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FA10F" w14:textId="77777777" w:rsidR="00D22E11" w:rsidRPr="0091504C" w:rsidRDefault="00D22E11" w:rsidP="00D22E11">
      <w:pPr>
        <w:pStyle w:val="ListParagraph"/>
        <w:ind w:firstLine="720"/>
        <w:jc w:val="center"/>
        <w:rPr>
          <w:b/>
          <w:bCs/>
          <w:sz w:val="48"/>
          <w:szCs w:val="48"/>
        </w:rPr>
      </w:pPr>
      <w:r w:rsidRPr="00914E51">
        <w:rPr>
          <w:noProof/>
        </w:rPr>
        <w:drawing>
          <wp:anchor distT="0" distB="0" distL="114300" distR="114300" simplePos="0" relativeHeight="251659264" behindDoc="1" locked="0" layoutInCell="1" allowOverlap="1" wp14:anchorId="3449B6C1" wp14:editId="0AF4EB39">
            <wp:simplePos x="0" y="0"/>
            <wp:positionH relativeFrom="column">
              <wp:posOffset>295275</wp:posOffset>
            </wp:positionH>
            <wp:positionV relativeFrom="paragraph">
              <wp:posOffset>635</wp:posOffset>
            </wp:positionV>
            <wp:extent cx="1962150" cy="885825"/>
            <wp:effectExtent l="0" t="0" r="0" b="9525"/>
            <wp:wrapTight wrapText="bothSides">
              <wp:wrapPolygon edited="0">
                <wp:start x="0" y="0"/>
                <wp:lineTo x="0" y="21368"/>
                <wp:lineTo x="21390" y="21368"/>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215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04C">
        <w:rPr>
          <w:b/>
          <w:bCs/>
          <w:sz w:val="48"/>
          <w:szCs w:val="48"/>
        </w:rPr>
        <w:t>History at Home</w:t>
      </w:r>
    </w:p>
    <w:p w14:paraId="73B29E14" w14:textId="77777777" w:rsidR="00D22E11" w:rsidRPr="0091504C" w:rsidRDefault="00D22E11" w:rsidP="00D22E11">
      <w:pPr>
        <w:pStyle w:val="ListParagraph"/>
        <w:ind w:left="1440" w:firstLine="720"/>
        <w:jc w:val="center"/>
        <w:rPr>
          <w:b/>
          <w:bCs/>
          <w:sz w:val="36"/>
          <w:szCs w:val="36"/>
        </w:rPr>
      </w:pPr>
      <w:r w:rsidRPr="0091504C">
        <w:rPr>
          <w:b/>
          <w:bCs/>
          <w:sz w:val="36"/>
          <w:szCs w:val="36"/>
        </w:rPr>
        <w:t>with the</w:t>
      </w:r>
    </w:p>
    <w:p w14:paraId="2667591B" w14:textId="77777777" w:rsidR="00D22E11" w:rsidRPr="0091504C" w:rsidRDefault="00D22E11" w:rsidP="00D22E11">
      <w:pPr>
        <w:pStyle w:val="ListParagraph"/>
        <w:jc w:val="center"/>
        <w:rPr>
          <w:b/>
          <w:bCs/>
          <w:sz w:val="36"/>
          <w:szCs w:val="36"/>
        </w:rPr>
      </w:pPr>
      <w:r w:rsidRPr="0091504C">
        <w:rPr>
          <w:b/>
          <w:bCs/>
          <w:sz w:val="36"/>
          <w:szCs w:val="36"/>
        </w:rPr>
        <w:t>Milwaukee County Historical Society</w:t>
      </w:r>
    </w:p>
    <w:p w14:paraId="65D233C1" w14:textId="77777777" w:rsidR="00D22E11" w:rsidRPr="0091504C" w:rsidRDefault="00D22E11" w:rsidP="00D22E11">
      <w:pPr>
        <w:pStyle w:val="ListParagraph"/>
        <w:ind w:left="4320" w:firstLine="720"/>
        <w:jc w:val="center"/>
        <w:rPr>
          <w:b/>
          <w:bCs/>
          <w:sz w:val="36"/>
          <w:szCs w:val="36"/>
        </w:rPr>
      </w:pPr>
      <w:r w:rsidRPr="0091504C">
        <w:rPr>
          <w:b/>
          <w:bCs/>
          <w:sz w:val="36"/>
          <w:szCs w:val="36"/>
        </w:rPr>
        <w:t>Mary Jo Knapp</w:t>
      </w:r>
    </w:p>
    <w:p w14:paraId="5C20CB00" w14:textId="75CAEC1A" w:rsidR="00D22E11" w:rsidRDefault="00D22E11" w:rsidP="00D22E11">
      <w:pPr>
        <w:rPr>
          <w:b/>
          <w:bCs/>
          <w:sz w:val="36"/>
          <w:szCs w:val="36"/>
        </w:rPr>
      </w:pPr>
      <w:r>
        <w:rPr>
          <w:noProof/>
        </w:rPr>
        <w:drawing>
          <wp:anchor distT="0" distB="0" distL="114300" distR="114300" simplePos="0" relativeHeight="251662336" behindDoc="0" locked="0" layoutInCell="1" allowOverlap="1" wp14:anchorId="116381A8" wp14:editId="04D08F98">
            <wp:simplePos x="0" y="0"/>
            <wp:positionH relativeFrom="margin">
              <wp:align>right</wp:align>
            </wp:positionH>
            <wp:positionV relativeFrom="paragraph">
              <wp:posOffset>610870</wp:posOffset>
            </wp:positionV>
            <wp:extent cx="2152650" cy="1038225"/>
            <wp:effectExtent l="0" t="0" r="0" b="9525"/>
            <wp:wrapTopAndBottom/>
            <wp:docPr id="6" name="Picture 6" descr="Whaleback Steamer &quot;Christopher Columbus&quot; | Postcard | Wiscons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leback Steamer &quot;Christopher Columbus&quot; | Postcard | Wisconsin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5356" b="9997"/>
                    <a:stretch/>
                  </pic:blipFill>
                  <pic:spPr bwMode="auto">
                    <a:xfrm>
                      <a:off x="0" y="0"/>
                      <a:ext cx="2152650" cy="1038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50B9898" wp14:editId="14EBFB01">
            <wp:simplePos x="0" y="0"/>
            <wp:positionH relativeFrom="column">
              <wp:posOffset>-104775</wp:posOffset>
            </wp:positionH>
            <wp:positionV relativeFrom="paragraph">
              <wp:posOffset>646430</wp:posOffset>
            </wp:positionV>
            <wp:extent cx="1628775" cy="11112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04C">
        <w:rPr>
          <w:b/>
          <w:bCs/>
          <w:sz w:val="36"/>
          <w:szCs w:val="36"/>
          <w:highlight w:val="green"/>
        </w:rPr>
        <w:t>Family Activities</w:t>
      </w:r>
      <w:r w:rsidRPr="0091504C">
        <w:rPr>
          <w:b/>
          <w:bCs/>
          <w:sz w:val="36"/>
          <w:szCs w:val="36"/>
        </w:rPr>
        <w:t xml:space="preserve"> Jobs That Built Wisconsin </w:t>
      </w:r>
      <w:r>
        <w:rPr>
          <w:b/>
          <w:bCs/>
          <w:sz w:val="36"/>
          <w:szCs w:val="36"/>
        </w:rPr>
        <w:t>– Shipping</w:t>
      </w:r>
    </w:p>
    <w:p w14:paraId="4E40BBE8" w14:textId="2668AF4F" w:rsidR="00D22E11" w:rsidRDefault="00D22E11" w:rsidP="00D22E11">
      <w:r>
        <w:rPr>
          <w:noProof/>
        </w:rPr>
        <mc:AlternateContent>
          <mc:Choice Requires="wpg">
            <w:drawing>
              <wp:anchor distT="0" distB="0" distL="114300" distR="114300" simplePos="0" relativeHeight="251663360" behindDoc="0" locked="0" layoutInCell="1" allowOverlap="1" wp14:anchorId="1E92520C" wp14:editId="1F01978A">
                <wp:simplePos x="0" y="0"/>
                <wp:positionH relativeFrom="column">
                  <wp:posOffset>1838325</wp:posOffset>
                </wp:positionH>
                <wp:positionV relativeFrom="paragraph">
                  <wp:posOffset>418465</wp:posOffset>
                </wp:positionV>
                <wp:extent cx="2476500" cy="521970"/>
                <wp:effectExtent l="0" t="0" r="0" b="0"/>
                <wp:wrapSquare wrapText="bothSides"/>
                <wp:docPr id="10" name="Group 10"/>
                <wp:cNvGraphicFramePr/>
                <a:graphic xmlns:a="http://schemas.openxmlformats.org/drawingml/2006/main">
                  <a:graphicData uri="http://schemas.microsoft.com/office/word/2010/wordprocessingGroup">
                    <wpg:wgp>
                      <wpg:cNvGrpSpPr/>
                      <wpg:grpSpPr>
                        <a:xfrm>
                          <a:off x="0" y="0"/>
                          <a:ext cx="2476500" cy="521970"/>
                          <a:chOff x="0" y="0"/>
                          <a:chExt cx="4572000" cy="1332865"/>
                        </a:xfrm>
                      </wpg:grpSpPr>
                      <pic:pic xmlns:pic="http://schemas.openxmlformats.org/drawingml/2006/picture">
                        <pic:nvPicPr>
                          <pic:cNvPr id="8" name="Picture 8"/>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572000" cy="1014730"/>
                          </a:xfrm>
                          <a:prstGeom prst="rect">
                            <a:avLst/>
                          </a:prstGeom>
                        </pic:spPr>
                      </pic:pic>
                      <wps:wsp>
                        <wps:cNvPr id="9" name="Text Box 9"/>
                        <wps:cNvSpPr txBox="1"/>
                        <wps:spPr>
                          <a:xfrm>
                            <a:off x="0" y="1014730"/>
                            <a:ext cx="4572000" cy="318135"/>
                          </a:xfrm>
                          <a:prstGeom prst="rect">
                            <a:avLst/>
                          </a:prstGeom>
                          <a:solidFill>
                            <a:prstClr val="white"/>
                          </a:solidFill>
                          <a:ln>
                            <a:noFill/>
                          </a:ln>
                        </wps:spPr>
                        <wps:txbx>
                          <w:txbxContent>
                            <w:p w14:paraId="600C6847" w14:textId="77777777" w:rsidR="00D22E11" w:rsidRPr="00D22E11" w:rsidRDefault="00D22E11" w:rsidP="00D22E11">
                              <w:pPr>
                                <w:rPr>
                                  <w:sz w:val="18"/>
                                  <w:szCs w:val="18"/>
                                </w:rPr>
                              </w:pPr>
                              <w:hyperlink r:id="rId10" w:history="1">
                                <w:r w:rsidRPr="00D22E11">
                                  <w:rPr>
                                    <w:rStyle w:val="Hyperlink"/>
                                    <w:sz w:val="18"/>
                                    <w:szCs w:val="18"/>
                                  </w:rPr>
                                  <w:t>This Photo</w:t>
                                </w:r>
                              </w:hyperlink>
                              <w:r w:rsidRPr="00D22E11">
                                <w:rPr>
                                  <w:sz w:val="18"/>
                                  <w:szCs w:val="18"/>
                                </w:rPr>
                                <w:t xml:space="preserve"> by Unknown Author is licensed under </w:t>
                              </w:r>
                              <w:hyperlink r:id="rId11" w:history="1">
                                <w:r w:rsidRPr="00D22E11">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E92520C" id="Group 10" o:spid="_x0000_s1026" style="position:absolute;margin-left:144.75pt;margin-top:32.95pt;width:195pt;height:41.1pt;z-index:251663360;mso-height-relative:margin" coordsize="45720,133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&#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45720;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">
                  <v:imagedata r:id="rId12" o:title=""/>
                </v:shape>
                <v:shapetype id="_x0000_t202" coordsize="21600,21600" o:spt="202" path="m,l,21600r21600,l21600,xe">
                  <v:stroke joinstyle="miter"/>
                  <v:path gradientshapeok="t" o:connecttype="rect"/>
                </v:shapetype>
                <v:shape id="Text Box 9" o:spid="_x0000_s1028" type="#_x0000_t202" style="position:absolute;top:10147;width:45720;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600C6847" w14:textId="77777777" w:rsidR="00D22E11" w:rsidRPr="00D22E11" w:rsidRDefault="00D22E11" w:rsidP="00D22E11">
                        <w:pPr>
                          <w:rPr>
                            <w:sz w:val="18"/>
                            <w:szCs w:val="18"/>
                          </w:rPr>
                        </w:pPr>
                        <w:hyperlink r:id="rId13" w:history="1">
                          <w:r w:rsidRPr="00D22E11">
                            <w:rPr>
                              <w:rStyle w:val="Hyperlink"/>
                              <w:sz w:val="18"/>
                              <w:szCs w:val="18"/>
                            </w:rPr>
                            <w:t>This Photo</w:t>
                          </w:r>
                        </w:hyperlink>
                        <w:r w:rsidRPr="00D22E11">
                          <w:rPr>
                            <w:sz w:val="18"/>
                            <w:szCs w:val="18"/>
                          </w:rPr>
                          <w:t xml:space="preserve"> by Unknown Author is licensed under </w:t>
                        </w:r>
                        <w:hyperlink r:id="rId14" w:history="1">
                          <w:r w:rsidRPr="00D22E11">
                            <w:rPr>
                              <w:rStyle w:val="Hyperlink"/>
                              <w:sz w:val="18"/>
                              <w:szCs w:val="18"/>
                            </w:rPr>
                            <w:t>CC BY</w:t>
                          </w:r>
                        </w:hyperlink>
                      </w:p>
                    </w:txbxContent>
                  </v:textbox>
                </v:shape>
                <w10:wrap type="square"/>
              </v:group>
            </w:pict>
          </mc:Fallback>
        </mc:AlternateContent>
      </w:r>
      <w:r>
        <w:t xml:space="preserve">Schooners (sails) </w:t>
      </w:r>
      <w:r>
        <w:tab/>
      </w:r>
      <w:r>
        <w:tab/>
      </w:r>
      <w:r>
        <w:tab/>
      </w:r>
      <w:r>
        <w:tab/>
        <w:t>Canoes</w:t>
      </w:r>
      <w:r>
        <w:tab/>
        <w:t xml:space="preserve">     </w:t>
      </w:r>
      <w:r>
        <w:tab/>
      </w:r>
      <w:r>
        <w:tab/>
      </w:r>
      <w:r>
        <w:t xml:space="preserve"> </w:t>
      </w:r>
      <w:r>
        <w:t>S</w:t>
      </w:r>
      <w:r>
        <w:t>teamers (waterwheels)</w:t>
      </w:r>
    </w:p>
    <w:p w14:paraId="1C733B47" w14:textId="77777777" w:rsidR="00D22E11" w:rsidRDefault="00D22E11" w:rsidP="00D22E11"/>
    <w:p w14:paraId="769C8E97" w14:textId="48B48785" w:rsidR="00D22E11" w:rsidRPr="00A237D2" w:rsidRDefault="00D22E11" w:rsidP="00D22E11">
      <w:pPr>
        <w:rPr>
          <w:sz w:val="24"/>
          <w:szCs w:val="24"/>
        </w:rPr>
      </w:pPr>
      <w:r w:rsidRPr="00A237D2">
        <w:rPr>
          <w:sz w:val="24"/>
          <w:szCs w:val="24"/>
        </w:rPr>
        <w:t xml:space="preserve">Water in Milwaukee and Wisconsin is one of our biggest assets and natural resources.  Native Americans chose to settle in our area because of the plentiful and clean water to use for food, drink, building supplies, and transportation.  Some of the most prominent water sources are:  Lake Michigan, Lake Superior, Mississippi River, Milwaukee River, </w:t>
      </w:r>
      <w:proofErr w:type="spellStart"/>
      <w:r w:rsidRPr="00A237D2">
        <w:rPr>
          <w:sz w:val="24"/>
          <w:szCs w:val="24"/>
        </w:rPr>
        <w:t>Kinnickinnic</w:t>
      </w:r>
      <w:proofErr w:type="spellEnd"/>
      <w:r w:rsidRPr="00A237D2">
        <w:rPr>
          <w:sz w:val="24"/>
          <w:szCs w:val="24"/>
        </w:rPr>
        <w:t xml:space="preserve"> River, Menomonee River and the Wisconsin River.  Even far away</w:t>
      </w:r>
      <w:r w:rsidR="000E4654" w:rsidRPr="00A237D2">
        <w:rPr>
          <w:sz w:val="24"/>
          <w:szCs w:val="24"/>
        </w:rPr>
        <w:t xml:space="preserve"> in New York</w:t>
      </w:r>
      <w:r w:rsidRPr="00A237D2">
        <w:rPr>
          <w:sz w:val="24"/>
          <w:szCs w:val="24"/>
        </w:rPr>
        <w:t xml:space="preserve">, the Erie Canal, played a big part on Milwaukee’s business growth.  </w:t>
      </w:r>
    </w:p>
    <w:p w14:paraId="63FBCD51" w14:textId="557013E5" w:rsidR="00D22E11" w:rsidRPr="00A237D2" w:rsidRDefault="00D22E11" w:rsidP="00D22E11">
      <w:pPr>
        <w:rPr>
          <w:sz w:val="24"/>
          <w:szCs w:val="24"/>
        </w:rPr>
      </w:pPr>
      <w:r w:rsidRPr="00A237D2">
        <w:rPr>
          <w:sz w:val="24"/>
          <w:szCs w:val="24"/>
        </w:rPr>
        <w:t xml:space="preserve">Native Americans would have </w:t>
      </w:r>
      <w:r w:rsidR="000E4654" w:rsidRPr="00A237D2">
        <w:rPr>
          <w:sz w:val="24"/>
          <w:szCs w:val="24"/>
        </w:rPr>
        <w:t>drunk</w:t>
      </w:r>
      <w:r w:rsidRPr="00A237D2">
        <w:rPr>
          <w:sz w:val="24"/>
          <w:szCs w:val="24"/>
        </w:rPr>
        <w:t xml:space="preserve"> the water, hunted and fished for food, gathered grain like wild rice, </w:t>
      </w:r>
      <w:r w:rsidR="000E4654" w:rsidRPr="00A237D2">
        <w:rPr>
          <w:sz w:val="24"/>
          <w:szCs w:val="24"/>
        </w:rPr>
        <w:t xml:space="preserve">harvested tall grasses, </w:t>
      </w:r>
      <w:r w:rsidRPr="00A237D2">
        <w:rPr>
          <w:sz w:val="24"/>
          <w:szCs w:val="24"/>
        </w:rPr>
        <w:t xml:space="preserve">and used the water to move from one place to another.  </w:t>
      </w:r>
    </w:p>
    <w:p w14:paraId="47B82117" w14:textId="3A2F6BA4" w:rsidR="00CE3483" w:rsidRPr="00A237D2" w:rsidRDefault="00CE3483" w:rsidP="00D22E11">
      <w:pPr>
        <w:rPr>
          <w:sz w:val="24"/>
          <w:szCs w:val="24"/>
        </w:rPr>
      </w:pPr>
      <w:r w:rsidRPr="00A237D2">
        <w:rPr>
          <w:sz w:val="24"/>
          <w:szCs w:val="24"/>
        </w:rPr>
        <w:t xml:space="preserve">Activity:  What kind of animals would live in Wisconsin’s waters?  Research and find at least 5 that are native to Wisconsin.  </w:t>
      </w:r>
    </w:p>
    <w:p w14:paraId="6BAF3085" w14:textId="15AB9AB8" w:rsidR="00D22E11" w:rsidRPr="00A237D2" w:rsidRDefault="00D22E11" w:rsidP="00D22E11">
      <w:pPr>
        <w:rPr>
          <w:sz w:val="24"/>
          <w:szCs w:val="24"/>
        </w:rPr>
      </w:pPr>
      <w:r w:rsidRPr="00A237D2">
        <w:rPr>
          <w:sz w:val="24"/>
          <w:szCs w:val="24"/>
        </w:rPr>
        <w:t xml:space="preserve">The first immigrants used the river as well for transportation and for food.  </w:t>
      </w:r>
    </w:p>
    <w:p w14:paraId="735B3971" w14:textId="51C0846B" w:rsidR="00D22E11" w:rsidRPr="00A237D2" w:rsidRDefault="000E4654" w:rsidP="00D22E11">
      <w:pPr>
        <w:rPr>
          <w:sz w:val="24"/>
          <w:szCs w:val="24"/>
        </w:rPr>
      </w:pPr>
      <w:r w:rsidRPr="00A237D2">
        <w:rPr>
          <w:sz w:val="24"/>
          <w:szCs w:val="24"/>
        </w:rPr>
        <w:t xml:space="preserve">After the Milwaukeeans built their businesses, they would also transport their products to sell elsewhere.  Milwaukee became the shipping hub of Wisconsin and other states’ businesses would drop off materials here to sell and we would also have the farm’s products to sell to others. Things Wisconsinites would </w:t>
      </w:r>
      <w:proofErr w:type="gramStart"/>
      <w:r w:rsidR="00A237D2" w:rsidRPr="00A237D2">
        <w:rPr>
          <w:sz w:val="24"/>
          <w:szCs w:val="24"/>
        </w:rPr>
        <w:t>sell:</w:t>
      </w:r>
      <w:proofErr w:type="gramEnd"/>
      <w:r w:rsidR="00A237D2" w:rsidRPr="00A237D2">
        <w:rPr>
          <w:sz w:val="24"/>
          <w:szCs w:val="24"/>
        </w:rPr>
        <w:t xml:space="preserve"> </w:t>
      </w:r>
      <w:r w:rsidRPr="00A237D2">
        <w:rPr>
          <w:sz w:val="24"/>
          <w:szCs w:val="24"/>
        </w:rPr>
        <w:t xml:space="preserve"> wheat, flour, paper, lumber, furs, textiles, meat, leather products, beer, and motors.  Soon, Milwaukee had a “freeway of schooners up and down our lakefront and through our rivers.  </w:t>
      </w:r>
      <w:r w:rsidR="00CE3483" w:rsidRPr="00A237D2">
        <w:rPr>
          <w:sz w:val="24"/>
          <w:szCs w:val="24"/>
        </w:rPr>
        <w:t xml:space="preserve">Next time you drive down towards the lake, look for warehouses and grain elevators.  These buildings would have stored materials from the shipping docks to either sell, process, and move.  Our grain elevators alone could hold 2,000,000 bushels of grain.  </w:t>
      </w:r>
    </w:p>
    <w:p w14:paraId="25CB0577" w14:textId="244F9F31" w:rsidR="00D22E11" w:rsidRPr="00A237D2" w:rsidRDefault="00CE3483" w:rsidP="00D22E11">
      <w:pPr>
        <w:spacing w:after="0"/>
        <w:rPr>
          <w:sz w:val="24"/>
          <w:szCs w:val="24"/>
        </w:rPr>
      </w:pPr>
      <w:r w:rsidRPr="00A237D2">
        <w:rPr>
          <w:sz w:val="24"/>
          <w:szCs w:val="24"/>
        </w:rPr>
        <w:t xml:space="preserve">Activity:  </w:t>
      </w:r>
      <w:r w:rsidR="00D22E11" w:rsidRPr="00A237D2">
        <w:rPr>
          <w:sz w:val="24"/>
          <w:szCs w:val="24"/>
        </w:rPr>
        <w:t xml:space="preserve">Do you have any toy boats at home?  Can you create one?  What sinks and floats?  How can ships that carried several tons of products (wood, bricks, wheat, barley, animal hides) be able to not sink?  </w:t>
      </w:r>
    </w:p>
    <w:p w14:paraId="789D6D2F" w14:textId="77777777" w:rsidR="00D22E11" w:rsidRPr="00A237D2" w:rsidRDefault="00D22E11" w:rsidP="00D22E11">
      <w:pPr>
        <w:spacing w:after="0"/>
        <w:rPr>
          <w:sz w:val="24"/>
          <w:szCs w:val="24"/>
        </w:rPr>
      </w:pPr>
      <w:r w:rsidRPr="00A237D2">
        <w:rPr>
          <w:sz w:val="24"/>
          <w:szCs w:val="24"/>
        </w:rPr>
        <w:t>Play Battleship with a family member.</w:t>
      </w:r>
    </w:p>
    <w:p w14:paraId="4A72A4CD" w14:textId="77777777" w:rsidR="00D22E11" w:rsidRPr="00A237D2" w:rsidRDefault="00D22E11" w:rsidP="00D22E11">
      <w:pPr>
        <w:spacing w:after="0"/>
        <w:rPr>
          <w:sz w:val="24"/>
          <w:szCs w:val="24"/>
        </w:rPr>
      </w:pPr>
      <w:r w:rsidRPr="00A237D2">
        <w:rPr>
          <w:sz w:val="24"/>
          <w:szCs w:val="24"/>
        </w:rPr>
        <w:t xml:space="preserve">Make a salt dough landscape at home.  Show Milwaukee’s bluffs, rivers and Lake Michigan.  </w:t>
      </w:r>
      <w:hyperlink r:id="rId15" w:history="1">
        <w:r w:rsidRPr="00A237D2">
          <w:rPr>
            <w:rStyle w:val="Hyperlink"/>
            <w:sz w:val="24"/>
            <w:szCs w:val="24"/>
          </w:rPr>
          <w:t>https://www.allrecipes.com/recipe/240641/salt-dough/</w:t>
        </w:r>
      </w:hyperlink>
    </w:p>
    <w:p w14:paraId="055F4E41" w14:textId="2B2928B6" w:rsidR="00D22E11" w:rsidRDefault="00D22E11" w:rsidP="00D22E11"/>
    <w:p w14:paraId="06311739" w14:textId="77777777" w:rsidR="006621DB" w:rsidRDefault="003A141A">
      <w:bookmarkStart w:id="0" w:name="_GoBack"/>
      <w:bookmarkEnd w:id="0"/>
    </w:p>
    <w:sectPr w:rsidR="006621DB" w:rsidSect="0091504C">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DD16" w14:textId="77777777" w:rsidR="0091504C" w:rsidRDefault="003A1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501DA" w14:textId="77777777" w:rsidR="0091504C" w:rsidRDefault="003A1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BBEC1" w14:textId="77777777" w:rsidR="0091504C" w:rsidRDefault="003A141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6A35F" w14:textId="209CC2A0" w:rsidR="0091504C" w:rsidRDefault="00D22E11">
    <w:pPr>
      <w:pStyle w:val="Header"/>
    </w:pPr>
    <w:r>
      <w:rPr>
        <w:noProof/>
      </w:rPr>
      <w:drawing>
        <wp:anchor distT="0" distB="0" distL="114300" distR="114300" simplePos="0" relativeHeight="251660288" behindDoc="1" locked="0" layoutInCell="0" allowOverlap="1" wp14:anchorId="089E5BC1" wp14:editId="053D6D75">
          <wp:simplePos x="0" y="0"/>
          <wp:positionH relativeFrom="margin">
            <wp:align>center</wp:align>
          </wp:positionH>
          <wp:positionV relativeFrom="margin">
            <wp:align>center</wp:align>
          </wp:positionV>
          <wp:extent cx="5937250" cy="7078345"/>
          <wp:effectExtent l="0" t="0" r="635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250" cy="70783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6D68A" w14:textId="427E906D" w:rsidR="0091504C" w:rsidRDefault="00D22E11">
    <w:pPr>
      <w:pStyle w:val="Header"/>
    </w:pPr>
    <w:r>
      <w:rPr>
        <w:noProof/>
      </w:rPr>
      <w:drawing>
        <wp:anchor distT="0" distB="0" distL="114300" distR="114300" simplePos="0" relativeHeight="251661312" behindDoc="1" locked="0" layoutInCell="0" allowOverlap="1" wp14:anchorId="3E32BA47" wp14:editId="27E976C8">
          <wp:simplePos x="0" y="0"/>
          <wp:positionH relativeFrom="margin">
            <wp:align>center</wp:align>
          </wp:positionH>
          <wp:positionV relativeFrom="margin">
            <wp:align>center</wp:align>
          </wp:positionV>
          <wp:extent cx="5937250" cy="7078345"/>
          <wp:effectExtent l="0" t="0" r="635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37250" cy="70783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78BA" w14:textId="77777777" w:rsidR="0091504C" w:rsidRDefault="003A141A">
    <w:pPr>
      <w:pStyle w:val="Header"/>
    </w:pPr>
    <w:r>
      <w:rPr>
        <w:noProof/>
      </w:rPr>
      <w:pict w14:anchorId="3B211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67.5pt;height:557.35pt;z-index:-251657216;mso-position-horizontal:center;mso-position-horizontal-relative:margin;mso-position-vertical:center;mso-position-vertical-relative:margin" o:allowincell="f">
          <v:imagedata r:id="rId1" o:title="state outlin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071A8"/>
    <w:multiLevelType w:val="hybridMultilevel"/>
    <w:tmpl w:val="D53C2000"/>
    <w:lvl w:ilvl="0" w:tplc="74C67452">
      <w:start w:val="1"/>
      <w:numFmt w:val="decimal"/>
      <w:lvlText w:val="%1."/>
      <w:lvlJc w:val="left"/>
      <w:pPr>
        <w:ind w:left="720" w:hanging="360"/>
      </w:pPr>
    </w:lvl>
    <w:lvl w:ilvl="1" w:tplc="0686B64C">
      <w:start w:val="1"/>
      <w:numFmt w:val="lowerLetter"/>
      <w:lvlText w:val="%2."/>
      <w:lvlJc w:val="left"/>
      <w:pPr>
        <w:ind w:left="1440" w:hanging="360"/>
      </w:pPr>
      <w:rPr>
        <w:rFonts w:asciiTheme="minorHAnsi" w:eastAsiaTheme="minorEastAsia" w:hAnsiTheme="minorHAnsi" w:cstheme="minorBidi"/>
        <w:b w:val="0"/>
        <w:bCs w:val="0"/>
      </w:rPr>
    </w:lvl>
    <w:lvl w:ilvl="2" w:tplc="D70CA3A6">
      <w:start w:val="1"/>
      <w:numFmt w:val="lowerRoman"/>
      <w:lvlText w:val="%3."/>
      <w:lvlJc w:val="right"/>
      <w:pPr>
        <w:ind w:left="2160" w:hanging="180"/>
      </w:pPr>
    </w:lvl>
    <w:lvl w:ilvl="3" w:tplc="9D08D206">
      <w:start w:val="1"/>
      <w:numFmt w:val="decimal"/>
      <w:lvlText w:val="%4."/>
      <w:lvlJc w:val="left"/>
      <w:pPr>
        <w:ind w:left="2880" w:hanging="360"/>
      </w:pPr>
    </w:lvl>
    <w:lvl w:ilvl="4" w:tplc="BB54FC38">
      <w:start w:val="1"/>
      <w:numFmt w:val="lowerLetter"/>
      <w:lvlText w:val="%5."/>
      <w:lvlJc w:val="left"/>
      <w:pPr>
        <w:ind w:left="3600" w:hanging="360"/>
      </w:pPr>
    </w:lvl>
    <w:lvl w:ilvl="5" w:tplc="AABEAB28">
      <w:start w:val="1"/>
      <w:numFmt w:val="lowerRoman"/>
      <w:lvlText w:val="%6."/>
      <w:lvlJc w:val="right"/>
      <w:pPr>
        <w:ind w:left="4320" w:hanging="180"/>
      </w:pPr>
    </w:lvl>
    <w:lvl w:ilvl="6" w:tplc="913A09DA">
      <w:start w:val="1"/>
      <w:numFmt w:val="decimal"/>
      <w:lvlText w:val="%7."/>
      <w:lvlJc w:val="left"/>
      <w:pPr>
        <w:ind w:left="5040" w:hanging="360"/>
      </w:pPr>
    </w:lvl>
    <w:lvl w:ilvl="7" w:tplc="67000038">
      <w:start w:val="1"/>
      <w:numFmt w:val="lowerLetter"/>
      <w:lvlText w:val="%8."/>
      <w:lvlJc w:val="left"/>
      <w:pPr>
        <w:ind w:left="5760" w:hanging="360"/>
      </w:pPr>
    </w:lvl>
    <w:lvl w:ilvl="8" w:tplc="A6545C0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11"/>
    <w:rsid w:val="000E4654"/>
    <w:rsid w:val="00A237D2"/>
    <w:rsid w:val="00CE3483"/>
    <w:rsid w:val="00D22E11"/>
    <w:rsid w:val="00EC2644"/>
    <w:rsid w:val="00F2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03EF0"/>
  <w15:chartTrackingRefBased/>
  <w15:docId w15:val="{9FE85897-DED4-44E5-B683-4F398909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11"/>
    <w:pPr>
      <w:spacing w:after="120"/>
    </w:pPr>
    <w:rPr>
      <w:color w:val="595959" w:themeColor="text1" w:themeTint="A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E11"/>
    <w:pPr>
      <w:ind w:left="720"/>
      <w:contextualSpacing/>
    </w:pPr>
  </w:style>
  <w:style w:type="paragraph" w:styleId="Header">
    <w:name w:val="header"/>
    <w:basedOn w:val="Normal"/>
    <w:link w:val="HeaderChar"/>
    <w:uiPriority w:val="99"/>
    <w:unhideWhenUsed/>
    <w:rsid w:val="00D22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E11"/>
    <w:rPr>
      <w:color w:val="595959" w:themeColor="text1" w:themeTint="A6"/>
      <w:sz w:val="30"/>
      <w:szCs w:val="30"/>
    </w:rPr>
  </w:style>
  <w:style w:type="paragraph" w:styleId="Footer">
    <w:name w:val="footer"/>
    <w:basedOn w:val="Normal"/>
    <w:link w:val="FooterChar"/>
    <w:uiPriority w:val="99"/>
    <w:unhideWhenUsed/>
    <w:rsid w:val="00D22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E11"/>
    <w:rPr>
      <w:color w:val="595959" w:themeColor="text1" w:themeTint="A6"/>
      <w:sz w:val="30"/>
      <w:szCs w:val="30"/>
    </w:rPr>
  </w:style>
  <w:style w:type="character" w:styleId="Hyperlink">
    <w:name w:val="Hyperlink"/>
    <w:basedOn w:val="DefaultParagraphFont"/>
    <w:uiPriority w:val="99"/>
    <w:unhideWhenUsed/>
    <w:rsid w:val="00D22E11"/>
    <w:rPr>
      <w:color w:val="525252" w:themeColor="accent3" w:themeShade="80"/>
      <w:u w:val="single"/>
    </w:rPr>
  </w:style>
  <w:style w:type="character" w:styleId="UnresolvedMention">
    <w:name w:val="Unresolved Mention"/>
    <w:basedOn w:val="DefaultParagraphFont"/>
    <w:uiPriority w:val="99"/>
    <w:semiHidden/>
    <w:unhideWhenUsed/>
    <w:rsid w:val="00D22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newsgrist.typepad.com/robertgoldwaterlibrary/native_america/page/2/"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creativecommons.org/licenses/by/3.0/" TargetMode="External"/><Relationship Id="rId5" Type="http://schemas.openxmlformats.org/officeDocument/2006/relationships/image" Target="media/image1.tiff"/><Relationship Id="rId15" Type="http://schemas.openxmlformats.org/officeDocument/2006/relationships/hyperlink" Target="https://www.allrecipes.com/recipe/240641/salt-dough/" TargetMode="External"/><Relationship Id="rId23" Type="http://schemas.openxmlformats.org/officeDocument/2006/relationships/theme" Target="theme/theme1.xml"/><Relationship Id="rId10" Type="http://schemas.openxmlformats.org/officeDocument/2006/relationships/hyperlink" Target="https://newsgrist.typepad.com/robertgoldwaterlibrary/native_america/page/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newsgrist.typepad.com/robertgoldwaterlibrary/native_america/page/2/" TargetMode="External"/><Relationship Id="rId14" Type="http://schemas.openxmlformats.org/officeDocument/2006/relationships/hyperlink" Target="https://creativecommons.org/licenses/by/3.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Knapp</dc:creator>
  <cp:keywords/>
  <dc:description/>
  <cp:lastModifiedBy>Mark Knapp</cp:lastModifiedBy>
  <cp:revision>2</cp:revision>
  <dcterms:created xsi:type="dcterms:W3CDTF">2020-04-09T17:11:00Z</dcterms:created>
  <dcterms:modified xsi:type="dcterms:W3CDTF">2020-04-09T17:11:00Z</dcterms:modified>
</cp:coreProperties>
</file>