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01D0" w:rsidRDefault="00750908">
      <w:pPr>
        <w:pStyle w:val="BodyA"/>
        <w:pBdr>
          <w:top w:val="single" w:sz="4" w:space="0" w:color="000000"/>
          <w:left w:val="single" w:sz="4" w:space="0" w:color="000000"/>
          <w:bottom w:val="single" w:sz="4" w:space="0" w:color="000000"/>
          <w:right w:val="single" w:sz="4" w:space="0" w:color="000000"/>
        </w:pBdr>
        <w:shd w:val="clear" w:color="auto" w:fill="B4C6E7"/>
        <w:spacing w:after="0" w:line="240" w:lineRule="auto"/>
        <w:jc w:val="center"/>
        <w:rPr>
          <w:rFonts w:ascii="Times New Roman" w:eastAsia="Times New Roman" w:hAnsi="Times New Roman" w:cs="Times New Roman"/>
          <w:b/>
          <w:bCs/>
          <w:i/>
          <w:iCs/>
          <w:sz w:val="40"/>
          <w:szCs w:val="40"/>
        </w:rPr>
      </w:pPr>
      <w:bookmarkStart w:id="0" w:name="_GoBack"/>
      <w:bookmarkEnd w:id="0"/>
      <w:r>
        <w:rPr>
          <w:rFonts w:ascii="Times New Roman" w:hAnsi="Times New Roman"/>
          <w:b/>
          <w:bCs/>
          <w:sz w:val="40"/>
          <w:szCs w:val="40"/>
        </w:rPr>
        <w:t>Lessons for Teachers on</w:t>
      </w:r>
    </w:p>
    <w:p w:rsidR="00F501D0" w:rsidRDefault="00750908">
      <w:pPr>
        <w:pStyle w:val="BodyA"/>
        <w:pBdr>
          <w:top w:val="single" w:sz="4" w:space="0" w:color="000000"/>
          <w:left w:val="single" w:sz="4" w:space="0" w:color="000000"/>
          <w:bottom w:val="single" w:sz="4" w:space="0" w:color="000000"/>
          <w:right w:val="single" w:sz="4" w:space="0" w:color="000000"/>
        </w:pBdr>
        <w:shd w:val="clear" w:color="auto" w:fill="B4C6E7"/>
        <w:spacing w:after="0" w:line="240" w:lineRule="auto"/>
        <w:jc w:val="center"/>
        <w:rPr>
          <w:rFonts w:ascii="Times New Roman" w:eastAsia="Times New Roman" w:hAnsi="Times New Roman" w:cs="Times New Roman"/>
          <w:b/>
          <w:bCs/>
          <w:i/>
          <w:iCs/>
          <w:sz w:val="40"/>
          <w:szCs w:val="40"/>
        </w:rPr>
      </w:pPr>
      <w:r>
        <w:rPr>
          <w:rFonts w:ascii="Times New Roman" w:hAnsi="Times New Roman"/>
          <w:b/>
          <w:bCs/>
          <w:i/>
          <w:iCs/>
          <w:sz w:val="40"/>
          <w:szCs w:val="40"/>
        </w:rPr>
        <w:t>The Making of Milwaukee: The Next Chapter</w:t>
      </w:r>
    </w:p>
    <w:p w:rsidR="00F501D0" w:rsidRDefault="00750908">
      <w:pPr>
        <w:pStyle w:val="BodyA"/>
        <w:pBdr>
          <w:top w:val="single" w:sz="4" w:space="0" w:color="000000"/>
          <w:left w:val="single" w:sz="4" w:space="0" w:color="000000"/>
          <w:bottom w:val="single" w:sz="4" w:space="0" w:color="000000"/>
          <w:right w:val="single" w:sz="4" w:space="0" w:color="000000"/>
        </w:pBdr>
        <w:shd w:val="clear" w:color="auto" w:fill="B4C6E7"/>
        <w:spacing w:after="0" w:line="240" w:lineRule="auto"/>
        <w:jc w:val="center"/>
        <w:rPr>
          <w:rFonts w:ascii="Times New Roman" w:eastAsia="Times New Roman" w:hAnsi="Times New Roman" w:cs="Times New Roman"/>
          <w:b/>
          <w:bCs/>
          <w:sz w:val="40"/>
          <w:szCs w:val="40"/>
        </w:rPr>
      </w:pPr>
      <w:r>
        <w:rPr>
          <w:rFonts w:ascii="Times New Roman" w:hAnsi="Times New Roman"/>
          <w:b/>
          <w:bCs/>
          <w:sz w:val="40"/>
          <w:szCs w:val="40"/>
        </w:rPr>
        <w:t xml:space="preserve">Curriculum for Grades 5 </w:t>
      </w:r>
      <w:r>
        <w:rPr>
          <w:rFonts w:ascii="Times New Roman" w:hAnsi="Times New Roman"/>
          <w:b/>
          <w:bCs/>
          <w:sz w:val="40"/>
          <w:szCs w:val="40"/>
        </w:rPr>
        <w:t xml:space="preserve">– </w:t>
      </w:r>
      <w:r>
        <w:rPr>
          <w:rFonts w:ascii="Times New Roman" w:hAnsi="Times New Roman"/>
          <w:b/>
          <w:bCs/>
          <w:sz w:val="40"/>
          <w:szCs w:val="40"/>
        </w:rPr>
        <w:t>12</w:t>
      </w:r>
    </w:p>
    <w:p w:rsidR="00F501D0" w:rsidRDefault="00750908">
      <w:pPr>
        <w:pStyle w:val="BodyA"/>
        <w:rPr>
          <w:rFonts w:ascii="Times New Roman" w:eastAsia="Times New Roman" w:hAnsi="Times New Roman" w:cs="Times New Roman"/>
          <w:sz w:val="24"/>
          <w:szCs w:val="24"/>
        </w:rPr>
      </w:pPr>
      <w:r>
        <w:rPr>
          <w:rFonts w:ascii="Times New Roman" w:hAnsi="Times New Roman"/>
          <w:sz w:val="24"/>
          <w:szCs w:val="24"/>
        </w:rPr>
        <w:t xml:space="preserve"> </w:t>
      </w:r>
    </w:p>
    <w:p w:rsidR="00F501D0" w:rsidRDefault="00750908">
      <w:pPr>
        <w:pStyle w:val="BodyA"/>
        <w:spacing w:after="0" w:line="240" w:lineRule="auto"/>
        <w:jc w:val="center"/>
        <w:rPr>
          <w:rFonts w:ascii="Times New Roman" w:eastAsia="Times New Roman" w:hAnsi="Times New Roman" w:cs="Times New Roman"/>
          <w:b/>
          <w:bCs/>
          <w:sz w:val="32"/>
          <w:szCs w:val="32"/>
          <w:u w:val="single"/>
          <w:lang w:val="de-DE"/>
        </w:rPr>
      </w:pPr>
      <w:r>
        <w:rPr>
          <w:rFonts w:ascii="Times New Roman" w:hAnsi="Times New Roman"/>
          <w:b/>
          <w:bCs/>
          <w:sz w:val="32"/>
          <w:szCs w:val="32"/>
          <w:lang w:val="de-DE"/>
        </w:rPr>
        <w:t xml:space="preserve">   </w:t>
      </w:r>
    </w:p>
    <w:p w:rsidR="00F501D0" w:rsidRDefault="00F501D0">
      <w:pPr>
        <w:pStyle w:val="BodyA"/>
        <w:shd w:val="clear" w:color="auto" w:fill="FFD966"/>
        <w:spacing w:after="0" w:line="240" w:lineRule="auto"/>
        <w:jc w:val="center"/>
        <w:rPr>
          <w:rFonts w:ascii="Times New Roman" w:eastAsia="Times New Roman" w:hAnsi="Times New Roman" w:cs="Times New Roman"/>
          <w:b/>
          <w:bCs/>
          <w:sz w:val="32"/>
          <w:szCs w:val="32"/>
          <w:u w:val="single"/>
        </w:rPr>
      </w:pPr>
    </w:p>
    <w:p w:rsidR="00F501D0" w:rsidRDefault="00750908">
      <w:pPr>
        <w:pStyle w:val="BodyA"/>
        <w:shd w:val="clear" w:color="auto" w:fill="FFD966"/>
        <w:spacing w:after="0" w:line="240" w:lineRule="auto"/>
        <w:jc w:val="center"/>
        <w:rPr>
          <w:rFonts w:ascii="Times New Roman" w:eastAsia="Times New Roman" w:hAnsi="Times New Roman" w:cs="Times New Roman"/>
          <w:b/>
          <w:bCs/>
          <w:sz w:val="32"/>
          <w:szCs w:val="32"/>
          <w:u w:val="single"/>
        </w:rPr>
      </w:pPr>
      <w:r>
        <w:rPr>
          <w:rFonts w:ascii="Times New Roman" w:hAnsi="Times New Roman"/>
          <w:b/>
          <w:bCs/>
          <w:sz w:val="32"/>
          <w:szCs w:val="32"/>
          <w:u w:val="single"/>
        </w:rPr>
        <w:t>Essential Questions</w:t>
      </w:r>
    </w:p>
    <w:p w:rsidR="00F501D0" w:rsidRDefault="00F501D0">
      <w:pPr>
        <w:pStyle w:val="BodyA"/>
        <w:shd w:val="clear" w:color="auto" w:fill="FFD966"/>
        <w:spacing w:after="0" w:line="240" w:lineRule="auto"/>
        <w:jc w:val="center"/>
        <w:rPr>
          <w:rFonts w:ascii="Times New Roman" w:eastAsia="Times New Roman" w:hAnsi="Times New Roman" w:cs="Times New Roman"/>
          <w:b/>
          <w:bCs/>
          <w:sz w:val="32"/>
          <w:szCs w:val="32"/>
          <w:u w:val="single"/>
        </w:rPr>
      </w:pP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Fonts w:ascii="Times New Roman" w:eastAsia="Times New Roman" w:hAnsi="Times New Roman" w:cs="Times New Roman"/>
        </w:rPr>
      </w:pPr>
      <w:r>
        <w:rPr>
          <w:rFonts w:ascii="Times New Roman" w:hAnsi="Times New Roman"/>
          <w:b/>
          <w:bCs/>
        </w:rPr>
        <w:t>Essential questions are</w:t>
      </w:r>
      <w:r>
        <w:rPr>
          <w:rFonts w:ascii="Times New Roman" w:hAnsi="Times New Roman"/>
        </w:rPr>
        <w:t xml:space="preserve"> designed to engage students in thoughtful deliberation of significant human issues embedded in history and the human experience such as: </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ListParagraph"/>
        <w:numPr>
          <w:ilvl w:val="0"/>
          <w:numId w:val="2"/>
        </w:numPr>
        <w:rPr>
          <w:rFonts w:ascii="Times New Roman" w:eastAsia="Times New Roman" w:hAnsi="Times New Roman" w:cs="Times New Roman"/>
          <w:b/>
          <w:bCs/>
          <w:sz w:val="20"/>
          <w:szCs w:val="20"/>
        </w:rPr>
      </w:pPr>
      <w:r>
        <w:rPr>
          <w:rFonts w:ascii="Times New Roman" w:hAnsi="Times New Roman"/>
          <w:b/>
          <w:bCs/>
          <w:sz w:val="20"/>
          <w:szCs w:val="20"/>
        </w:rPr>
        <w:t xml:space="preserve">What makes a place a neighborhood? </w:t>
      </w:r>
    </w:p>
    <w:p w:rsidR="00F501D0" w:rsidRDefault="00750908">
      <w:pPr>
        <w:pStyle w:val="ListParagraph"/>
        <w:numPr>
          <w:ilvl w:val="0"/>
          <w:numId w:val="2"/>
        </w:numPr>
        <w:rPr>
          <w:rFonts w:ascii="Times New Roman" w:eastAsia="Times New Roman" w:hAnsi="Times New Roman" w:cs="Times New Roman"/>
          <w:b/>
          <w:bCs/>
          <w:sz w:val="20"/>
          <w:szCs w:val="20"/>
        </w:rPr>
      </w:pPr>
      <w:r>
        <w:rPr>
          <w:rFonts w:ascii="Times New Roman" w:hAnsi="Times New Roman"/>
          <w:b/>
          <w:bCs/>
          <w:sz w:val="20"/>
          <w:szCs w:val="20"/>
        </w:rPr>
        <w:t>Why do people move to new places?</w:t>
      </w:r>
    </w:p>
    <w:p w:rsidR="00F501D0" w:rsidRDefault="00750908">
      <w:pPr>
        <w:pStyle w:val="ListParagraph"/>
        <w:numPr>
          <w:ilvl w:val="0"/>
          <w:numId w:val="2"/>
        </w:numPr>
        <w:rPr>
          <w:rFonts w:ascii="Times New Roman" w:eastAsia="Times New Roman" w:hAnsi="Times New Roman" w:cs="Times New Roman"/>
          <w:b/>
          <w:bCs/>
          <w:sz w:val="20"/>
          <w:szCs w:val="20"/>
        </w:rPr>
      </w:pPr>
      <w:r>
        <w:rPr>
          <w:rFonts w:ascii="Times New Roman" w:hAnsi="Times New Roman"/>
          <w:b/>
          <w:bCs/>
          <w:sz w:val="20"/>
          <w:szCs w:val="20"/>
        </w:rPr>
        <w:t>What are Milwaukee</w:t>
      </w:r>
      <w:r>
        <w:rPr>
          <w:rFonts w:ascii="Times New Roman" w:hAnsi="Times New Roman"/>
          <w:b/>
          <w:bCs/>
          <w:sz w:val="20"/>
          <w:szCs w:val="20"/>
        </w:rPr>
        <w:t>’</w:t>
      </w:r>
      <w:r>
        <w:rPr>
          <w:rFonts w:ascii="Times New Roman" w:hAnsi="Times New Roman"/>
          <w:b/>
          <w:bCs/>
          <w:sz w:val="20"/>
          <w:szCs w:val="20"/>
        </w:rPr>
        <w:t xml:space="preserve">s positive characteristics </w:t>
      </w:r>
      <w:r>
        <w:rPr>
          <w:rFonts w:ascii="Times New Roman" w:hAnsi="Times New Roman"/>
          <w:b/>
          <w:bCs/>
          <w:sz w:val="20"/>
          <w:szCs w:val="20"/>
        </w:rPr>
        <w:t>and challenging problems?</w:t>
      </w:r>
    </w:p>
    <w:p w:rsidR="00F501D0" w:rsidRDefault="00750908">
      <w:pPr>
        <w:pStyle w:val="ListParagraph"/>
        <w:numPr>
          <w:ilvl w:val="0"/>
          <w:numId w:val="2"/>
        </w:numPr>
        <w:rPr>
          <w:rFonts w:ascii="Times New Roman" w:eastAsia="Times New Roman" w:hAnsi="Times New Roman" w:cs="Times New Roman"/>
          <w:b/>
          <w:bCs/>
          <w:sz w:val="20"/>
          <w:szCs w:val="20"/>
        </w:rPr>
      </w:pPr>
      <w:r>
        <w:rPr>
          <w:rFonts w:ascii="Times New Roman" w:hAnsi="Times New Roman"/>
          <w:b/>
          <w:bCs/>
          <w:sz w:val="20"/>
          <w:szCs w:val="20"/>
        </w:rPr>
        <w:t>What actions can I take to celebrate Milwaukee</w:t>
      </w:r>
      <w:r>
        <w:rPr>
          <w:rFonts w:ascii="Times New Roman" w:hAnsi="Times New Roman"/>
          <w:b/>
          <w:bCs/>
          <w:sz w:val="20"/>
          <w:szCs w:val="20"/>
        </w:rPr>
        <w:t>’</w:t>
      </w:r>
      <w:r>
        <w:rPr>
          <w:rFonts w:ascii="Times New Roman" w:hAnsi="Times New Roman"/>
          <w:b/>
          <w:bCs/>
          <w:sz w:val="20"/>
          <w:szCs w:val="20"/>
        </w:rPr>
        <w:t xml:space="preserve">s positive characteristics and address the challenging problems?  </w:t>
      </w:r>
    </w:p>
    <w:p w:rsidR="00F501D0" w:rsidRDefault="00F501D0">
      <w:pPr>
        <w:pStyle w:val="ListParagraph"/>
        <w:spacing w:line="480" w:lineRule="auto"/>
        <w:rPr>
          <w:rFonts w:ascii="Times New Roman" w:eastAsia="Times New Roman" w:hAnsi="Times New Roman" w:cs="Times New Roman"/>
          <w:b/>
          <w:bCs/>
        </w:rPr>
      </w:pPr>
    </w:p>
    <w:p w:rsidR="00F501D0" w:rsidRDefault="00F501D0">
      <w:pPr>
        <w:pStyle w:val="BodyA"/>
        <w:shd w:val="clear" w:color="auto" w:fill="FFD966"/>
        <w:spacing w:after="0" w:line="240" w:lineRule="auto"/>
        <w:jc w:val="center"/>
        <w:rPr>
          <w:rFonts w:ascii="Times New Roman" w:eastAsia="Times New Roman" w:hAnsi="Times New Roman" w:cs="Times New Roman"/>
          <w:b/>
          <w:bCs/>
          <w:sz w:val="32"/>
          <w:szCs w:val="32"/>
          <w:u w:val="single"/>
        </w:rPr>
      </w:pPr>
    </w:p>
    <w:p w:rsidR="00F501D0" w:rsidRDefault="00750908">
      <w:pPr>
        <w:pStyle w:val="BodyA"/>
        <w:shd w:val="clear" w:color="auto" w:fill="FFD966"/>
        <w:spacing w:after="0" w:line="240" w:lineRule="auto"/>
        <w:jc w:val="center"/>
        <w:rPr>
          <w:rFonts w:ascii="Times New Roman" w:eastAsia="Times New Roman" w:hAnsi="Times New Roman" w:cs="Times New Roman"/>
          <w:b/>
          <w:bCs/>
          <w:sz w:val="32"/>
          <w:szCs w:val="32"/>
          <w:u w:val="single"/>
        </w:rPr>
      </w:pPr>
      <w:r>
        <w:rPr>
          <w:rFonts w:ascii="Times New Roman" w:hAnsi="Times New Roman"/>
          <w:b/>
          <w:bCs/>
          <w:sz w:val="32"/>
          <w:szCs w:val="32"/>
          <w:u w:val="single"/>
        </w:rPr>
        <w:t>Key Concepts &amp; Vocabulary</w:t>
      </w:r>
    </w:p>
    <w:p w:rsidR="00F501D0" w:rsidRDefault="00F501D0">
      <w:pPr>
        <w:pStyle w:val="BodyA"/>
        <w:shd w:val="clear" w:color="auto" w:fill="FFD966"/>
        <w:spacing w:after="0"/>
        <w:rPr>
          <w:rFonts w:ascii="Times New Roman" w:eastAsia="Times New Roman" w:hAnsi="Times New Roman" w:cs="Times New Roman"/>
          <w:b/>
          <w:bCs/>
          <w:sz w:val="20"/>
          <w:szCs w:val="20"/>
        </w:rPr>
      </w:pPr>
    </w:p>
    <w:p w:rsidR="00F501D0" w:rsidRDefault="00F501D0">
      <w:pPr>
        <w:pStyle w:val="BodyA"/>
        <w:spacing w:after="0"/>
        <w:rPr>
          <w:rFonts w:ascii="Times New Roman" w:eastAsia="Times New Roman" w:hAnsi="Times New Roman" w:cs="Times New Roman"/>
          <w:b/>
          <w:bCs/>
          <w:sz w:val="20"/>
          <w:szCs w:val="20"/>
        </w:rPr>
      </w:pPr>
    </w:p>
    <w:p w:rsidR="00F501D0" w:rsidRDefault="00750908">
      <w:pPr>
        <w:pStyle w:val="BodyA"/>
        <w:spacing w:after="0"/>
        <w:rPr>
          <w:rFonts w:ascii="Times New Roman" w:eastAsia="Times New Roman" w:hAnsi="Times New Roman" w:cs="Times New Roman"/>
          <w:b/>
          <w:bCs/>
          <w:sz w:val="20"/>
          <w:szCs w:val="20"/>
        </w:rPr>
      </w:pPr>
      <w:r>
        <w:rPr>
          <w:rFonts w:ascii="Times New Roman" w:hAnsi="Times New Roman"/>
          <w:b/>
          <w:bCs/>
          <w:sz w:val="20"/>
          <w:szCs w:val="20"/>
        </w:rPr>
        <w:t>Neighborhood</w:t>
      </w:r>
      <w:r>
        <w:rPr>
          <w:rFonts w:ascii="Times New Roman" w:hAnsi="Times New Roman"/>
          <w:b/>
          <w:bCs/>
          <w:sz w:val="20"/>
          <w:szCs w:val="20"/>
        </w:rPr>
        <w:tab/>
      </w:r>
      <w:r>
        <w:rPr>
          <w:rFonts w:ascii="Times New Roman" w:hAnsi="Times New Roman"/>
          <w:b/>
          <w:bCs/>
          <w:sz w:val="20"/>
          <w:szCs w:val="20"/>
        </w:rPr>
        <w:tab/>
        <w:t>District</w:t>
      </w:r>
      <w:r>
        <w:rPr>
          <w:rFonts w:ascii="Times New Roman" w:hAnsi="Times New Roman"/>
          <w:b/>
          <w:bCs/>
          <w:sz w:val="20"/>
          <w:szCs w:val="20"/>
        </w:rPr>
        <w:tab/>
      </w:r>
      <w:r>
        <w:rPr>
          <w:rFonts w:ascii="Times New Roman" w:hAnsi="Times New Roman"/>
          <w:b/>
          <w:bCs/>
          <w:sz w:val="20"/>
          <w:szCs w:val="20"/>
        </w:rPr>
        <w:tab/>
      </w:r>
      <w:r>
        <w:rPr>
          <w:rFonts w:ascii="Times New Roman" w:hAnsi="Times New Roman"/>
          <w:b/>
          <w:bCs/>
          <w:sz w:val="20"/>
          <w:szCs w:val="20"/>
        </w:rPr>
        <w:tab/>
        <w:t>Ward</w:t>
      </w:r>
      <w:r>
        <w:rPr>
          <w:rFonts w:ascii="Times New Roman" w:hAnsi="Times New Roman"/>
          <w:b/>
          <w:bCs/>
          <w:sz w:val="20"/>
          <w:szCs w:val="20"/>
        </w:rPr>
        <w:tab/>
      </w:r>
      <w:r>
        <w:rPr>
          <w:rFonts w:ascii="Times New Roman" w:hAnsi="Times New Roman"/>
          <w:b/>
          <w:bCs/>
          <w:sz w:val="20"/>
          <w:szCs w:val="20"/>
        </w:rPr>
        <w:tab/>
      </w:r>
      <w:r>
        <w:rPr>
          <w:rFonts w:ascii="Times New Roman" w:hAnsi="Times New Roman"/>
          <w:b/>
          <w:bCs/>
          <w:sz w:val="20"/>
          <w:szCs w:val="20"/>
        </w:rPr>
        <w:tab/>
        <w:t>Place</w:t>
      </w:r>
    </w:p>
    <w:p w:rsidR="00F501D0" w:rsidRDefault="00750908">
      <w:pPr>
        <w:pStyle w:val="BodyA"/>
        <w:spacing w:after="0"/>
        <w:rPr>
          <w:rFonts w:ascii="Times New Roman" w:eastAsia="Times New Roman" w:hAnsi="Times New Roman" w:cs="Times New Roman"/>
          <w:b/>
          <w:bCs/>
          <w:sz w:val="20"/>
          <w:szCs w:val="20"/>
          <w:lang w:val="it-IT"/>
        </w:rPr>
      </w:pPr>
      <w:r>
        <w:rPr>
          <w:rFonts w:ascii="Times New Roman" w:hAnsi="Times New Roman"/>
          <w:b/>
          <w:bCs/>
          <w:sz w:val="20"/>
          <w:szCs w:val="20"/>
          <w:lang w:val="it-IT"/>
        </w:rPr>
        <w:t>Community</w:t>
      </w:r>
      <w:r>
        <w:rPr>
          <w:rFonts w:ascii="Times New Roman" w:hAnsi="Times New Roman"/>
          <w:b/>
          <w:bCs/>
          <w:sz w:val="20"/>
          <w:szCs w:val="20"/>
          <w:lang w:val="it-IT"/>
        </w:rPr>
        <w:tab/>
      </w:r>
      <w:r>
        <w:rPr>
          <w:rFonts w:ascii="Times New Roman" w:hAnsi="Times New Roman"/>
          <w:b/>
          <w:bCs/>
          <w:sz w:val="20"/>
          <w:szCs w:val="20"/>
          <w:lang w:val="it-IT"/>
        </w:rPr>
        <w:tab/>
        <w:t>Diversity</w:t>
      </w:r>
      <w:r>
        <w:rPr>
          <w:rFonts w:ascii="Times New Roman" w:hAnsi="Times New Roman"/>
          <w:b/>
          <w:bCs/>
          <w:sz w:val="20"/>
          <w:szCs w:val="20"/>
          <w:lang w:val="it-IT"/>
        </w:rPr>
        <w:tab/>
      </w:r>
      <w:r>
        <w:rPr>
          <w:rFonts w:ascii="Times New Roman" w:hAnsi="Times New Roman"/>
          <w:b/>
          <w:bCs/>
          <w:sz w:val="20"/>
          <w:szCs w:val="20"/>
          <w:lang w:val="it-IT"/>
        </w:rPr>
        <w:tab/>
        <w:t>Economic</w:t>
      </w:r>
      <w:r>
        <w:rPr>
          <w:rFonts w:ascii="Times New Roman" w:hAnsi="Times New Roman"/>
          <w:b/>
          <w:bCs/>
          <w:sz w:val="20"/>
          <w:szCs w:val="20"/>
          <w:lang w:val="it-IT"/>
        </w:rPr>
        <w:tab/>
      </w:r>
      <w:r>
        <w:rPr>
          <w:rFonts w:ascii="Times New Roman" w:hAnsi="Times New Roman"/>
          <w:b/>
          <w:bCs/>
          <w:sz w:val="20"/>
          <w:szCs w:val="20"/>
          <w:lang w:val="it-IT"/>
        </w:rPr>
        <w:tab/>
        <w:t>Political</w:t>
      </w:r>
    </w:p>
    <w:p w:rsidR="00F501D0" w:rsidRDefault="00750908">
      <w:pPr>
        <w:pStyle w:val="BodyA"/>
        <w:spacing w:after="0"/>
        <w:rPr>
          <w:rFonts w:ascii="Times New Roman" w:eastAsia="Times New Roman" w:hAnsi="Times New Roman" w:cs="Times New Roman"/>
          <w:b/>
          <w:bCs/>
          <w:sz w:val="20"/>
          <w:szCs w:val="20"/>
        </w:rPr>
      </w:pPr>
      <w:r>
        <w:rPr>
          <w:rFonts w:ascii="Times New Roman" w:hAnsi="Times New Roman"/>
          <w:b/>
          <w:bCs/>
          <w:sz w:val="20"/>
          <w:szCs w:val="20"/>
        </w:rPr>
        <w:t xml:space="preserve">City </w:t>
      </w:r>
      <w:r>
        <w:rPr>
          <w:rFonts w:ascii="Times New Roman" w:hAnsi="Times New Roman"/>
          <w:b/>
          <w:bCs/>
          <w:sz w:val="20"/>
          <w:szCs w:val="20"/>
        </w:rPr>
        <w:tab/>
      </w:r>
      <w:r>
        <w:rPr>
          <w:rFonts w:ascii="Times New Roman" w:hAnsi="Times New Roman"/>
          <w:b/>
          <w:bCs/>
          <w:sz w:val="20"/>
          <w:szCs w:val="20"/>
        </w:rPr>
        <w:tab/>
      </w:r>
      <w:r>
        <w:rPr>
          <w:rFonts w:ascii="Times New Roman" w:hAnsi="Times New Roman"/>
          <w:b/>
          <w:bCs/>
          <w:sz w:val="20"/>
          <w:szCs w:val="20"/>
        </w:rPr>
        <w:tab/>
        <w:t>Housing</w:t>
      </w:r>
      <w:r>
        <w:rPr>
          <w:rFonts w:ascii="Times New Roman" w:hAnsi="Times New Roman"/>
          <w:b/>
          <w:bCs/>
          <w:sz w:val="20"/>
          <w:szCs w:val="20"/>
        </w:rPr>
        <w:tab/>
      </w:r>
      <w:r>
        <w:rPr>
          <w:rFonts w:ascii="Times New Roman" w:hAnsi="Times New Roman"/>
          <w:b/>
          <w:bCs/>
          <w:sz w:val="20"/>
          <w:szCs w:val="20"/>
        </w:rPr>
        <w:tab/>
      </w:r>
      <w:r>
        <w:rPr>
          <w:rFonts w:ascii="Times New Roman" w:hAnsi="Times New Roman"/>
          <w:b/>
          <w:bCs/>
          <w:sz w:val="20"/>
          <w:szCs w:val="20"/>
        </w:rPr>
        <w:tab/>
        <w:t>Business/Industry</w:t>
      </w:r>
      <w:r>
        <w:rPr>
          <w:rFonts w:ascii="Times New Roman" w:hAnsi="Times New Roman"/>
          <w:b/>
          <w:bCs/>
          <w:sz w:val="20"/>
          <w:szCs w:val="20"/>
        </w:rPr>
        <w:tab/>
        <w:t>Neighborhood Organization</w:t>
      </w:r>
    </w:p>
    <w:p w:rsidR="00F501D0" w:rsidRDefault="00750908">
      <w:pPr>
        <w:pStyle w:val="BodyA"/>
        <w:spacing w:after="0"/>
        <w:rPr>
          <w:rFonts w:ascii="Times New Roman" w:eastAsia="Times New Roman" w:hAnsi="Times New Roman" w:cs="Times New Roman"/>
          <w:b/>
          <w:bCs/>
          <w:sz w:val="20"/>
          <w:szCs w:val="20"/>
          <w:lang w:val="pt-PT"/>
        </w:rPr>
      </w:pPr>
      <w:r>
        <w:rPr>
          <w:rFonts w:ascii="Times New Roman" w:hAnsi="Times New Roman"/>
          <w:b/>
          <w:bCs/>
          <w:sz w:val="20"/>
          <w:szCs w:val="20"/>
          <w:lang w:val="pt-PT"/>
        </w:rPr>
        <w:t>Continuity</w:t>
      </w:r>
      <w:r>
        <w:rPr>
          <w:rFonts w:ascii="Times New Roman" w:hAnsi="Times New Roman"/>
          <w:b/>
          <w:bCs/>
          <w:sz w:val="20"/>
          <w:szCs w:val="20"/>
          <w:lang w:val="pt-PT"/>
        </w:rPr>
        <w:tab/>
      </w:r>
      <w:r>
        <w:rPr>
          <w:rFonts w:ascii="Times New Roman" w:hAnsi="Times New Roman"/>
          <w:b/>
          <w:bCs/>
          <w:sz w:val="20"/>
          <w:szCs w:val="20"/>
          <w:lang w:val="pt-PT"/>
        </w:rPr>
        <w:tab/>
        <w:t>Change</w:t>
      </w:r>
      <w:r>
        <w:rPr>
          <w:rFonts w:ascii="Times New Roman" w:hAnsi="Times New Roman"/>
          <w:b/>
          <w:bCs/>
          <w:sz w:val="20"/>
          <w:szCs w:val="20"/>
          <w:lang w:val="pt-PT"/>
        </w:rPr>
        <w:tab/>
      </w:r>
      <w:r>
        <w:rPr>
          <w:rFonts w:ascii="Times New Roman" w:hAnsi="Times New Roman"/>
          <w:b/>
          <w:bCs/>
          <w:sz w:val="20"/>
          <w:szCs w:val="20"/>
          <w:lang w:val="pt-PT"/>
        </w:rPr>
        <w:tab/>
      </w:r>
      <w:r>
        <w:rPr>
          <w:rFonts w:ascii="Times New Roman" w:hAnsi="Times New Roman"/>
          <w:b/>
          <w:bCs/>
          <w:sz w:val="20"/>
          <w:szCs w:val="20"/>
          <w:lang w:val="pt-PT"/>
        </w:rPr>
        <w:tab/>
        <w:t>Challenges</w:t>
      </w:r>
      <w:r>
        <w:rPr>
          <w:rFonts w:ascii="Times New Roman" w:hAnsi="Times New Roman"/>
          <w:b/>
          <w:bCs/>
          <w:sz w:val="20"/>
          <w:szCs w:val="20"/>
          <w:lang w:val="pt-PT"/>
        </w:rPr>
        <w:tab/>
      </w:r>
      <w:r>
        <w:rPr>
          <w:rFonts w:ascii="Times New Roman" w:hAnsi="Times New Roman"/>
          <w:b/>
          <w:bCs/>
          <w:sz w:val="20"/>
          <w:szCs w:val="20"/>
          <w:lang w:val="pt-PT"/>
        </w:rPr>
        <w:tab/>
        <w:t>Migrant</w:t>
      </w:r>
    </w:p>
    <w:p w:rsidR="00F501D0" w:rsidRDefault="00750908">
      <w:pPr>
        <w:pStyle w:val="BodyA"/>
        <w:spacing w:after="0"/>
        <w:rPr>
          <w:rFonts w:ascii="Times New Roman" w:eastAsia="Times New Roman" w:hAnsi="Times New Roman" w:cs="Times New Roman"/>
          <w:b/>
          <w:bCs/>
          <w:sz w:val="20"/>
          <w:szCs w:val="20"/>
          <w:lang w:val="fr-FR"/>
        </w:rPr>
      </w:pPr>
      <w:r>
        <w:rPr>
          <w:rFonts w:ascii="Times New Roman" w:hAnsi="Times New Roman"/>
          <w:b/>
          <w:bCs/>
          <w:sz w:val="20"/>
          <w:szCs w:val="20"/>
          <w:lang w:val="fr-FR"/>
        </w:rPr>
        <w:t>Immigrant</w:t>
      </w:r>
      <w:r>
        <w:rPr>
          <w:rFonts w:ascii="Times New Roman" w:hAnsi="Times New Roman"/>
          <w:b/>
          <w:bCs/>
          <w:sz w:val="20"/>
          <w:szCs w:val="20"/>
          <w:lang w:val="fr-FR"/>
        </w:rPr>
        <w:tab/>
      </w:r>
      <w:r>
        <w:rPr>
          <w:rFonts w:ascii="Times New Roman" w:hAnsi="Times New Roman"/>
          <w:b/>
          <w:bCs/>
          <w:sz w:val="20"/>
          <w:szCs w:val="20"/>
          <w:lang w:val="fr-FR"/>
        </w:rPr>
        <w:tab/>
        <w:t>Immigration</w:t>
      </w:r>
      <w:r>
        <w:rPr>
          <w:rFonts w:ascii="Times New Roman" w:hAnsi="Times New Roman"/>
          <w:b/>
          <w:bCs/>
          <w:sz w:val="20"/>
          <w:szCs w:val="20"/>
          <w:lang w:val="fr-FR"/>
        </w:rPr>
        <w:tab/>
      </w:r>
      <w:r>
        <w:rPr>
          <w:rFonts w:ascii="Times New Roman" w:hAnsi="Times New Roman"/>
          <w:b/>
          <w:bCs/>
          <w:sz w:val="20"/>
          <w:szCs w:val="20"/>
          <w:lang w:val="fr-FR"/>
        </w:rPr>
        <w:tab/>
        <w:t>Migration</w:t>
      </w:r>
      <w:r>
        <w:rPr>
          <w:rFonts w:ascii="Times New Roman" w:hAnsi="Times New Roman"/>
          <w:b/>
          <w:bCs/>
          <w:sz w:val="20"/>
          <w:szCs w:val="20"/>
          <w:lang w:val="fr-FR"/>
        </w:rPr>
        <w:tab/>
      </w:r>
      <w:r>
        <w:rPr>
          <w:rFonts w:ascii="Times New Roman" w:hAnsi="Times New Roman"/>
          <w:b/>
          <w:bCs/>
          <w:sz w:val="20"/>
          <w:szCs w:val="20"/>
          <w:lang w:val="fr-FR"/>
        </w:rPr>
        <w:tab/>
        <w:t>Forced Migration</w:t>
      </w:r>
      <w:r>
        <w:rPr>
          <w:rFonts w:ascii="Times New Roman" w:hAnsi="Times New Roman"/>
          <w:b/>
          <w:bCs/>
          <w:sz w:val="20"/>
          <w:szCs w:val="20"/>
          <w:lang w:val="fr-FR"/>
        </w:rPr>
        <w:tab/>
      </w:r>
    </w:p>
    <w:p w:rsidR="00F501D0" w:rsidRDefault="00750908">
      <w:pPr>
        <w:pStyle w:val="BodyA"/>
        <w:spacing w:after="0"/>
        <w:rPr>
          <w:rFonts w:ascii="Times New Roman" w:eastAsia="Times New Roman" w:hAnsi="Times New Roman" w:cs="Times New Roman"/>
          <w:b/>
          <w:bCs/>
          <w:sz w:val="20"/>
          <w:szCs w:val="20"/>
          <w:lang w:val="de-DE"/>
        </w:rPr>
      </w:pPr>
      <w:r>
        <w:rPr>
          <w:rFonts w:ascii="Times New Roman" w:hAnsi="Times New Roman"/>
          <w:b/>
          <w:bCs/>
          <w:sz w:val="20"/>
          <w:szCs w:val="20"/>
          <w:lang w:val="de-DE"/>
        </w:rPr>
        <w:t>Refugee</w:t>
      </w:r>
      <w:r>
        <w:rPr>
          <w:rFonts w:ascii="Times New Roman" w:hAnsi="Times New Roman"/>
          <w:b/>
          <w:bCs/>
          <w:sz w:val="20"/>
          <w:szCs w:val="20"/>
          <w:lang w:val="de-DE"/>
        </w:rPr>
        <w:tab/>
      </w:r>
      <w:r>
        <w:rPr>
          <w:rFonts w:ascii="Times New Roman" w:hAnsi="Times New Roman"/>
          <w:b/>
          <w:bCs/>
          <w:sz w:val="20"/>
          <w:szCs w:val="20"/>
          <w:lang w:val="de-DE"/>
        </w:rPr>
        <w:tab/>
      </w:r>
      <w:r>
        <w:rPr>
          <w:rFonts w:ascii="Times New Roman" w:hAnsi="Times New Roman"/>
          <w:b/>
          <w:bCs/>
          <w:sz w:val="20"/>
          <w:szCs w:val="20"/>
          <w:lang w:val="de-DE"/>
        </w:rPr>
        <w:tab/>
        <w:t xml:space="preserve">Asylum </w:t>
      </w:r>
      <w:r>
        <w:rPr>
          <w:rFonts w:ascii="Times New Roman" w:hAnsi="Times New Roman"/>
          <w:b/>
          <w:bCs/>
          <w:sz w:val="20"/>
          <w:szCs w:val="20"/>
          <w:lang w:val="de-DE"/>
        </w:rPr>
        <w:tab/>
      </w:r>
      <w:r>
        <w:rPr>
          <w:rFonts w:ascii="Times New Roman" w:hAnsi="Times New Roman"/>
          <w:b/>
          <w:bCs/>
          <w:sz w:val="20"/>
          <w:szCs w:val="20"/>
          <w:lang w:val="de-DE"/>
        </w:rPr>
        <w:tab/>
      </w:r>
      <w:r>
        <w:rPr>
          <w:rFonts w:ascii="Times New Roman" w:hAnsi="Times New Roman"/>
          <w:b/>
          <w:bCs/>
          <w:sz w:val="20"/>
          <w:szCs w:val="20"/>
          <w:lang w:val="de-DE"/>
        </w:rPr>
        <w:tab/>
        <w:t>Problems</w:t>
      </w:r>
      <w:r>
        <w:rPr>
          <w:rFonts w:ascii="Times New Roman" w:hAnsi="Times New Roman"/>
          <w:b/>
          <w:bCs/>
          <w:sz w:val="20"/>
          <w:szCs w:val="20"/>
          <w:lang w:val="de-DE"/>
        </w:rPr>
        <w:tab/>
      </w:r>
      <w:r>
        <w:rPr>
          <w:rFonts w:ascii="Times New Roman" w:hAnsi="Times New Roman"/>
          <w:b/>
          <w:bCs/>
          <w:sz w:val="20"/>
          <w:szCs w:val="20"/>
          <w:lang w:val="de-DE"/>
        </w:rPr>
        <w:tab/>
        <w:t>Challenges</w:t>
      </w:r>
    </w:p>
    <w:p w:rsidR="00F501D0" w:rsidRDefault="00750908">
      <w:pPr>
        <w:pStyle w:val="BodyA"/>
        <w:spacing w:after="0"/>
        <w:rPr>
          <w:rFonts w:ascii="Times New Roman" w:eastAsia="Times New Roman" w:hAnsi="Times New Roman" w:cs="Times New Roman"/>
          <w:b/>
          <w:bCs/>
          <w:sz w:val="20"/>
          <w:szCs w:val="20"/>
          <w:lang w:val="de-DE"/>
        </w:rPr>
      </w:pPr>
      <w:r>
        <w:rPr>
          <w:rFonts w:ascii="Times New Roman" w:hAnsi="Times New Roman"/>
          <w:b/>
          <w:bCs/>
          <w:sz w:val="20"/>
          <w:szCs w:val="20"/>
          <w:lang w:val="de-DE"/>
        </w:rPr>
        <w:t>Possibilities</w:t>
      </w:r>
      <w:r>
        <w:rPr>
          <w:rFonts w:ascii="Times New Roman" w:hAnsi="Times New Roman"/>
          <w:b/>
          <w:bCs/>
          <w:sz w:val="20"/>
          <w:szCs w:val="20"/>
          <w:lang w:val="de-DE"/>
        </w:rPr>
        <w:tab/>
      </w:r>
      <w:r>
        <w:rPr>
          <w:rFonts w:ascii="Times New Roman" w:hAnsi="Times New Roman"/>
          <w:b/>
          <w:bCs/>
          <w:sz w:val="20"/>
          <w:szCs w:val="20"/>
          <w:lang w:val="de-DE"/>
        </w:rPr>
        <w:tab/>
        <w:t>Solutions</w:t>
      </w:r>
      <w:r>
        <w:rPr>
          <w:rFonts w:ascii="Times New Roman" w:hAnsi="Times New Roman"/>
          <w:b/>
          <w:bCs/>
          <w:sz w:val="20"/>
          <w:szCs w:val="20"/>
          <w:lang w:val="de-DE"/>
        </w:rPr>
        <w:tab/>
      </w:r>
      <w:r>
        <w:rPr>
          <w:rFonts w:ascii="Times New Roman" w:hAnsi="Times New Roman"/>
          <w:b/>
          <w:bCs/>
          <w:sz w:val="20"/>
          <w:szCs w:val="20"/>
          <w:lang w:val="de-DE"/>
        </w:rPr>
        <w:tab/>
        <w:t>Widening Gaps</w:t>
      </w:r>
      <w:r>
        <w:rPr>
          <w:rFonts w:ascii="Times New Roman" w:hAnsi="Times New Roman"/>
          <w:b/>
          <w:bCs/>
          <w:sz w:val="20"/>
          <w:szCs w:val="20"/>
          <w:lang w:val="de-DE"/>
        </w:rPr>
        <w:tab/>
      </w:r>
      <w:r>
        <w:rPr>
          <w:rFonts w:ascii="Times New Roman" w:hAnsi="Times New Roman"/>
          <w:b/>
          <w:bCs/>
          <w:sz w:val="20"/>
          <w:szCs w:val="20"/>
          <w:lang w:val="de-DE"/>
        </w:rPr>
        <w:tab/>
        <w:t>POWER to act</w:t>
      </w:r>
      <w:r>
        <w:rPr>
          <w:rFonts w:ascii="Times New Roman" w:hAnsi="Times New Roman"/>
          <w:b/>
          <w:bCs/>
          <w:sz w:val="20"/>
          <w:szCs w:val="20"/>
          <w:lang w:val="de-DE"/>
        </w:rPr>
        <w:tab/>
      </w:r>
    </w:p>
    <w:p w:rsidR="00F501D0" w:rsidRDefault="00750908">
      <w:pPr>
        <w:pStyle w:val="BodyAA"/>
        <w:spacing w:line="276" w:lineRule="auto"/>
        <w:rPr>
          <w:rFonts w:ascii="Times New Roman" w:eastAsia="Times New Roman" w:hAnsi="Times New Roman" w:cs="Times New Roman"/>
          <w:b/>
          <w:bCs/>
          <w:sz w:val="20"/>
          <w:szCs w:val="20"/>
        </w:rPr>
      </w:pPr>
      <w:r>
        <w:rPr>
          <w:rFonts w:ascii="Times New Roman" w:hAnsi="Times New Roman"/>
          <w:b/>
          <w:bCs/>
          <w:sz w:val="20"/>
          <w:szCs w:val="20"/>
        </w:rPr>
        <w:t xml:space="preserve">Service </w:t>
      </w:r>
      <w:r>
        <w:rPr>
          <w:rFonts w:ascii="Times New Roman" w:hAnsi="Times New Roman"/>
          <w:b/>
          <w:bCs/>
          <w:sz w:val="20"/>
          <w:szCs w:val="20"/>
        </w:rPr>
        <w:t>learning</w:t>
      </w:r>
      <w:r>
        <w:rPr>
          <w:rFonts w:ascii="Times New Roman" w:hAnsi="Times New Roman"/>
          <w:b/>
          <w:bCs/>
          <w:sz w:val="20"/>
          <w:szCs w:val="20"/>
        </w:rPr>
        <w:tab/>
      </w:r>
      <w:r>
        <w:rPr>
          <w:rFonts w:ascii="Times New Roman" w:hAnsi="Times New Roman"/>
          <w:b/>
          <w:bCs/>
          <w:sz w:val="20"/>
          <w:szCs w:val="20"/>
        </w:rPr>
        <w:tab/>
        <w:t xml:space="preserve">Community engagement  </w:t>
      </w:r>
      <w:r>
        <w:rPr>
          <w:rFonts w:ascii="Times New Roman" w:hAnsi="Times New Roman"/>
          <w:b/>
          <w:bCs/>
          <w:sz w:val="20"/>
          <w:szCs w:val="20"/>
        </w:rPr>
        <w:tab/>
      </w:r>
      <w:r>
        <w:rPr>
          <w:rFonts w:ascii="Times New Roman" w:hAnsi="Times New Roman"/>
          <w:b/>
          <w:bCs/>
          <w:sz w:val="20"/>
          <w:szCs w:val="20"/>
        </w:rPr>
        <w:tab/>
      </w:r>
      <w:r>
        <w:rPr>
          <w:rFonts w:ascii="Times New Roman" w:hAnsi="Times New Roman"/>
          <w:b/>
          <w:bCs/>
          <w:sz w:val="20"/>
          <w:szCs w:val="20"/>
        </w:rPr>
        <w:tab/>
        <w:t>Public safety</w:t>
      </w:r>
    </w:p>
    <w:p w:rsidR="00F501D0" w:rsidRDefault="00750908">
      <w:pPr>
        <w:pStyle w:val="BodyAA"/>
        <w:spacing w:line="276" w:lineRule="auto"/>
        <w:rPr>
          <w:rFonts w:ascii="Times New Roman" w:eastAsia="Times New Roman" w:hAnsi="Times New Roman" w:cs="Times New Roman"/>
          <w:b/>
          <w:bCs/>
          <w:sz w:val="20"/>
          <w:szCs w:val="20"/>
        </w:rPr>
      </w:pPr>
      <w:r>
        <w:rPr>
          <w:rFonts w:ascii="Times New Roman" w:hAnsi="Times New Roman"/>
          <w:b/>
          <w:bCs/>
          <w:sz w:val="20"/>
          <w:szCs w:val="20"/>
        </w:rPr>
        <w:t xml:space="preserve">Data </w:t>
      </w:r>
      <w:r>
        <w:rPr>
          <w:rFonts w:ascii="Times New Roman" w:hAnsi="Times New Roman"/>
          <w:b/>
          <w:bCs/>
          <w:sz w:val="20"/>
          <w:szCs w:val="20"/>
        </w:rPr>
        <w:tab/>
      </w:r>
      <w:r>
        <w:rPr>
          <w:rFonts w:ascii="Times New Roman" w:hAnsi="Times New Roman"/>
          <w:b/>
          <w:bCs/>
          <w:sz w:val="20"/>
          <w:szCs w:val="20"/>
        </w:rPr>
        <w:tab/>
      </w:r>
      <w:r>
        <w:rPr>
          <w:rFonts w:ascii="Times New Roman" w:hAnsi="Times New Roman"/>
          <w:b/>
          <w:bCs/>
          <w:sz w:val="20"/>
          <w:szCs w:val="20"/>
        </w:rPr>
        <w:tab/>
        <w:t>Research</w:t>
      </w:r>
      <w:r>
        <w:rPr>
          <w:rFonts w:ascii="Times New Roman" w:hAnsi="Times New Roman"/>
          <w:b/>
          <w:bCs/>
          <w:sz w:val="20"/>
          <w:szCs w:val="20"/>
        </w:rPr>
        <w:tab/>
      </w:r>
      <w:r>
        <w:rPr>
          <w:rFonts w:ascii="Times New Roman" w:hAnsi="Times New Roman"/>
          <w:b/>
          <w:bCs/>
          <w:sz w:val="20"/>
          <w:szCs w:val="20"/>
        </w:rPr>
        <w:tab/>
        <w:t>Land use</w:t>
      </w:r>
      <w:r>
        <w:rPr>
          <w:rFonts w:ascii="Times New Roman" w:hAnsi="Times New Roman"/>
          <w:b/>
          <w:bCs/>
          <w:sz w:val="20"/>
          <w:szCs w:val="20"/>
        </w:rPr>
        <w:tab/>
      </w:r>
      <w:r>
        <w:rPr>
          <w:rFonts w:ascii="Times New Roman" w:hAnsi="Times New Roman"/>
          <w:b/>
          <w:bCs/>
          <w:sz w:val="20"/>
          <w:szCs w:val="20"/>
        </w:rPr>
        <w:tab/>
        <w:t>Aggregated data</w:t>
      </w:r>
    </w:p>
    <w:p w:rsidR="00F501D0" w:rsidRDefault="00750908">
      <w:pPr>
        <w:pStyle w:val="BodyAA"/>
        <w:spacing w:line="276" w:lineRule="auto"/>
        <w:rPr>
          <w:rFonts w:ascii="Times New Roman" w:eastAsia="Times New Roman" w:hAnsi="Times New Roman" w:cs="Times New Roman"/>
          <w:b/>
          <w:bCs/>
          <w:sz w:val="20"/>
          <w:szCs w:val="20"/>
        </w:rPr>
      </w:pPr>
      <w:r>
        <w:rPr>
          <w:rFonts w:ascii="Times New Roman" w:hAnsi="Times New Roman"/>
          <w:b/>
          <w:bCs/>
          <w:sz w:val="20"/>
          <w:szCs w:val="20"/>
        </w:rPr>
        <w:t>Disaggregated data</w:t>
      </w:r>
      <w:r>
        <w:rPr>
          <w:rFonts w:ascii="Times New Roman" w:hAnsi="Times New Roman"/>
          <w:b/>
          <w:bCs/>
          <w:sz w:val="20"/>
          <w:szCs w:val="20"/>
        </w:rPr>
        <w:tab/>
        <w:t>Demographic data</w:t>
      </w:r>
      <w:r>
        <w:rPr>
          <w:rFonts w:ascii="Times New Roman" w:hAnsi="Times New Roman"/>
          <w:b/>
          <w:bCs/>
          <w:sz w:val="20"/>
          <w:szCs w:val="20"/>
        </w:rPr>
        <w:tab/>
        <w:t>Quality of life data</w:t>
      </w:r>
      <w:r>
        <w:rPr>
          <w:rFonts w:ascii="Times New Roman" w:hAnsi="Times New Roman"/>
          <w:b/>
          <w:bCs/>
          <w:sz w:val="20"/>
          <w:szCs w:val="20"/>
        </w:rPr>
        <w:tab/>
        <w:t>Disparities</w:t>
      </w:r>
    </w:p>
    <w:p w:rsidR="00F501D0" w:rsidRDefault="00F501D0">
      <w:pPr>
        <w:pStyle w:val="BodyA"/>
        <w:rPr>
          <w:rFonts w:ascii="Times New Roman" w:eastAsia="Times New Roman" w:hAnsi="Times New Roman" w:cs="Times New Roman"/>
          <w:b/>
          <w:bCs/>
          <w:sz w:val="20"/>
          <w:szCs w:val="20"/>
        </w:rPr>
      </w:pPr>
    </w:p>
    <w:p w:rsidR="00F501D0" w:rsidRDefault="00F501D0">
      <w:pPr>
        <w:pStyle w:val="BodyA"/>
        <w:spacing w:after="160" w:line="259" w:lineRule="auto"/>
        <w:rPr>
          <w:rFonts w:ascii="Times New Roman" w:eastAsia="Times New Roman" w:hAnsi="Times New Roman" w:cs="Times New Roman"/>
          <w:b/>
          <w:bCs/>
          <w:sz w:val="32"/>
          <w:szCs w:val="32"/>
          <w:u w:val="single"/>
        </w:rPr>
      </w:pPr>
    </w:p>
    <w:p w:rsidR="00F501D0" w:rsidRDefault="00F501D0">
      <w:pPr>
        <w:pStyle w:val="BodyA"/>
        <w:spacing w:after="160" w:line="259" w:lineRule="auto"/>
        <w:rPr>
          <w:rFonts w:ascii="Times New Roman" w:eastAsia="Times New Roman" w:hAnsi="Times New Roman" w:cs="Times New Roman"/>
          <w:b/>
          <w:bCs/>
          <w:sz w:val="32"/>
          <w:szCs w:val="32"/>
          <w:u w:val="single"/>
        </w:rPr>
      </w:pPr>
    </w:p>
    <w:p w:rsidR="00F501D0" w:rsidRDefault="00F501D0">
      <w:pPr>
        <w:pStyle w:val="BodyA"/>
        <w:spacing w:after="160" w:line="259" w:lineRule="auto"/>
        <w:rPr>
          <w:rFonts w:ascii="Times New Roman" w:eastAsia="Times New Roman" w:hAnsi="Times New Roman" w:cs="Times New Roman"/>
          <w:b/>
          <w:bCs/>
          <w:sz w:val="32"/>
          <w:szCs w:val="32"/>
          <w:u w:val="single"/>
        </w:rPr>
      </w:pPr>
    </w:p>
    <w:p w:rsidR="00F501D0" w:rsidRDefault="00F501D0">
      <w:pPr>
        <w:pStyle w:val="BodyA"/>
        <w:spacing w:after="160" w:line="259" w:lineRule="auto"/>
        <w:rPr>
          <w:rFonts w:ascii="Times New Roman" w:eastAsia="Times New Roman" w:hAnsi="Times New Roman" w:cs="Times New Roman"/>
          <w:b/>
          <w:bCs/>
          <w:sz w:val="32"/>
          <w:szCs w:val="32"/>
          <w:u w:val="single"/>
        </w:rPr>
      </w:pPr>
    </w:p>
    <w:p w:rsidR="00F501D0" w:rsidRDefault="00F501D0">
      <w:pPr>
        <w:pStyle w:val="BodyA"/>
        <w:shd w:val="clear" w:color="auto" w:fill="FFD966"/>
        <w:spacing w:after="0" w:line="240" w:lineRule="auto"/>
        <w:rPr>
          <w:rFonts w:ascii="Times New Roman" w:eastAsia="Times New Roman" w:hAnsi="Times New Roman" w:cs="Times New Roman"/>
          <w:b/>
          <w:bCs/>
          <w:sz w:val="32"/>
          <w:szCs w:val="32"/>
          <w:u w:val="single"/>
        </w:rPr>
      </w:pPr>
    </w:p>
    <w:p w:rsidR="00F501D0" w:rsidRDefault="00750908">
      <w:pPr>
        <w:pStyle w:val="BodyA"/>
        <w:shd w:val="clear" w:color="auto" w:fill="FFD966"/>
        <w:spacing w:after="0" w:line="240" w:lineRule="auto"/>
        <w:jc w:val="center"/>
        <w:rPr>
          <w:rFonts w:ascii="Times New Roman" w:eastAsia="Times New Roman" w:hAnsi="Times New Roman" w:cs="Times New Roman"/>
          <w:b/>
          <w:bCs/>
          <w:sz w:val="32"/>
          <w:szCs w:val="32"/>
          <w:u w:val="single"/>
        </w:rPr>
      </w:pPr>
      <w:r>
        <w:rPr>
          <w:rFonts w:ascii="Times New Roman" w:hAnsi="Times New Roman"/>
          <w:b/>
          <w:bCs/>
          <w:sz w:val="32"/>
          <w:szCs w:val="32"/>
          <w:u w:val="single"/>
        </w:rPr>
        <w:t>Invitational Activities</w:t>
      </w:r>
    </w:p>
    <w:p w:rsidR="00F501D0" w:rsidRDefault="00F501D0">
      <w:pPr>
        <w:pStyle w:val="BodyA"/>
        <w:shd w:val="clear" w:color="auto" w:fill="FFD966"/>
        <w:spacing w:after="0" w:line="240" w:lineRule="auto"/>
        <w:jc w:val="center"/>
        <w:rPr>
          <w:rFonts w:ascii="Times New Roman" w:eastAsia="Times New Roman" w:hAnsi="Times New Roman" w:cs="Times New Roman"/>
          <w:b/>
          <w:bCs/>
          <w:sz w:val="32"/>
          <w:szCs w:val="32"/>
          <w:u w:val="single"/>
        </w:rPr>
      </w:pPr>
    </w:p>
    <w:p w:rsidR="00F501D0" w:rsidRDefault="00F501D0">
      <w:pPr>
        <w:pStyle w:val="BodyA"/>
        <w:spacing w:after="0" w:line="240" w:lineRule="auto"/>
        <w:rPr>
          <w:rFonts w:ascii="Times New Roman" w:eastAsia="Times New Roman" w:hAnsi="Times New Roman" w:cs="Times New Roman"/>
          <w:sz w:val="24"/>
          <w:szCs w:val="24"/>
        </w:rPr>
      </w:pPr>
    </w:p>
    <w:p w:rsidR="00F501D0" w:rsidRDefault="00750908">
      <w:pPr>
        <w:pStyle w:val="BodyA"/>
        <w:spacing w:after="0" w:line="240" w:lineRule="auto"/>
        <w:rPr>
          <w:rFonts w:ascii="Times New Roman" w:eastAsia="Times New Roman" w:hAnsi="Times New Roman" w:cs="Times New Roman"/>
          <w:sz w:val="24"/>
          <w:szCs w:val="24"/>
        </w:rPr>
      </w:pPr>
      <w:r>
        <w:rPr>
          <w:rFonts w:ascii="Times New Roman" w:hAnsi="Times New Roman"/>
          <w:b/>
          <w:bCs/>
        </w:rPr>
        <w:t xml:space="preserve">Invitational activities </w:t>
      </w:r>
      <w:r>
        <w:rPr>
          <w:rFonts w:ascii="Times New Roman" w:hAnsi="Times New Roman"/>
        </w:rPr>
        <w:t xml:space="preserve">are designed to introduce the unit and can be completed </w:t>
      </w:r>
      <w:r>
        <w:rPr>
          <w:rFonts w:ascii="Times New Roman" w:hAnsi="Times New Roman"/>
          <w:u w:val="single"/>
        </w:rPr>
        <w:t>prior to viewing</w:t>
      </w:r>
      <w:r>
        <w:rPr>
          <w:rFonts w:ascii="Times New Roman" w:hAnsi="Times New Roman"/>
        </w:rPr>
        <w:t xml:space="preserve"> the video chapter.  The activities invite students into previewing, predicting or imagining the themes for the learning activities and are intended to bridge content to students</w:t>
      </w:r>
      <w:r>
        <w:rPr>
          <w:rFonts w:ascii="Times New Roman" w:hAnsi="Times New Roman"/>
        </w:rPr>
        <w:t xml:space="preserve">’ </w:t>
      </w:r>
      <w:r>
        <w:rPr>
          <w:rFonts w:ascii="Times New Roman" w:hAnsi="Times New Roman"/>
        </w:rPr>
        <w:t>curr</w:t>
      </w:r>
      <w:r>
        <w:rPr>
          <w:rFonts w:ascii="Times New Roman" w:hAnsi="Times New Roman"/>
        </w:rPr>
        <w:t>ent lives</w:t>
      </w:r>
      <w:r>
        <w:rPr>
          <w:rFonts w:ascii="Times New Roman" w:hAnsi="Times New Roman"/>
          <w:sz w:val="24"/>
          <w:szCs w:val="24"/>
        </w:rPr>
        <w:t xml:space="preserve">. </w:t>
      </w:r>
    </w:p>
    <w:p w:rsidR="00F501D0" w:rsidRDefault="00750908">
      <w:pPr>
        <w:pStyle w:val="BodyA"/>
        <w:spacing w:line="240" w:lineRule="auto"/>
        <w:rPr>
          <w:rFonts w:ascii="Times New Roman" w:eastAsia="Times New Roman" w:hAnsi="Times New Roman" w:cs="Times New Roman"/>
          <w:sz w:val="24"/>
          <w:szCs w:val="24"/>
        </w:rPr>
      </w:pPr>
      <w:r>
        <w:rPr>
          <w:rFonts w:ascii="Times New Roman" w:hAnsi="Times New Roman"/>
          <w:sz w:val="24"/>
          <w:szCs w:val="24"/>
        </w:rPr>
        <w:t xml:space="preserve"> </w:t>
      </w:r>
    </w:p>
    <w:p w:rsidR="00F501D0" w:rsidRDefault="00750908">
      <w:pPr>
        <w:pStyle w:val="BodyA"/>
        <w:spacing w:line="240" w:lineRule="auto"/>
        <w:rPr>
          <w:rFonts w:ascii="Times New Roman" w:eastAsia="Times New Roman" w:hAnsi="Times New Roman" w:cs="Times New Roman"/>
        </w:rPr>
      </w:pPr>
      <w:r>
        <w:rPr>
          <w:rFonts w:ascii="Times New Roman" w:hAnsi="Times New Roman"/>
          <w:b/>
          <w:bCs/>
          <w:sz w:val="24"/>
          <w:szCs w:val="24"/>
        </w:rPr>
        <w:t xml:space="preserve">INVITATIONAL ACTIVITY 1: THE MAKING AND </w:t>
      </w:r>
      <w:r>
        <w:rPr>
          <w:rFonts w:ascii="Times New Roman" w:hAnsi="Times New Roman"/>
          <w:b/>
          <w:bCs/>
          <w:sz w:val="24"/>
          <w:szCs w:val="24"/>
        </w:rPr>
        <w:t>“</w:t>
      </w:r>
      <w:r>
        <w:rPr>
          <w:rFonts w:ascii="Times New Roman" w:hAnsi="Times New Roman"/>
          <w:b/>
          <w:bCs/>
          <w:sz w:val="24"/>
          <w:szCs w:val="24"/>
        </w:rPr>
        <w:t>UN</w:t>
      </w:r>
      <w:r>
        <w:rPr>
          <w:rFonts w:ascii="Times New Roman" w:hAnsi="Times New Roman"/>
          <w:b/>
          <w:bCs/>
          <w:sz w:val="24"/>
          <w:szCs w:val="24"/>
        </w:rPr>
        <w:t xml:space="preserve">” </w:t>
      </w:r>
      <w:r>
        <w:rPr>
          <w:rFonts w:ascii="Times New Roman" w:hAnsi="Times New Roman"/>
          <w:b/>
          <w:bCs/>
          <w:sz w:val="24"/>
          <w:szCs w:val="24"/>
        </w:rPr>
        <w:t>MAKING OF MILWAUKEE, WISCONSIN, AND THE NATION</w:t>
      </w:r>
    </w:p>
    <w:p w:rsidR="00F501D0" w:rsidRDefault="00750908">
      <w:pPr>
        <w:pStyle w:val="BodyA"/>
        <w:spacing w:line="240" w:lineRule="auto"/>
        <w:rPr>
          <w:rFonts w:ascii="Times New Roman" w:eastAsia="Times New Roman" w:hAnsi="Times New Roman" w:cs="Times New Roman"/>
        </w:rPr>
      </w:pPr>
      <w:r>
        <w:rPr>
          <w:rFonts w:ascii="Times New Roman" w:hAnsi="Times New Roman"/>
        </w:rPr>
        <w:t>1.  Have students recall a time in their lives when they felt divided over something.  This could be an internal division when trying to make a critic</w:t>
      </w:r>
      <w:r>
        <w:rPr>
          <w:rFonts w:ascii="Times New Roman" w:hAnsi="Times New Roman"/>
        </w:rPr>
        <w:t xml:space="preserve">al decision, a division between themselves and a friend or a family member over something important to each person, or a division between themselves and someone they did not know -- a dispute.  After a moment of </w:t>
      </w:r>
      <w:r>
        <w:rPr>
          <w:rFonts w:ascii="Times New Roman" w:hAnsi="Times New Roman"/>
          <w:i/>
          <w:iCs/>
        </w:rPr>
        <w:t>“</w:t>
      </w:r>
      <w:r>
        <w:rPr>
          <w:rFonts w:ascii="Times New Roman" w:hAnsi="Times New Roman"/>
          <w:i/>
          <w:iCs/>
        </w:rPr>
        <w:t>individual think time</w:t>
      </w:r>
      <w:r>
        <w:rPr>
          <w:rFonts w:ascii="Times New Roman" w:hAnsi="Times New Roman"/>
        </w:rPr>
        <w:t>,</w:t>
      </w:r>
      <w:r>
        <w:rPr>
          <w:rFonts w:ascii="Times New Roman" w:hAnsi="Times New Roman"/>
        </w:rPr>
        <w:t xml:space="preserve">” </w:t>
      </w:r>
      <w:r>
        <w:rPr>
          <w:rFonts w:ascii="Times New Roman" w:hAnsi="Times New Roman"/>
        </w:rPr>
        <w:t>elicit students</w:t>
      </w:r>
      <w:r>
        <w:rPr>
          <w:rFonts w:ascii="Times New Roman" w:hAnsi="Times New Roman"/>
        </w:rPr>
        <w:t xml:space="preserve">’ </w:t>
      </w:r>
      <w:r>
        <w:rPr>
          <w:rFonts w:ascii="Times New Roman" w:hAnsi="Times New Roman"/>
        </w:rPr>
        <w:t>ve</w:t>
      </w:r>
      <w:r>
        <w:rPr>
          <w:rFonts w:ascii="Times New Roman" w:hAnsi="Times New Roman"/>
        </w:rPr>
        <w:t>rbal or written responses to these questions:</w:t>
      </w:r>
    </w:p>
    <w:p w:rsidR="00F501D0" w:rsidRDefault="00750908">
      <w:pPr>
        <w:pStyle w:val="ListParagraph"/>
        <w:numPr>
          <w:ilvl w:val="0"/>
          <w:numId w:val="4"/>
        </w:numPr>
        <w:spacing w:line="240" w:lineRule="auto"/>
        <w:rPr>
          <w:rFonts w:ascii="Times New Roman" w:eastAsia="Times New Roman" w:hAnsi="Times New Roman" w:cs="Times New Roman"/>
          <w:b/>
          <w:bCs/>
          <w:sz w:val="20"/>
          <w:szCs w:val="20"/>
        </w:rPr>
      </w:pPr>
      <w:r>
        <w:rPr>
          <w:rFonts w:ascii="Times New Roman" w:hAnsi="Times New Roman"/>
          <w:b/>
          <w:bCs/>
          <w:sz w:val="20"/>
          <w:szCs w:val="20"/>
        </w:rPr>
        <w:t>What was the division (3 words or less)?</w:t>
      </w:r>
    </w:p>
    <w:p w:rsidR="00F501D0" w:rsidRDefault="00750908">
      <w:pPr>
        <w:pStyle w:val="ListParagraph"/>
        <w:numPr>
          <w:ilvl w:val="0"/>
          <w:numId w:val="4"/>
        </w:numPr>
        <w:spacing w:line="240" w:lineRule="auto"/>
        <w:rPr>
          <w:rFonts w:ascii="Times New Roman" w:eastAsia="Times New Roman" w:hAnsi="Times New Roman" w:cs="Times New Roman"/>
          <w:b/>
          <w:bCs/>
          <w:sz w:val="20"/>
          <w:szCs w:val="20"/>
        </w:rPr>
      </w:pPr>
      <w:r>
        <w:rPr>
          <w:rFonts w:ascii="Times New Roman" w:hAnsi="Times New Roman"/>
          <w:b/>
          <w:bCs/>
          <w:sz w:val="20"/>
          <w:szCs w:val="20"/>
        </w:rPr>
        <w:t>What did it feel like to be divided?</w:t>
      </w:r>
    </w:p>
    <w:p w:rsidR="00F501D0" w:rsidRDefault="00750908">
      <w:pPr>
        <w:pStyle w:val="ListParagraph"/>
        <w:numPr>
          <w:ilvl w:val="0"/>
          <w:numId w:val="4"/>
        </w:numPr>
        <w:spacing w:after="160" w:line="240" w:lineRule="auto"/>
        <w:rPr>
          <w:rFonts w:ascii="Times New Roman" w:eastAsia="Times New Roman" w:hAnsi="Times New Roman" w:cs="Times New Roman"/>
          <w:b/>
          <w:bCs/>
          <w:sz w:val="20"/>
          <w:szCs w:val="20"/>
        </w:rPr>
      </w:pPr>
      <w:r>
        <w:rPr>
          <w:rFonts w:ascii="Times New Roman" w:hAnsi="Times New Roman"/>
          <w:b/>
          <w:bCs/>
          <w:sz w:val="20"/>
          <w:szCs w:val="20"/>
        </w:rPr>
        <w:t>How did you attempt to resolve this division?</w:t>
      </w:r>
    </w:p>
    <w:p w:rsidR="00F501D0" w:rsidRDefault="00750908">
      <w:pPr>
        <w:pStyle w:val="ListParagraph"/>
        <w:numPr>
          <w:ilvl w:val="0"/>
          <w:numId w:val="4"/>
        </w:numPr>
        <w:spacing w:after="160" w:line="240" w:lineRule="auto"/>
        <w:rPr>
          <w:rFonts w:ascii="Times New Roman" w:eastAsia="Times New Roman" w:hAnsi="Times New Roman" w:cs="Times New Roman"/>
          <w:b/>
          <w:bCs/>
          <w:sz w:val="20"/>
          <w:szCs w:val="20"/>
        </w:rPr>
      </w:pPr>
      <w:r>
        <w:rPr>
          <w:rFonts w:ascii="Times New Roman" w:hAnsi="Times New Roman"/>
          <w:b/>
          <w:bCs/>
          <w:sz w:val="20"/>
          <w:szCs w:val="20"/>
        </w:rPr>
        <w:t>How effective was your solution?</w:t>
      </w:r>
    </w:p>
    <w:p w:rsidR="00F501D0" w:rsidRDefault="00750908">
      <w:pPr>
        <w:pStyle w:val="ListParagraph"/>
        <w:numPr>
          <w:ilvl w:val="0"/>
          <w:numId w:val="4"/>
        </w:numPr>
        <w:spacing w:after="160" w:line="240" w:lineRule="auto"/>
        <w:rPr>
          <w:rFonts w:ascii="Times New Roman" w:eastAsia="Times New Roman" w:hAnsi="Times New Roman" w:cs="Times New Roman"/>
          <w:b/>
          <w:bCs/>
          <w:sz w:val="20"/>
          <w:szCs w:val="20"/>
        </w:rPr>
      </w:pPr>
      <w:r>
        <w:rPr>
          <w:rFonts w:ascii="Times New Roman" w:hAnsi="Times New Roman"/>
          <w:b/>
          <w:bCs/>
          <w:sz w:val="20"/>
          <w:szCs w:val="20"/>
        </w:rPr>
        <w:t>Would you have tried something differently to avoid/r</w:t>
      </w:r>
      <w:r>
        <w:rPr>
          <w:rFonts w:ascii="Times New Roman" w:hAnsi="Times New Roman"/>
          <w:b/>
          <w:bCs/>
          <w:sz w:val="20"/>
          <w:szCs w:val="20"/>
        </w:rPr>
        <w:t>esolve this division?  Why/why not?</w:t>
      </w:r>
    </w:p>
    <w:p w:rsidR="00F501D0" w:rsidRDefault="00750908">
      <w:pPr>
        <w:pStyle w:val="BodyA"/>
        <w:rPr>
          <w:rFonts w:ascii="Times New Roman" w:eastAsia="Times New Roman" w:hAnsi="Times New Roman" w:cs="Times New Roman"/>
        </w:rPr>
      </w:pPr>
      <w:r>
        <w:rPr>
          <w:rFonts w:ascii="Times New Roman" w:hAnsi="Times New Roman"/>
        </w:rPr>
        <w:t xml:space="preserve">2.  Ask students to share their responses with another student or in small groups. </w:t>
      </w:r>
    </w:p>
    <w:p w:rsidR="00F501D0" w:rsidRDefault="00750908">
      <w:pPr>
        <w:pStyle w:val="BodyA"/>
        <w:spacing w:line="240" w:lineRule="auto"/>
        <w:rPr>
          <w:rFonts w:ascii="Times New Roman" w:eastAsia="Times New Roman" w:hAnsi="Times New Roman" w:cs="Times New Roman"/>
        </w:rPr>
      </w:pPr>
      <w:r>
        <w:rPr>
          <w:rFonts w:ascii="Times New Roman" w:hAnsi="Times New Roman"/>
          <w:sz w:val="24"/>
          <w:szCs w:val="24"/>
        </w:rPr>
        <w:t>3</w:t>
      </w:r>
      <w:r>
        <w:rPr>
          <w:rFonts w:ascii="Times New Roman" w:hAnsi="Times New Roman"/>
        </w:rPr>
        <w:t>.  Explain that:</w:t>
      </w:r>
    </w:p>
    <w:p w:rsidR="00F501D0" w:rsidRDefault="00750908">
      <w:pPr>
        <w:pStyle w:val="BodyA"/>
        <w:spacing w:line="240" w:lineRule="auto"/>
        <w:ind w:left="720" w:firstLine="60"/>
        <w:rPr>
          <w:rFonts w:ascii="Times New Roman" w:eastAsia="Times New Roman" w:hAnsi="Times New Roman" w:cs="Times New Roman"/>
          <w:b/>
          <w:bCs/>
          <w:i/>
          <w:iCs/>
          <w:sz w:val="20"/>
          <w:szCs w:val="20"/>
        </w:rPr>
      </w:pPr>
      <w:r>
        <w:rPr>
          <w:rFonts w:ascii="Times New Roman" w:hAnsi="Times New Roman"/>
          <w:b/>
          <w:bCs/>
          <w:i/>
          <w:iCs/>
          <w:sz w:val="20"/>
          <w:szCs w:val="20"/>
        </w:rPr>
        <w:t>…</w:t>
      </w:r>
      <w:r>
        <w:rPr>
          <w:rFonts w:ascii="Times New Roman" w:hAnsi="Times New Roman"/>
          <w:b/>
          <w:bCs/>
          <w:i/>
          <w:iCs/>
          <w:sz w:val="20"/>
          <w:szCs w:val="20"/>
        </w:rPr>
        <w:t>our community, state, and nation have experienced significant divisions over the past decade.   The divisions should not necessarily be simple right and wrong sides or black and white simple issues.   Divisions often represent many points on a continuum be</w:t>
      </w:r>
      <w:r>
        <w:rPr>
          <w:rFonts w:ascii="Times New Roman" w:hAnsi="Times New Roman"/>
          <w:b/>
          <w:bCs/>
          <w:i/>
          <w:iCs/>
          <w:sz w:val="20"/>
          <w:szCs w:val="20"/>
        </w:rPr>
        <w:t xml:space="preserve">tween:   liberal &amp; conservative, democrat &amp; republican, citizen &amp; immigrant, etc.   </w:t>
      </w:r>
    </w:p>
    <w:p w:rsidR="00F501D0" w:rsidRDefault="00750908">
      <w:pPr>
        <w:pStyle w:val="ListParagraph"/>
        <w:numPr>
          <w:ilvl w:val="0"/>
          <w:numId w:val="5"/>
        </w:numPr>
        <w:spacing w:line="240" w:lineRule="auto"/>
        <w:rPr>
          <w:rFonts w:ascii="Times New Roman" w:eastAsia="Times New Roman" w:hAnsi="Times New Roman" w:cs="Times New Roman"/>
        </w:rPr>
      </w:pPr>
      <w:r>
        <w:rPr>
          <w:rFonts w:ascii="Times New Roman" w:hAnsi="Times New Roman"/>
        </w:rPr>
        <w:t>Then, drawing on students</w:t>
      </w:r>
      <w:r>
        <w:rPr>
          <w:rFonts w:ascii="Times New Roman" w:hAnsi="Times New Roman"/>
        </w:rPr>
        <w:t xml:space="preserve">’ </w:t>
      </w:r>
      <w:r>
        <w:rPr>
          <w:rFonts w:ascii="Times New Roman" w:hAnsi="Times New Roman"/>
        </w:rPr>
        <w:t>initial responses to the questions above, have students share how their feelings about being divided and ways they tried to resolve their divisi</w:t>
      </w:r>
      <w:r>
        <w:rPr>
          <w:rFonts w:ascii="Times New Roman" w:hAnsi="Times New Roman"/>
        </w:rPr>
        <w:t xml:space="preserve">ons might help to understand the recent and complex community, state and national divisions Americans experienced over the past decade.  </w:t>
      </w:r>
    </w:p>
    <w:p w:rsidR="00F501D0" w:rsidRDefault="00F501D0">
      <w:pPr>
        <w:pStyle w:val="ListParagraph"/>
        <w:spacing w:line="240" w:lineRule="auto"/>
        <w:rPr>
          <w:rFonts w:ascii="Times New Roman" w:eastAsia="Times New Roman" w:hAnsi="Times New Roman" w:cs="Times New Roman"/>
        </w:rPr>
      </w:pPr>
    </w:p>
    <w:p w:rsidR="00F501D0" w:rsidRDefault="00750908">
      <w:pPr>
        <w:pStyle w:val="Default"/>
        <w:spacing w:after="240"/>
        <w:rPr>
          <w:rFonts w:ascii="Times New Roman" w:eastAsia="Times New Roman" w:hAnsi="Times New Roman" w:cs="Times New Roman"/>
          <w:b/>
          <w:bCs/>
          <w:sz w:val="24"/>
          <w:szCs w:val="24"/>
        </w:rPr>
      </w:pPr>
      <w:r>
        <w:rPr>
          <w:rFonts w:ascii="Times New Roman" w:hAnsi="Times New Roman"/>
          <w:b/>
          <w:bCs/>
          <w:sz w:val="24"/>
          <w:szCs w:val="24"/>
        </w:rPr>
        <w:t xml:space="preserve">INVITATIONAL ACTIVITY 2: </w:t>
      </w:r>
      <w:r>
        <w:rPr>
          <w:rFonts w:ascii="Times New Roman" w:hAnsi="Times New Roman"/>
          <w:b/>
          <w:bCs/>
          <w:sz w:val="24"/>
          <w:szCs w:val="24"/>
          <w:lang w:val="de-DE"/>
        </w:rPr>
        <w:t>“</w:t>
      </w:r>
      <w:r>
        <w:rPr>
          <w:rFonts w:ascii="Times New Roman" w:hAnsi="Times New Roman"/>
          <w:b/>
          <w:bCs/>
          <w:sz w:val="24"/>
          <w:szCs w:val="24"/>
        </w:rPr>
        <w:t>MOVING TO A NEW LOCATION</w:t>
      </w:r>
      <w:r>
        <w:rPr>
          <w:rFonts w:ascii="Times New Roman" w:hAnsi="Times New Roman"/>
          <w:b/>
          <w:bCs/>
          <w:sz w:val="24"/>
          <w:szCs w:val="24"/>
        </w:rPr>
        <w:t xml:space="preserve">” </w:t>
      </w:r>
    </w:p>
    <w:p w:rsidR="00F501D0" w:rsidRDefault="00750908">
      <w:pPr>
        <w:pStyle w:val="Default"/>
        <w:numPr>
          <w:ilvl w:val="0"/>
          <w:numId w:val="7"/>
        </w:numPr>
        <w:rPr>
          <w:rFonts w:ascii="Times New Roman" w:eastAsia="Times New Roman" w:hAnsi="Times New Roman" w:cs="Times New Roman"/>
          <w:sz w:val="20"/>
          <w:szCs w:val="20"/>
        </w:rPr>
      </w:pPr>
      <w:r>
        <w:rPr>
          <w:rFonts w:ascii="Times New Roman" w:hAnsi="Times New Roman"/>
        </w:rPr>
        <w:t>Write these words with or without definitions on the board:</w:t>
      </w:r>
    </w:p>
    <w:p w:rsidR="00F501D0" w:rsidRDefault="00750908">
      <w:pPr>
        <w:pStyle w:val="Default"/>
        <w:numPr>
          <w:ilvl w:val="1"/>
          <w:numId w:val="7"/>
        </w:numPr>
        <w:rPr>
          <w:rFonts w:ascii="Times New Roman" w:eastAsia="Times New Roman" w:hAnsi="Times New Roman" w:cs="Times New Roman"/>
          <w:b/>
          <w:bCs/>
          <w:sz w:val="20"/>
          <w:szCs w:val="20"/>
        </w:rPr>
      </w:pPr>
      <w:r>
        <w:rPr>
          <w:rFonts w:ascii="Times New Roman" w:hAnsi="Times New Roman"/>
          <w:b/>
          <w:bCs/>
          <w:sz w:val="20"/>
          <w:szCs w:val="20"/>
        </w:rPr>
        <w:t>American Citizen</w:t>
      </w:r>
      <w:r>
        <w:rPr>
          <w:rFonts w:ascii="Times New Roman" w:hAnsi="Times New Roman"/>
          <w:b/>
          <w:bCs/>
          <w:sz w:val="20"/>
          <w:szCs w:val="20"/>
        </w:rPr>
        <w:tab/>
      </w:r>
      <w:r>
        <w:rPr>
          <w:rFonts w:ascii="Times New Roman" w:hAnsi="Times New Roman"/>
          <w:b/>
          <w:bCs/>
          <w:sz w:val="20"/>
          <w:szCs w:val="20"/>
        </w:rPr>
        <w:tab/>
      </w:r>
    </w:p>
    <w:p w:rsidR="00F501D0" w:rsidRDefault="00750908">
      <w:pPr>
        <w:pStyle w:val="Default"/>
        <w:numPr>
          <w:ilvl w:val="1"/>
          <w:numId w:val="7"/>
        </w:numPr>
        <w:rPr>
          <w:rFonts w:ascii="Times New Roman" w:eastAsia="Times New Roman" w:hAnsi="Times New Roman" w:cs="Times New Roman"/>
          <w:b/>
          <w:bCs/>
          <w:sz w:val="20"/>
          <w:szCs w:val="20"/>
        </w:rPr>
      </w:pPr>
      <w:r>
        <w:rPr>
          <w:rFonts w:ascii="Times New Roman" w:hAnsi="Times New Roman"/>
          <w:b/>
          <w:bCs/>
          <w:sz w:val="20"/>
          <w:szCs w:val="20"/>
        </w:rPr>
        <w:lastRenderedPageBreak/>
        <w:t>Immigrant</w:t>
      </w:r>
      <w:r>
        <w:rPr>
          <w:rFonts w:ascii="Times New Roman" w:hAnsi="Times New Roman"/>
          <w:b/>
          <w:bCs/>
          <w:sz w:val="20"/>
          <w:szCs w:val="20"/>
        </w:rPr>
        <w:tab/>
      </w:r>
      <w:r>
        <w:rPr>
          <w:rFonts w:ascii="Times New Roman" w:hAnsi="Times New Roman"/>
          <w:b/>
          <w:bCs/>
          <w:sz w:val="20"/>
          <w:szCs w:val="20"/>
        </w:rPr>
        <w:tab/>
      </w:r>
    </w:p>
    <w:p w:rsidR="00F501D0" w:rsidRDefault="00750908">
      <w:pPr>
        <w:pStyle w:val="Default"/>
        <w:numPr>
          <w:ilvl w:val="1"/>
          <w:numId w:val="8"/>
        </w:numPr>
        <w:rPr>
          <w:rFonts w:ascii="Times New Roman" w:eastAsia="Times New Roman" w:hAnsi="Times New Roman" w:cs="Times New Roman"/>
          <w:sz w:val="20"/>
          <w:szCs w:val="20"/>
        </w:rPr>
      </w:pPr>
      <w:r>
        <w:rPr>
          <w:rFonts w:ascii="Times New Roman" w:hAnsi="Times New Roman"/>
          <w:b/>
          <w:bCs/>
          <w:sz w:val="20"/>
          <w:szCs w:val="20"/>
        </w:rPr>
        <w:t>Refugee</w:t>
      </w:r>
    </w:p>
    <w:p w:rsidR="00F501D0" w:rsidRDefault="00750908">
      <w:pPr>
        <w:pStyle w:val="Default"/>
        <w:numPr>
          <w:ilvl w:val="1"/>
          <w:numId w:val="8"/>
        </w:numPr>
        <w:rPr>
          <w:rFonts w:ascii="Times New Roman" w:eastAsia="Times New Roman" w:hAnsi="Times New Roman" w:cs="Times New Roman"/>
          <w:sz w:val="20"/>
          <w:szCs w:val="20"/>
        </w:rPr>
      </w:pPr>
      <w:r>
        <w:rPr>
          <w:rFonts w:ascii="Times New Roman" w:hAnsi="Times New Roman"/>
          <w:b/>
          <w:bCs/>
          <w:sz w:val="20"/>
          <w:szCs w:val="20"/>
        </w:rPr>
        <w:t>Migrant</w:t>
      </w:r>
    </w:p>
    <w:p w:rsidR="00F501D0" w:rsidRDefault="00F501D0">
      <w:pPr>
        <w:pStyle w:val="Default"/>
        <w:ind w:left="1440"/>
        <w:rPr>
          <w:rFonts w:ascii="Times New Roman" w:eastAsia="Times New Roman" w:hAnsi="Times New Roman" w:cs="Times New Roman"/>
        </w:rPr>
      </w:pPr>
    </w:p>
    <w:p w:rsidR="00F501D0" w:rsidRDefault="00750908">
      <w:pPr>
        <w:pStyle w:val="Default"/>
        <w:numPr>
          <w:ilvl w:val="0"/>
          <w:numId w:val="7"/>
        </w:numPr>
        <w:rPr>
          <w:rFonts w:ascii="Times New Roman" w:eastAsia="Times New Roman" w:hAnsi="Times New Roman" w:cs="Times New Roman"/>
        </w:rPr>
      </w:pPr>
      <w:r>
        <w:rPr>
          <w:rFonts w:ascii="Times New Roman" w:hAnsi="Times New Roman"/>
        </w:rPr>
        <w:t>Ask students to explain in their own words</w:t>
      </w:r>
    </w:p>
    <w:p w:rsidR="00F501D0" w:rsidRDefault="00750908">
      <w:pPr>
        <w:pStyle w:val="Default"/>
        <w:numPr>
          <w:ilvl w:val="1"/>
          <w:numId w:val="7"/>
        </w:numPr>
        <w:rPr>
          <w:rFonts w:ascii="Times New Roman" w:eastAsia="Times New Roman" w:hAnsi="Times New Roman" w:cs="Times New Roman"/>
          <w:b/>
          <w:bCs/>
          <w:sz w:val="20"/>
          <w:szCs w:val="20"/>
        </w:rPr>
      </w:pPr>
      <w:r>
        <w:rPr>
          <w:rFonts w:ascii="Times New Roman" w:hAnsi="Times New Roman"/>
          <w:b/>
          <w:bCs/>
          <w:sz w:val="20"/>
          <w:szCs w:val="20"/>
        </w:rPr>
        <w:t xml:space="preserve">What do each of these words mean?   </w:t>
      </w:r>
    </w:p>
    <w:p w:rsidR="00F501D0" w:rsidRDefault="00750908">
      <w:pPr>
        <w:pStyle w:val="Default"/>
        <w:numPr>
          <w:ilvl w:val="1"/>
          <w:numId w:val="9"/>
        </w:numPr>
        <w:rPr>
          <w:rFonts w:ascii="Times New Roman" w:eastAsia="Times New Roman" w:hAnsi="Times New Roman" w:cs="Times New Roman"/>
          <w:sz w:val="20"/>
          <w:szCs w:val="20"/>
        </w:rPr>
      </w:pPr>
      <w:r>
        <w:rPr>
          <w:rFonts w:ascii="Times New Roman" w:hAnsi="Times New Roman"/>
          <w:b/>
          <w:bCs/>
          <w:sz w:val="20"/>
          <w:szCs w:val="20"/>
        </w:rPr>
        <w:t>How are the terms similar/different</w:t>
      </w:r>
      <w:r>
        <w:rPr>
          <w:rFonts w:ascii="Times New Roman" w:hAnsi="Times New Roman"/>
        </w:rPr>
        <w:t xml:space="preserve">? </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Fonts w:ascii="Times New Roman" w:eastAsia="Times New Roman" w:hAnsi="Times New Roman" w:cs="Times New Roman"/>
          <w:i/>
          <w:iCs/>
        </w:rPr>
      </w:pPr>
      <w:r>
        <w:rPr>
          <w:rFonts w:ascii="Times New Roman" w:hAnsi="Times New Roman"/>
          <w:i/>
          <w:iCs/>
        </w:rPr>
        <w:t xml:space="preserve">NOTE to TEACHERS:  If students are unclear of the meanings within this activity, look up definitions in a dictionary and have a brief discussion of similarities/differences.   . </w:t>
      </w:r>
    </w:p>
    <w:p w:rsidR="00F501D0" w:rsidRDefault="00F501D0">
      <w:pPr>
        <w:pStyle w:val="Default"/>
        <w:rPr>
          <w:rFonts w:ascii="Times New Roman" w:eastAsia="Times New Roman" w:hAnsi="Times New Roman" w:cs="Times New Roman"/>
          <w:i/>
          <w:iCs/>
        </w:rPr>
      </w:pPr>
    </w:p>
    <w:p w:rsidR="00F501D0" w:rsidRDefault="00750908">
      <w:pPr>
        <w:pStyle w:val="Default"/>
        <w:numPr>
          <w:ilvl w:val="0"/>
          <w:numId w:val="7"/>
        </w:numPr>
        <w:rPr>
          <w:rFonts w:ascii="Times New Roman" w:eastAsia="Times New Roman" w:hAnsi="Times New Roman" w:cs="Times New Roman"/>
        </w:rPr>
      </w:pPr>
      <w:r>
        <w:rPr>
          <w:rFonts w:ascii="Times New Roman" w:hAnsi="Times New Roman"/>
        </w:rPr>
        <w:t xml:space="preserve">Have students, as individuals, take a few moments of </w:t>
      </w:r>
      <w:r>
        <w:rPr>
          <w:rFonts w:ascii="Times New Roman" w:hAnsi="Times New Roman"/>
        </w:rPr>
        <w:t>“</w:t>
      </w:r>
      <w:r>
        <w:rPr>
          <w:rFonts w:ascii="Times New Roman" w:hAnsi="Times New Roman"/>
          <w:i/>
          <w:iCs/>
        </w:rPr>
        <w:t>individual think time</w:t>
      </w:r>
      <w:r>
        <w:rPr>
          <w:rFonts w:ascii="Times New Roman" w:hAnsi="Times New Roman"/>
        </w:rPr>
        <w:t>”</w:t>
      </w:r>
      <w:r>
        <w:rPr>
          <w:rFonts w:ascii="Times New Roman" w:hAnsi="Times New Roman"/>
        </w:rPr>
        <w:t xml:space="preserve"> </w:t>
      </w:r>
      <w:r>
        <w:rPr>
          <w:rFonts w:ascii="Times New Roman" w:hAnsi="Times New Roman"/>
        </w:rPr>
        <w:t>to note their thoughts about the following questions:</w:t>
      </w:r>
    </w:p>
    <w:p w:rsidR="00F501D0" w:rsidRDefault="00750908">
      <w:pPr>
        <w:pStyle w:val="Default"/>
        <w:numPr>
          <w:ilvl w:val="0"/>
          <w:numId w:val="11"/>
        </w:numPr>
        <w:rPr>
          <w:rFonts w:ascii="Times New Roman" w:eastAsia="Times New Roman" w:hAnsi="Times New Roman" w:cs="Times New Roman"/>
          <w:sz w:val="20"/>
          <w:szCs w:val="20"/>
        </w:rPr>
      </w:pPr>
      <w:r>
        <w:rPr>
          <w:rFonts w:ascii="Times New Roman" w:hAnsi="Times New Roman"/>
          <w:b/>
          <w:bCs/>
          <w:sz w:val="20"/>
          <w:szCs w:val="20"/>
        </w:rPr>
        <w:t xml:space="preserve">What are various reasons people move to new places/locations?  </w:t>
      </w:r>
    </w:p>
    <w:p w:rsidR="00F501D0" w:rsidRDefault="00750908">
      <w:pPr>
        <w:pStyle w:val="Default"/>
        <w:numPr>
          <w:ilvl w:val="0"/>
          <w:numId w:val="11"/>
        </w:numPr>
        <w:rPr>
          <w:rFonts w:ascii="Times New Roman" w:eastAsia="Times New Roman" w:hAnsi="Times New Roman" w:cs="Times New Roman"/>
          <w:sz w:val="20"/>
          <w:szCs w:val="20"/>
        </w:rPr>
      </w:pPr>
      <w:r>
        <w:rPr>
          <w:rFonts w:ascii="Times New Roman" w:hAnsi="Times New Roman"/>
          <w:b/>
          <w:bCs/>
          <w:sz w:val="20"/>
          <w:szCs w:val="20"/>
        </w:rPr>
        <w:t>How might the moving experiences be different for</w:t>
      </w:r>
    </w:p>
    <w:p w:rsidR="00F501D0" w:rsidRDefault="00750908">
      <w:pPr>
        <w:pStyle w:val="Default"/>
        <w:numPr>
          <w:ilvl w:val="2"/>
          <w:numId w:val="13"/>
        </w:numPr>
        <w:rPr>
          <w:rFonts w:ascii="Times New Roman" w:eastAsia="Times New Roman" w:hAnsi="Times New Roman" w:cs="Times New Roman"/>
          <w:sz w:val="20"/>
          <w:szCs w:val="20"/>
        </w:rPr>
      </w:pPr>
      <w:r>
        <w:rPr>
          <w:rFonts w:ascii="Times New Roman" w:hAnsi="Times New Roman"/>
          <w:b/>
          <w:bCs/>
          <w:sz w:val="20"/>
          <w:szCs w:val="20"/>
        </w:rPr>
        <w:t>You?</w:t>
      </w:r>
    </w:p>
    <w:p w:rsidR="00F501D0" w:rsidRDefault="00750908">
      <w:pPr>
        <w:pStyle w:val="Default"/>
        <w:numPr>
          <w:ilvl w:val="2"/>
          <w:numId w:val="13"/>
        </w:numPr>
        <w:rPr>
          <w:rFonts w:ascii="Times New Roman" w:eastAsia="Times New Roman" w:hAnsi="Times New Roman" w:cs="Times New Roman"/>
          <w:sz w:val="20"/>
          <w:szCs w:val="20"/>
        </w:rPr>
      </w:pPr>
      <w:r>
        <w:rPr>
          <w:rFonts w:ascii="Times New Roman" w:hAnsi="Times New Roman"/>
          <w:b/>
          <w:bCs/>
          <w:sz w:val="20"/>
          <w:szCs w:val="20"/>
        </w:rPr>
        <w:t>An immigrant?</w:t>
      </w:r>
    </w:p>
    <w:p w:rsidR="00F501D0" w:rsidRDefault="00750908">
      <w:pPr>
        <w:pStyle w:val="Default"/>
        <w:numPr>
          <w:ilvl w:val="2"/>
          <w:numId w:val="13"/>
        </w:numPr>
        <w:rPr>
          <w:rFonts w:ascii="Times New Roman" w:eastAsia="Times New Roman" w:hAnsi="Times New Roman" w:cs="Times New Roman"/>
          <w:sz w:val="20"/>
          <w:szCs w:val="20"/>
        </w:rPr>
      </w:pPr>
      <w:r>
        <w:rPr>
          <w:rFonts w:ascii="Times New Roman" w:hAnsi="Times New Roman"/>
          <w:b/>
          <w:bCs/>
          <w:sz w:val="20"/>
          <w:szCs w:val="20"/>
        </w:rPr>
        <w:t xml:space="preserve">A refugee?   </w:t>
      </w:r>
    </w:p>
    <w:p w:rsidR="00F501D0" w:rsidRDefault="00F501D0">
      <w:pPr>
        <w:pStyle w:val="Default"/>
        <w:ind w:left="1350"/>
        <w:rPr>
          <w:rFonts w:ascii="Times New Roman" w:eastAsia="Times New Roman" w:hAnsi="Times New Roman" w:cs="Times New Roman"/>
        </w:rPr>
      </w:pPr>
    </w:p>
    <w:p w:rsidR="00F501D0" w:rsidRDefault="00750908">
      <w:pPr>
        <w:pStyle w:val="Default"/>
        <w:numPr>
          <w:ilvl w:val="0"/>
          <w:numId w:val="14"/>
        </w:numPr>
        <w:rPr>
          <w:rFonts w:ascii="Times New Roman" w:eastAsia="Times New Roman" w:hAnsi="Times New Roman" w:cs="Times New Roman"/>
          <w:sz w:val="20"/>
          <w:szCs w:val="20"/>
        </w:rPr>
      </w:pPr>
      <w:r>
        <w:rPr>
          <w:rFonts w:ascii="Times New Roman" w:hAnsi="Times New Roman"/>
        </w:rPr>
        <w:t xml:space="preserve">Have students turn to their neighbor and share their </w:t>
      </w:r>
      <w:r>
        <w:rPr>
          <w:rFonts w:ascii="Times New Roman" w:hAnsi="Times New Roman"/>
        </w:rPr>
        <w:t>initial thoughts about the questions above.</w:t>
      </w:r>
    </w:p>
    <w:p w:rsidR="00F501D0" w:rsidRDefault="00F501D0">
      <w:pPr>
        <w:pStyle w:val="Default"/>
        <w:ind w:left="360"/>
        <w:rPr>
          <w:rFonts w:ascii="Times New Roman" w:eastAsia="Times New Roman" w:hAnsi="Times New Roman" w:cs="Times New Roman"/>
          <w:sz w:val="20"/>
          <w:szCs w:val="20"/>
        </w:rPr>
      </w:pPr>
    </w:p>
    <w:p w:rsidR="00F501D0" w:rsidRDefault="00750908">
      <w:pPr>
        <w:pStyle w:val="Default"/>
        <w:numPr>
          <w:ilvl w:val="0"/>
          <w:numId w:val="7"/>
        </w:numPr>
        <w:rPr>
          <w:rFonts w:ascii="Times New Roman" w:eastAsia="Times New Roman" w:hAnsi="Times New Roman" w:cs="Times New Roman"/>
          <w:sz w:val="20"/>
          <w:szCs w:val="20"/>
        </w:rPr>
      </w:pPr>
      <w:r>
        <w:rPr>
          <w:rFonts w:ascii="Times New Roman" w:hAnsi="Times New Roman"/>
        </w:rPr>
        <w:t>Discuss students</w:t>
      </w:r>
      <w:r>
        <w:rPr>
          <w:rFonts w:ascii="Times New Roman" w:hAnsi="Times New Roman"/>
        </w:rPr>
        <w:t xml:space="preserve">’ </w:t>
      </w:r>
      <w:r>
        <w:rPr>
          <w:rFonts w:ascii="Times New Roman" w:hAnsi="Times New Roman"/>
        </w:rPr>
        <w:t xml:space="preserve">initial perceptions as a whole class.   </w:t>
      </w:r>
    </w:p>
    <w:p w:rsidR="00F501D0" w:rsidRDefault="00F501D0">
      <w:pPr>
        <w:pStyle w:val="Default"/>
        <w:rPr>
          <w:rFonts w:ascii="Times New Roman" w:eastAsia="Times New Roman" w:hAnsi="Times New Roman" w:cs="Times New Roman"/>
        </w:rPr>
      </w:pPr>
    </w:p>
    <w:p w:rsidR="00F501D0" w:rsidRDefault="00750908">
      <w:pPr>
        <w:pStyle w:val="Default"/>
        <w:numPr>
          <w:ilvl w:val="0"/>
          <w:numId w:val="7"/>
        </w:numPr>
        <w:rPr>
          <w:rFonts w:ascii="Times New Roman" w:eastAsia="Times New Roman" w:hAnsi="Times New Roman" w:cs="Times New Roman"/>
          <w:sz w:val="20"/>
          <w:szCs w:val="20"/>
        </w:rPr>
      </w:pPr>
      <w:r>
        <w:rPr>
          <w:rFonts w:ascii="Times New Roman" w:hAnsi="Times New Roman"/>
        </w:rPr>
        <w:t>Post these words on the board to highlight the differences:</w:t>
      </w:r>
    </w:p>
    <w:p w:rsidR="00F501D0" w:rsidRDefault="00750908">
      <w:pPr>
        <w:pStyle w:val="Default"/>
        <w:numPr>
          <w:ilvl w:val="2"/>
          <w:numId w:val="15"/>
        </w:numPr>
        <w:rPr>
          <w:rFonts w:ascii="Times New Roman" w:eastAsia="Times New Roman" w:hAnsi="Times New Roman" w:cs="Times New Roman"/>
          <w:b/>
          <w:bCs/>
          <w:sz w:val="20"/>
          <w:szCs w:val="20"/>
        </w:rPr>
      </w:pPr>
      <w:r>
        <w:rPr>
          <w:rFonts w:ascii="Times New Roman" w:hAnsi="Times New Roman"/>
          <w:b/>
          <w:bCs/>
          <w:sz w:val="20"/>
          <w:szCs w:val="20"/>
        </w:rPr>
        <w:t>Migration (Immigrant)</w:t>
      </w:r>
    </w:p>
    <w:p w:rsidR="00F501D0" w:rsidRDefault="00750908">
      <w:pPr>
        <w:pStyle w:val="Default"/>
        <w:numPr>
          <w:ilvl w:val="2"/>
          <w:numId w:val="15"/>
        </w:numPr>
        <w:rPr>
          <w:rFonts w:ascii="Times New Roman" w:eastAsia="Times New Roman" w:hAnsi="Times New Roman" w:cs="Times New Roman"/>
          <w:b/>
          <w:bCs/>
          <w:sz w:val="20"/>
          <w:szCs w:val="20"/>
        </w:rPr>
      </w:pPr>
      <w:r>
        <w:rPr>
          <w:rFonts w:ascii="Times New Roman" w:hAnsi="Times New Roman"/>
          <w:b/>
          <w:bCs/>
          <w:sz w:val="20"/>
          <w:szCs w:val="20"/>
        </w:rPr>
        <w:t xml:space="preserve">Forced Migration (Refugee) </w:t>
      </w:r>
    </w:p>
    <w:p w:rsidR="00F501D0" w:rsidRDefault="00750908">
      <w:pPr>
        <w:pStyle w:val="Default"/>
        <w:numPr>
          <w:ilvl w:val="2"/>
          <w:numId w:val="15"/>
        </w:numPr>
        <w:rPr>
          <w:rFonts w:ascii="Times New Roman" w:eastAsia="Times New Roman" w:hAnsi="Times New Roman" w:cs="Times New Roman"/>
          <w:b/>
          <w:bCs/>
          <w:sz w:val="20"/>
          <w:szCs w:val="20"/>
        </w:rPr>
      </w:pPr>
      <w:r>
        <w:rPr>
          <w:rFonts w:ascii="Times New Roman" w:hAnsi="Times New Roman"/>
          <w:b/>
          <w:bCs/>
          <w:sz w:val="20"/>
          <w:szCs w:val="20"/>
        </w:rPr>
        <w:t>Asylum</w:t>
      </w:r>
    </w:p>
    <w:p w:rsidR="00F501D0" w:rsidRDefault="00F501D0">
      <w:pPr>
        <w:pStyle w:val="Default"/>
        <w:rPr>
          <w:rFonts w:ascii="Times New Roman" w:eastAsia="Times New Roman" w:hAnsi="Times New Roman" w:cs="Times New Roman"/>
          <w:sz w:val="20"/>
          <w:szCs w:val="20"/>
        </w:rPr>
      </w:pPr>
    </w:p>
    <w:p w:rsidR="00F501D0" w:rsidRDefault="00750908">
      <w:pPr>
        <w:pStyle w:val="Default"/>
        <w:rPr>
          <w:rFonts w:ascii="Times New Roman" w:eastAsia="Times New Roman" w:hAnsi="Times New Roman" w:cs="Times New Roman"/>
          <w:i/>
          <w:iCs/>
        </w:rPr>
      </w:pPr>
      <w:r>
        <w:rPr>
          <w:rFonts w:ascii="Times New Roman" w:hAnsi="Times New Roman"/>
        </w:rPr>
        <w:t xml:space="preserve">7.  </w:t>
      </w:r>
      <w:r>
        <w:rPr>
          <w:rFonts w:ascii="Times New Roman" w:hAnsi="Times New Roman"/>
          <w:b/>
          <w:bCs/>
        </w:rPr>
        <w:t>FORECAST:   COMING SOON!!</w:t>
      </w:r>
      <w:r>
        <w:rPr>
          <w:rFonts w:ascii="Times New Roman" w:hAnsi="Times New Roman"/>
        </w:rPr>
        <w:t xml:space="preserve">  The class will watch a film, </w:t>
      </w:r>
      <w:r>
        <w:rPr>
          <w:rFonts w:ascii="Times New Roman" w:hAnsi="Times New Roman"/>
          <w:i/>
          <w:iCs/>
        </w:rPr>
        <w:t>“</w:t>
      </w:r>
      <w:r>
        <w:rPr>
          <w:rFonts w:ascii="Times New Roman" w:hAnsi="Times New Roman"/>
          <w:i/>
          <w:iCs/>
        </w:rPr>
        <w:t xml:space="preserve">The Making of Milwaukee:  The </w:t>
      </w:r>
    </w:p>
    <w:p w:rsidR="00F501D0" w:rsidRDefault="00750908">
      <w:pPr>
        <w:pStyle w:val="Default"/>
        <w:rPr>
          <w:rFonts w:ascii="Times New Roman" w:eastAsia="Times New Roman" w:hAnsi="Times New Roman" w:cs="Times New Roman"/>
        </w:rPr>
      </w:pPr>
      <w:r>
        <w:rPr>
          <w:rFonts w:ascii="Times New Roman" w:hAnsi="Times New Roman"/>
          <w:i/>
          <w:iCs/>
        </w:rPr>
        <w:t>Next Chapter</w:t>
      </w:r>
      <w:r>
        <w:rPr>
          <w:rFonts w:ascii="Times New Roman" w:hAnsi="Times New Roman"/>
        </w:rPr>
        <w:t xml:space="preserve">” </w:t>
      </w:r>
      <w:r>
        <w:rPr>
          <w:rFonts w:ascii="Times New Roman" w:hAnsi="Times New Roman"/>
        </w:rPr>
        <w:t>that portrays the city of Milwaukee, the people who live in and are moving to Milwaukee and the positive characteristics and problems that people experience when they move to Milw</w:t>
      </w:r>
      <w:r>
        <w:rPr>
          <w:rFonts w:ascii="Times New Roman" w:hAnsi="Times New Roman"/>
        </w:rPr>
        <w:t xml:space="preserve">aukee.  Tell students you want them to be prepared to think more about what they hear and see in the film as it relates to immigrants/refugees.     </w:t>
      </w:r>
    </w:p>
    <w:p w:rsidR="00F501D0" w:rsidRDefault="00F501D0">
      <w:pPr>
        <w:pStyle w:val="Default"/>
        <w:ind w:left="720"/>
        <w:rPr>
          <w:rFonts w:ascii="Times New Roman" w:eastAsia="Times New Roman" w:hAnsi="Times New Roman" w:cs="Times New Roman"/>
        </w:rPr>
      </w:pPr>
    </w:p>
    <w:p w:rsidR="00F501D0" w:rsidRDefault="00F501D0">
      <w:pPr>
        <w:pStyle w:val="Default"/>
        <w:ind w:left="720"/>
        <w:rPr>
          <w:rFonts w:ascii="Times New Roman" w:eastAsia="Times New Roman" w:hAnsi="Times New Roman" w:cs="Times New Roman"/>
        </w:rPr>
      </w:pPr>
    </w:p>
    <w:p w:rsidR="00F501D0" w:rsidRDefault="00750908">
      <w:pPr>
        <w:pStyle w:val="BodyAA"/>
        <w:rPr>
          <w:rFonts w:ascii="Times New Roman" w:eastAsia="Times New Roman" w:hAnsi="Times New Roman" w:cs="Times New Roman"/>
          <w:b/>
          <w:bCs/>
          <w:sz w:val="24"/>
          <w:szCs w:val="24"/>
        </w:rPr>
      </w:pPr>
      <w:r>
        <w:rPr>
          <w:rFonts w:ascii="Times New Roman" w:hAnsi="Times New Roman"/>
          <w:b/>
          <w:bCs/>
          <w:sz w:val="24"/>
          <w:szCs w:val="24"/>
        </w:rPr>
        <w:t xml:space="preserve">INVITATIONAL ACTIVITY 3:  MILWAUKEE:  FOR BETTER OR WORSE </w:t>
      </w:r>
      <w:r>
        <w:rPr>
          <w:rFonts w:ascii="Times New Roman" w:hAnsi="Times New Roman"/>
          <w:b/>
          <w:bCs/>
          <w:sz w:val="24"/>
          <w:szCs w:val="24"/>
        </w:rPr>
        <w:t xml:space="preserve">— </w:t>
      </w:r>
      <w:r>
        <w:rPr>
          <w:rFonts w:ascii="Times New Roman" w:hAnsi="Times New Roman"/>
          <w:b/>
          <w:bCs/>
          <w:sz w:val="24"/>
          <w:szCs w:val="24"/>
        </w:rPr>
        <w:t>CELEBRATE OR CHANGE?</w:t>
      </w:r>
    </w:p>
    <w:p w:rsidR="00F501D0" w:rsidRDefault="00F501D0">
      <w:pPr>
        <w:pStyle w:val="BodyAA"/>
        <w:rPr>
          <w:rFonts w:ascii="Times New Roman" w:eastAsia="Times New Roman" w:hAnsi="Times New Roman" w:cs="Times New Roman"/>
        </w:rPr>
      </w:pPr>
    </w:p>
    <w:p w:rsidR="00F501D0" w:rsidRDefault="00750908">
      <w:pPr>
        <w:pStyle w:val="BodyAA"/>
        <w:numPr>
          <w:ilvl w:val="0"/>
          <w:numId w:val="17"/>
        </w:numPr>
        <w:rPr>
          <w:rFonts w:ascii="Times New Roman" w:eastAsia="Times New Roman" w:hAnsi="Times New Roman" w:cs="Times New Roman"/>
          <w:b/>
          <w:bCs/>
          <w:i/>
          <w:iCs/>
          <w:sz w:val="20"/>
          <w:szCs w:val="20"/>
        </w:rPr>
      </w:pPr>
      <w:r>
        <w:rPr>
          <w:rFonts w:ascii="Times New Roman" w:hAnsi="Times New Roman"/>
        </w:rPr>
        <w:t>Ask students to turn to</w:t>
      </w:r>
      <w:r>
        <w:rPr>
          <w:rFonts w:ascii="Times New Roman" w:hAnsi="Times New Roman"/>
        </w:rPr>
        <w:t xml:space="preserve"> their neighbor or small group to brainstorm answers to this question:</w:t>
      </w:r>
    </w:p>
    <w:p w:rsidR="00F501D0" w:rsidRDefault="00F501D0">
      <w:pPr>
        <w:pStyle w:val="BodyAA"/>
        <w:ind w:left="360"/>
        <w:rPr>
          <w:rFonts w:ascii="Times New Roman" w:eastAsia="Times New Roman" w:hAnsi="Times New Roman" w:cs="Times New Roman"/>
          <w:b/>
          <w:bCs/>
          <w:i/>
          <w:iCs/>
          <w:sz w:val="20"/>
          <w:szCs w:val="20"/>
        </w:rPr>
      </w:pPr>
    </w:p>
    <w:p w:rsidR="00F501D0" w:rsidRDefault="00750908">
      <w:pPr>
        <w:pStyle w:val="BodyAA"/>
        <w:numPr>
          <w:ilvl w:val="1"/>
          <w:numId w:val="19"/>
        </w:numPr>
        <w:rPr>
          <w:rFonts w:ascii="Times New Roman" w:eastAsia="Times New Roman" w:hAnsi="Times New Roman" w:cs="Times New Roman"/>
          <w:b/>
          <w:bCs/>
          <w:i/>
          <w:iCs/>
          <w:sz w:val="20"/>
          <w:szCs w:val="20"/>
        </w:rPr>
      </w:pPr>
      <w:r>
        <w:rPr>
          <w:rFonts w:ascii="Times New Roman" w:hAnsi="Times New Roman"/>
          <w:b/>
          <w:bCs/>
          <w:sz w:val="20"/>
          <w:szCs w:val="20"/>
        </w:rPr>
        <w:t xml:space="preserve">What do you believe are some of the positive characteristics </w:t>
      </w:r>
      <w:r>
        <w:rPr>
          <w:rFonts w:ascii="Times New Roman" w:hAnsi="Times New Roman"/>
          <w:b/>
          <w:bCs/>
          <w:sz w:val="20"/>
          <w:szCs w:val="20"/>
          <w:u w:val="single"/>
        </w:rPr>
        <w:t>and</w:t>
      </w:r>
      <w:r>
        <w:rPr>
          <w:rFonts w:ascii="Times New Roman" w:hAnsi="Times New Roman"/>
          <w:b/>
          <w:bCs/>
          <w:sz w:val="20"/>
          <w:szCs w:val="20"/>
        </w:rPr>
        <w:t xml:space="preserve"> challenging problems of living in Milwaukee?</w:t>
      </w:r>
    </w:p>
    <w:p w:rsidR="00F501D0" w:rsidRDefault="00F501D0">
      <w:pPr>
        <w:pStyle w:val="BodyAA"/>
        <w:ind w:left="360"/>
        <w:rPr>
          <w:rFonts w:ascii="Times New Roman" w:eastAsia="Times New Roman" w:hAnsi="Times New Roman" w:cs="Times New Roman"/>
          <w:i/>
          <w:iCs/>
        </w:rPr>
      </w:pPr>
    </w:p>
    <w:p w:rsidR="00F501D0" w:rsidRDefault="00750908">
      <w:pPr>
        <w:pStyle w:val="BodyAA"/>
        <w:numPr>
          <w:ilvl w:val="0"/>
          <w:numId w:val="20"/>
        </w:numPr>
        <w:rPr>
          <w:rFonts w:ascii="Times New Roman" w:eastAsia="Times New Roman" w:hAnsi="Times New Roman" w:cs="Times New Roman"/>
          <w:i/>
          <w:iCs/>
        </w:rPr>
      </w:pPr>
      <w:r>
        <w:rPr>
          <w:rFonts w:ascii="Times New Roman" w:hAnsi="Times New Roman"/>
        </w:rPr>
        <w:t>Have pairs/groups</w:t>
      </w:r>
    </w:p>
    <w:p w:rsidR="00F501D0" w:rsidRDefault="00750908">
      <w:pPr>
        <w:pStyle w:val="BodyAA"/>
        <w:numPr>
          <w:ilvl w:val="0"/>
          <w:numId w:val="22"/>
        </w:numPr>
        <w:rPr>
          <w:rFonts w:ascii="Times New Roman" w:eastAsia="Times New Roman" w:hAnsi="Times New Roman" w:cs="Times New Roman"/>
          <w:i/>
          <w:iCs/>
        </w:rPr>
      </w:pPr>
      <w:r>
        <w:rPr>
          <w:rFonts w:ascii="Times New Roman" w:hAnsi="Times New Roman"/>
        </w:rPr>
        <w:t>Make a 4 Column-Chart to list five positive characteris</w:t>
      </w:r>
      <w:r>
        <w:rPr>
          <w:rFonts w:ascii="Times New Roman" w:hAnsi="Times New Roman"/>
        </w:rPr>
        <w:t xml:space="preserve">tics in column 1 </w:t>
      </w:r>
      <w:r>
        <w:rPr>
          <w:rFonts w:ascii="Times New Roman" w:hAnsi="Times New Roman"/>
          <w:u w:val="single"/>
        </w:rPr>
        <w:t>and a rationale</w:t>
      </w:r>
      <w:r>
        <w:rPr>
          <w:rFonts w:ascii="Times New Roman" w:hAnsi="Times New Roman"/>
        </w:rPr>
        <w:t xml:space="preserve"> for each positive characteristic in column 2. </w:t>
      </w:r>
    </w:p>
    <w:p w:rsidR="00F501D0" w:rsidRDefault="00750908">
      <w:pPr>
        <w:pStyle w:val="BodyAA"/>
        <w:numPr>
          <w:ilvl w:val="0"/>
          <w:numId w:val="22"/>
        </w:numPr>
        <w:rPr>
          <w:rFonts w:ascii="Times New Roman" w:eastAsia="Times New Roman" w:hAnsi="Times New Roman" w:cs="Times New Roman"/>
          <w:i/>
          <w:iCs/>
        </w:rPr>
      </w:pPr>
      <w:r>
        <w:rPr>
          <w:rFonts w:ascii="Times New Roman" w:hAnsi="Times New Roman"/>
        </w:rPr>
        <w:t>Five challenging problems and students</w:t>
      </w:r>
      <w:r>
        <w:rPr>
          <w:rFonts w:ascii="Times New Roman" w:hAnsi="Times New Roman"/>
        </w:rPr>
        <w:t xml:space="preserve">’ </w:t>
      </w:r>
      <w:r>
        <w:rPr>
          <w:rFonts w:ascii="Times New Roman" w:hAnsi="Times New Roman"/>
        </w:rPr>
        <w:t xml:space="preserve">rationale should be placed in columns 3 &amp; 4, respectively.  </w:t>
      </w:r>
    </w:p>
    <w:p w:rsidR="00F501D0" w:rsidRDefault="00750908">
      <w:pPr>
        <w:pStyle w:val="BodyAA"/>
        <w:numPr>
          <w:ilvl w:val="0"/>
          <w:numId w:val="22"/>
        </w:numPr>
        <w:rPr>
          <w:rFonts w:ascii="Times New Roman" w:eastAsia="Times New Roman" w:hAnsi="Times New Roman" w:cs="Times New Roman"/>
          <w:i/>
          <w:iCs/>
        </w:rPr>
      </w:pPr>
      <w:r>
        <w:rPr>
          <w:rFonts w:ascii="Times New Roman" w:hAnsi="Times New Roman"/>
        </w:rPr>
        <w:t>Student groups should be prepared to share a few items on their list with t</w:t>
      </w:r>
      <w:r>
        <w:rPr>
          <w:rFonts w:ascii="Times New Roman" w:hAnsi="Times New Roman"/>
        </w:rPr>
        <w:t>he class.  Record student responses for ALL to see</w:t>
      </w:r>
      <w:r>
        <w:rPr>
          <w:rFonts w:ascii="Times New Roman" w:hAnsi="Times New Roman"/>
          <w:b/>
          <w:bCs/>
          <w:sz w:val="20"/>
          <w:szCs w:val="20"/>
        </w:rPr>
        <w:t xml:space="preserve">. </w:t>
      </w:r>
    </w:p>
    <w:p w:rsidR="00F501D0" w:rsidRDefault="00F501D0">
      <w:pPr>
        <w:pStyle w:val="BodyAA"/>
        <w:jc w:val="both"/>
        <w:rPr>
          <w:rFonts w:ascii="Times New Roman" w:eastAsia="Times New Roman" w:hAnsi="Times New Roman" w:cs="Times New Roman"/>
          <w:i/>
          <w:iCs/>
          <w:sz w:val="20"/>
          <w:szCs w:val="20"/>
        </w:rPr>
      </w:pPr>
    </w:p>
    <w:p w:rsidR="00F501D0" w:rsidRDefault="00750908">
      <w:pPr>
        <w:pStyle w:val="BodyAA"/>
        <w:jc w:val="both"/>
        <w:rPr>
          <w:rFonts w:ascii="Times New Roman" w:eastAsia="Times New Roman" w:hAnsi="Times New Roman" w:cs="Times New Roman"/>
          <w:i/>
          <w:iCs/>
          <w:sz w:val="20"/>
          <w:szCs w:val="20"/>
        </w:rPr>
      </w:pPr>
      <w:r>
        <w:rPr>
          <w:rFonts w:ascii="Times New Roman" w:hAnsi="Times New Roman"/>
          <w:i/>
          <w:iCs/>
          <w:sz w:val="20"/>
          <w:szCs w:val="20"/>
        </w:rPr>
        <w:lastRenderedPageBreak/>
        <w:t>NOTE To TEACHERS:  CAUTION students that since we are all unique and have different life experiences, classmates are likely to differ in their perceptions of what is positive/challenging and this activi</w:t>
      </w:r>
      <w:r>
        <w:rPr>
          <w:rFonts w:ascii="Times New Roman" w:hAnsi="Times New Roman"/>
          <w:i/>
          <w:iCs/>
          <w:sz w:val="20"/>
          <w:szCs w:val="20"/>
        </w:rPr>
        <w:t>ty is designed to provide initial list of various perceptions to prompt thinking about our city. A variety of perceptions is OK and natural...  For example, some people like certain books, movies, foods, etc.</w:t>
      </w:r>
      <w:r>
        <w:rPr>
          <w:rFonts w:ascii="Times New Roman" w:hAnsi="Times New Roman"/>
          <w:i/>
          <w:iCs/>
          <w:sz w:val="20"/>
          <w:szCs w:val="20"/>
        </w:rPr>
        <w:t>…</w:t>
      </w:r>
      <w:r>
        <w:rPr>
          <w:rFonts w:ascii="Times New Roman" w:hAnsi="Times New Roman"/>
          <w:i/>
          <w:iCs/>
          <w:sz w:val="20"/>
          <w:szCs w:val="20"/>
        </w:rPr>
        <w:t xml:space="preserve">. Others do not.)  </w:t>
      </w:r>
    </w:p>
    <w:p w:rsidR="00F501D0" w:rsidRDefault="00F501D0">
      <w:pPr>
        <w:pStyle w:val="BodyAA"/>
        <w:jc w:val="center"/>
        <w:rPr>
          <w:rFonts w:ascii="Times New Roman" w:eastAsia="Times New Roman" w:hAnsi="Times New Roman" w:cs="Times New Roman"/>
          <w:i/>
          <w:iCs/>
        </w:rPr>
      </w:pPr>
    </w:p>
    <w:p w:rsidR="00F501D0" w:rsidRDefault="00750908">
      <w:pPr>
        <w:pStyle w:val="BodyAA"/>
        <w:numPr>
          <w:ilvl w:val="0"/>
          <w:numId w:val="23"/>
        </w:numPr>
        <w:rPr>
          <w:rFonts w:ascii="Times New Roman" w:eastAsia="Times New Roman" w:hAnsi="Times New Roman" w:cs="Times New Roman"/>
        </w:rPr>
      </w:pPr>
      <w:r>
        <w:rPr>
          <w:rFonts w:ascii="Times New Roman" w:hAnsi="Times New Roman"/>
        </w:rPr>
        <w:t>Probe students</w:t>
      </w:r>
      <w:r>
        <w:rPr>
          <w:rFonts w:ascii="Times New Roman" w:hAnsi="Times New Roman"/>
        </w:rPr>
        <w:t xml:space="preserve">’ </w:t>
      </w:r>
      <w:r>
        <w:rPr>
          <w:rFonts w:ascii="Times New Roman" w:hAnsi="Times New Roman"/>
        </w:rPr>
        <w:t xml:space="preserve">thinking </w:t>
      </w:r>
      <w:r>
        <w:rPr>
          <w:rFonts w:ascii="Times New Roman" w:hAnsi="Times New Roman"/>
        </w:rPr>
        <w:t>about their reasons for placing items in the positive/challenging columns.   Ask probing questions, such as:</w:t>
      </w:r>
    </w:p>
    <w:p w:rsidR="00F501D0" w:rsidRDefault="00F501D0">
      <w:pPr>
        <w:pStyle w:val="BodyAA"/>
        <w:rPr>
          <w:rFonts w:ascii="Times New Roman" w:eastAsia="Times New Roman" w:hAnsi="Times New Roman" w:cs="Times New Roman"/>
        </w:rPr>
      </w:pPr>
    </w:p>
    <w:p w:rsidR="00F501D0" w:rsidRDefault="00750908">
      <w:pPr>
        <w:pStyle w:val="BodyAA"/>
        <w:numPr>
          <w:ilvl w:val="0"/>
          <w:numId w:val="25"/>
        </w:numPr>
        <w:rPr>
          <w:rFonts w:ascii="Times New Roman" w:eastAsia="Times New Roman" w:hAnsi="Times New Roman" w:cs="Times New Roman"/>
          <w:b/>
          <w:bCs/>
          <w:sz w:val="20"/>
          <w:szCs w:val="20"/>
        </w:rPr>
      </w:pPr>
      <w:r>
        <w:rPr>
          <w:rFonts w:ascii="Times New Roman" w:hAnsi="Times New Roman"/>
          <w:b/>
          <w:bCs/>
          <w:sz w:val="20"/>
          <w:szCs w:val="20"/>
        </w:rPr>
        <w:t>“</w:t>
      </w:r>
      <w:r>
        <w:rPr>
          <w:rFonts w:ascii="Times New Roman" w:hAnsi="Times New Roman"/>
          <w:b/>
          <w:bCs/>
          <w:sz w:val="20"/>
          <w:szCs w:val="20"/>
        </w:rPr>
        <w:t>What have you seen, heard, or experienced that leads you to say this is a positive/challenging aspect of Milwaukee?</w:t>
      </w:r>
      <w:r>
        <w:rPr>
          <w:rFonts w:ascii="Times New Roman" w:hAnsi="Times New Roman"/>
          <w:b/>
          <w:bCs/>
          <w:sz w:val="20"/>
          <w:szCs w:val="20"/>
        </w:rPr>
        <w:t xml:space="preserve">”   </w:t>
      </w:r>
    </w:p>
    <w:p w:rsidR="00F501D0" w:rsidRDefault="00750908">
      <w:pPr>
        <w:pStyle w:val="BodyAA"/>
        <w:numPr>
          <w:ilvl w:val="0"/>
          <w:numId w:val="25"/>
        </w:numPr>
        <w:rPr>
          <w:rFonts w:ascii="Times New Roman" w:eastAsia="Times New Roman" w:hAnsi="Times New Roman" w:cs="Times New Roman"/>
          <w:b/>
          <w:bCs/>
          <w:sz w:val="20"/>
          <w:szCs w:val="20"/>
        </w:rPr>
      </w:pPr>
      <w:r>
        <w:rPr>
          <w:rFonts w:ascii="Times New Roman" w:hAnsi="Times New Roman"/>
          <w:b/>
          <w:bCs/>
          <w:sz w:val="20"/>
          <w:szCs w:val="20"/>
        </w:rPr>
        <w:t>If you were to rank order</w:t>
      </w:r>
      <w:r>
        <w:rPr>
          <w:rFonts w:ascii="Times New Roman" w:hAnsi="Times New Roman"/>
          <w:b/>
          <w:bCs/>
          <w:sz w:val="20"/>
          <w:szCs w:val="20"/>
        </w:rPr>
        <w:t xml:space="preserve"> those positive characteristics that deserve celebration what items would be in your top five choices?    Top 5 challenging problems that merit change?   </w:t>
      </w:r>
    </w:p>
    <w:p w:rsidR="00F501D0" w:rsidRDefault="00F501D0">
      <w:pPr>
        <w:pStyle w:val="BodyAA"/>
        <w:ind w:left="884"/>
        <w:rPr>
          <w:rFonts w:ascii="Times New Roman" w:eastAsia="Times New Roman" w:hAnsi="Times New Roman" w:cs="Times New Roman"/>
          <w:b/>
          <w:bCs/>
          <w:sz w:val="20"/>
          <w:szCs w:val="20"/>
        </w:rPr>
      </w:pPr>
    </w:p>
    <w:p w:rsidR="00F501D0" w:rsidRDefault="00750908">
      <w:pPr>
        <w:pStyle w:val="BodyAA"/>
        <w:numPr>
          <w:ilvl w:val="0"/>
          <w:numId w:val="26"/>
        </w:numPr>
        <w:rPr>
          <w:rFonts w:ascii="Times New Roman" w:eastAsia="Times New Roman" w:hAnsi="Times New Roman" w:cs="Times New Roman"/>
        </w:rPr>
      </w:pPr>
      <w:r>
        <w:rPr>
          <w:rFonts w:ascii="Times New Roman" w:hAnsi="Times New Roman"/>
          <w:b/>
          <w:bCs/>
        </w:rPr>
        <w:t>FORECAST</w:t>
      </w:r>
      <w:r>
        <w:rPr>
          <w:rFonts w:ascii="Times New Roman" w:hAnsi="Times New Roman"/>
        </w:rPr>
        <w:t xml:space="preserve">:  </w:t>
      </w:r>
      <w:r>
        <w:rPr>
          <w:rFonts w:ascii="Times New Roman" w:hAnsi="Times New Roman"/>
          <w:b/>
          <w:bCs/>
        </w:rPr>
        <w:t xml:space="preserve">COMING SOON!  </w:t>
      </w:r>
      <w:r>
        <w:rPr>
          <w:rFonts w:ascii="Times New Roman" w:hAnsi="Times New Roman"/>
          <w:b/>
          <w:bCs/>
          <w:i/>
          <w:iCs/>
        </w:rPr>
        <w:t>The Making of Milwaukee:  The Next Chapter</w:t>
      </w:r>
      <w:r>
        <w:rPr>
          <w:rFonts w:ascii="Times New Roman" w:hAnsi="Times New Roman"/>
          <w:i/>
          <w:iCs/>
        </w:rPr>
        <w:t>,</w:t>
      </w:r>
      <w:r>
        <w:rPr>
          <w:rFonts w:ascii="Times New Roman" w:hAnsi="Times New Roman"/>
        </w:rPr>
        <w:t xml:space="preserve"> the most recent film chapter in the Milwaukee Public Television (MPTV) series devoted to Milwaukee history.   </w:t>
      </w:r>
    </w:p>
    <w:p w:rsidR="00F501D0" w:rsidRDefault="00750908">
      <w:pPr>
        <w:pStyle w:val="BodyAA"/>
        <w:numPr>
          <w:ilvl w:val="0"/>
          <w:numId w:val="28"/>
        </w:numPr>
        <w:rPr>
          <w:rFonts w:ascii="Times New Roman" w:eastAsia="Times New Roman" w:hAnsi="Times New Roman" w:cs="Times New Roman"/>
        </w:rPr>
      </w:pPr>
      <w:r>
        <w:rPr>
          <w:rFonts w:ascii="Times New Roman" w:hAnsi="Times New Roman"/>
        </w:rPr>
        <w:t>John Gurda, a Milwaukee historian, identifies some of Milwaukee</w:t>
      </w:r>
      <w:r>
        <w:rPr>
          <w:rFonts w:ascii="Times New Roman" w:hAnsi="Times New Roman"/>
        </w:rPr>
        <w:t>’</w:t>
      </w:r>
      <w:r>
        <w:rPr>
          <w:rFonts w:ascii="Times New Roman" w:hAnsi="Times New Roman"/>
        </w:rPr>
        <w:t xml:space="preserve">s most </w:t>
      </w:r>
      <w:r>
        <w:rPr>
          <w:rFonts w:ascii="Times New Roman" w:hAnsi="Times New Roman"/>
          <w:b/>
          <w:bCs/>
          <w:sz w:val="20"/>
          <w:szCs w:val="20"/>
        </w:rPr>
        <w:t>positive and challenging characteristics</w:t>
      </w:r>
      <w:r>
        <w:rPr>
          <w:rFonts w:ascii="Times New Roman" w:hAnsi="Times New Roman"/>
        </w:rPr>
        <w:t>.  He calls some of the challenge</w:t>
      </w:r>
      <w:r>
        <w:rPr>
          <w:rFonts w:ascii="Times New Roman" w:hAnsi="Times New Roman"/>
        </w:rPr>
        <w:t xml:space="preserve">s or problems, </w:t>
      </w:r>
      <w:r>
        <w:rPr>
          <w:rFonts w:ascii="Times New Roman" w:hAnsi="Times New Roman"/>
          <w:b/>
          <w:bCs/>
        </w:rPr>
        <w:t>“</w:t>
      </w:r>
      <w:r>
        <w:rPr>
          <w:rFonts w:ascii="Times New Roman" w:hAnsi="Times New Roman"/>
          <w:b/>
          <w:bCs/>
        </w:rPr>
        <w:t>widening gaps.</w:t>
      </w:r>
      <w:r>
        <w:rPr>
          <w:rFonts w:ascii="Times New Roman" w:hAnsi="Times New Roman"/>
          <w:b/>
          <w:bCs/>
        </w:rPr>
        <w:t>”</w:t>
      </w:r>
      <w:r>
        <w:rPr>
          <w:rFonts w:ascii="Times New Roman" w:hAnsi="Times New Roman"/>
        </w:rPr>
        <w:t xml:space="preserve">   </w:t>
      </w:r>
    </w:p>
    <w:p w:rsidR="00F501D0" w:rsidRDefault="00750908">
      <w:pPr>
        <w:pStyle w:val="BodyAA"/>
        <w:numPr>
          <w:ilvl w:val="0"/>
          <w:numId w:val="28"/>
        </w:numPr>
        <w:rPr>
          <w:rFonts w:ascii="Times New Roman" w:eastAsia="Times New Roman" w:hAnsi="Times New Roman" w:cs="Times New Roman"/>
        </w:rPr>
      </w:pPr>
      <w:r>
        <w:rPr>
          <w:rFonts w:ascii="Times New Roman" w:hAnsi="Times New Roman"/>
        </w:rPr>
        <w:t xml:space="preserve">We will compare our initial brainstorm list with the </w:t>
      </w:r>
      <w:r>
        <w:rPr>
          <w:rFonts w:ascii="Times New Roman" w:hAnsi="Times New Roman"/>
          <w:b/>
          <w:bCs/>
          <w:sz w:val="20"/>
          <w:szCs w:val="20"/>
        </w:rPr>
        <w:t xml:space="preserve">positive characteristics and challenging problems of life in Milwaukee </w:t>
      </w:r>
      <w:r>
        <w:rPr>
          <w:rFonts w:ascii="Times New Roman" w:hAnsi="Times New Roman"/>
          <w:sz w:val="20"/>
          <w:szCs w:val="20"/>
        </w:rPr>
        <w:t>identified in the film</w:t>
      </w:r>
      <w:r>
        <w:rPr>
          <w:rFonts w:ascii="Times New Roman" w:hAnsi="Times New Roman"/>
        </w:rPr>
        <w:t xml:space="preserve">.   </w:t>
      </w:r>
    </w:p>
    <w:p w:rsidR="00F501D0" w:rsidRDefault="00F501D0">
      <w:pPr>
        <w:pStyle w:val="BodyA"/>
        <w:spacing w:line="240" w:lineRule="auto"/>
        <w:rPr>
          <w:rFonts w:ascii="Times New Roman" w:eastAsia="Times New Roman" w:hAnsi="Times New Roman" w:cs="Times New Roman"/>
        </w:rPr>
      </w:pPr>
    </w:p>
    <w:p w:rsidR="00F501D0" w:rsidRDefault="00F501D0">
      <w:pPr>
        <w:pStyle w:val="BodyA"/>
        <w:shd w:val="clear" w:color="auto" w:fill="FFD966"/>
        <w:spacing w:after="0" w:line="240" w:lineRule="auto"/>
        <w:jc w:val="center"/>
        <w:rPr>
          <w:rFonts w:ascii="Times New Roman" w:eastAsia="Times New Roman" w:hAnsi="Times New Roman" w:cs="Times New Roman"/>
          <w:b/>
          <w:bCs/>
          <w:sz w:val="32"/>
          <w:szCs w:val="32"/>
        </w:rPr>
      </w:pPr>
    </w:p>
    <w:p w:rsidR="00F501D0" w:rsidRDefault="00750908">
      <w:pPr>
        <w:pStyle w:val="BodyA"/>
        <w:shd w:val="clear" w:color="auto" w:fill="FFD966"/>
        <w:spacing w:after="0" w:line="240" w:lineRule="auto"/>
        <w:jc w:val="center"/>
        <w:rPr>
          <w:rFonts w:ascii="Times New Roman" w:eastAsia="Times New Roman" w:hAnsi="Times New Roman" w:cs="Times New Roman"/>
          <w:b/>
          <w:bCs/>
          <w:sz w:val="32"/>
          <w:szCs w:val="32"/>
          <w:u w:val="single"/>
        </w:rPr>
      </w:pPr>
      <w:r>
        <w:rPr>
          <w:rFonts w:ascii="Times New Roman" w:hAnsi="Times New Roman"/>
          <w:b/>
          <w:bCs/>
          <w:sz w:val="32"/>
          <w:szCs w:val="32"/>
          <w:u w:val="single"/>
        </w:rPr>
        <w:t>Film Response Activities</w:t>
      </w:r>
    </w:p>
    <w:p w:rsidR="00F501D0" w:rsidRDefault="00F501D0">
      <w:pPr>
        <w:pStyle w:val="BodyA"/>
        <w:shd w:val="clear" w:color="auto" w:fill="FFD966"/>
        <w:spacing w:after="0" w:line="240" w:lineRule="auto"/>
        <w:jc w:val="center"/>
        <w:rPr>
          <w:rFonts w:ascii="Times New Roman" w:eastAsia="Times New Roman" w:hAnsi="Times New Roman" w:cs="Times New Roman"/>
          <w:b/>
          <w:bCs/>
          <w:sz w:val="32"/>
          <w:szCs w:val="32"/>
          <w:u w:val="single"/>
        </w:rPr>
      </w:pPr>
    </w:p>
    <w:p w:rsidR="00F501D0" w:rsidRDefault="00F501D0">
      <w:pPr>
        <w:pStyle w:val="BodyA"/>
        <w:spacing w:after="0" w:line="240" w:lineRule="auto"/>
        <w:rPr>
          <w:rFonts w:ascii="Times New Roman" w:eastAsia="Times New Roman" w:hAnsi="Times New Roman" w:cs="Times New Roman"/>
          <w:sz w:val="24"/>
          <w:szCs w:val="24"/>
        </w:rPr>
      </w:pPr>
    </w:p>
    <w:p w:rsidR="00F501D0" w:rsidRDefault="00F501D0">
      <w:pPr>
        <w:pStyle w:val="BodyA"/>
        <w:spacing w:after="0" w:line="240" w:lineRule="auto"/>
        <w:rPr>
          <w:rFonts w:ascii="Times New Roman" w:eastAsia="Times New Roman" w:hAnsi="Times New Roman" w:cs="Times New Roman"/>
          <w:b/>
          <w:bCs/>
          <w:sz w:val="24"/>
          <w:szCs w:val="24"/>
        </w:rPr>
      </w:pPr>
    </w:p>
    <w:p w:rsidR="00F501D0" w:rsidRDefault="00750908">
      <w:pPr>
        <w:pStyle w:val="BodyA"/>
        <w:spacing w:after="0" w:line="240" w:lineRule="auto"/>
        <w:rPr>
          <w:rFonts w:ascii="Times New Roman" w:eastAsia="Times New Roman" w:hAnsi="Times New Roman" w:cs="Times New Roman"/>
        </w:rPr>
      </w:pPr>
      <w:r>
        <w:rPr>
          <w:rFonts w:ascii="Times New Roman" w:hAnsi="Times New Roman"/>
          <w:b/>
          <w:bCs/>
          <w:sz w:val="24"/>
          <w:szCs w:val="24"/>
        </w:rPr>
        <w:t>F</w:t>
      </w:r>
      <w:r>
        <w:rPr>
          <w:rFonts w:ascii="Times New Roman" w:hAnsi="Times New Roman"/>
          <w:b/>
          <w:bCs/>
        </w:rPr>
        <w:t>ilm response activities</w:t>
      </w:r>
      <w:r>
        <w:rPr>
          <w:rFonts w:ascii="Times New Roman" w:hAnsi="Times New Roman"/>
        </w:rPr>
        <w:t xml:space="preserve"> </w:t>
      </w:r>
      <w:r>
        <w:rPr>
          <w:rFonts w:ascii="Times New Roman" w:hAnsi="Times New Roman"/>
          <w:u w:val="single"/>
        </w:rPr>
        <w:t xml:space="preserve">follow the </w:t>
      </w:r>
      <w:r>
        <w:rPr>
          <w:rFonts w:ascii="Times New Roman" w:hAnsi="Times New Roman"/>
          <w:u w:val="single"/>
        </w:rPr>
        <w:t>viewing</w:t>
      </w:r>
      <w:r>
        <w:rPr>
          <w:rFonts w:ascii="Times New Roman" w:hAnsi="Times New Roman"/>
        </w:rPr>
        <w:t xml:space="preserve"> of </w:t>
      </w:r>
      <w:r>
        <w:rPr>
          <w:rFonts w:ascii="Times New Roman" w:hAnsi="Times New Roman"/>
          <w:i/>
          <w:iCs/>
        </w:rPr>
        <w:t>The Making of Milwaukee: The Next Chapter</w:t>
      </w:r>
      <w:r>
        <w:rPr>
          <w:rFonts w:ascii="Times New Roman" w:hAnsi="Times New Roman"/>
        </w:rPr>
        <w:t xml:space="preserve">.  The activities vary in levels of difficulty and required student engagement.  They are independent activities, so use as many of them and in any order you desire. </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rPr>
          <w:rFonts w:ascii="Times New Roman" w:eastAsia="Times New Roman" w:hAnsi="Times New Roman" w:cs="Times New Roman"/>
          <w:b/>
          <w:bCs/>
          <w:sz w:val="24"/>
          <w:szCs w:val="24"/>
        </w:rPr>
      </w:pPr>
      <w:r>
        <w:rPr>
          <w:rFonts w:ascii="Times New Roman" w:hAnsi="Times New Roman"/>
          <w:b/>
          <w:bCs/>
          <w:sz w:val="24"/>
          <w:szCs w:val="24"/>
        </w:rPr>
        <w:t>FILM RESPONSE ACTIVITY 1:  IMMIGRATI</w:t>
      </w:r>
      <w:r>
        <w:rPr>
          <w:rFonts w:ascii="Times New Roman" w:hAnsi="Times New Roman"/>
          <w:b/>
          <w:bCs/>
          <w:sz w:val="24"/>
          <w:szCs w:val="24"/>
        </w:rPr>
        <w:t>NG TO MILWAUKEE</w:t>
      </w:r>
    </w:p>
    <w:p w:rsidR="00F501D0" w:rsidRDefault="00750908">
      <w:pPr>
        <w:pStyle w:val="ListParagraph"/>
        <w:numPr>
          <w:ilvl w:val="0"/>
          <w:numId w:val="30"/>
        </w:numPr>
        <w:rPr>
          <w:rFonts w:ascii="Times New Roman" w:eastAsia="Times New Roman" w:hAnsi="Times New Roman" w:cs="Times New Roman"/>
          <w:b/>
          <w:bCs/>
          <w:sz w:val="20"/>
          <w:szCs w:val="20"/>
        </w:rPr>
      </w:pPr>
      <w:r>
        <w:rPr>
          <w:rFonts w:ascii="Times New Roman" w:hAnsi="Times New Roman"/>
        </w:rPr>
        <w:t xml:space="preserve">Using the following photographs, answer the following questions in writing:  </w:t>
      </w:r>
    </w:p>
    <w:p w:rsidR="00F501D0" w:rsidRDefault="00750908">
      <w:pPr>
        <w:pStyle w:val="ListParagraph"/>
        <w:numPr>
          <w:ilvl w:val="1"/>
          <w:numId w:val="30"/>
        </w:numPr>
        <w:rPr>
          <w:rFonts w:ascii="Times New Roman" w:eastAsia="Times New Roman" w:hAnsi="Times New Roman" w:cs="Times New Roman"/>
          <w:b/>
          <w:bCs/>
          <w:sz w:val="20"/>
          <w:szCs w:val="20"/>
        </w:rPr>
      </w:pPr>
      <w:r>
        <w:rPr>
          <w:rFonts w:ascii="Times New Roman" w:hAnsi="Times New Roman"/>
          <w:b/>
          <w:bCs/>
          <w:sz w:val="20"/>
          <w:szCs w:val="20"/>
        </w:rPr>
        <w:t xml:space="preserve">Who are Milwaukee immigrants?   (SEE LANGUAGES SPOKEN in MPS, APPENDIX B) </w:t>
      </w:r>
    </w:p>
    <w:p w:rsidR="00F501D0" w:rsidRDefault="00750908">
      <w:pPr>
        <w:pStyle w:val="ListParagraph"/>
        <w:numPr>
          <w:ilvl w:val="1"/>
          <w:numId w:val="30"/>
        </w:numPr>
        <w:rPr>
          <w:rFonts w:ascii="Times New Roman" w:eastAsia="Times New Roman" w:hAnsi="Times New Roman" w:cs="Times New Roman"/>
          <w:b/>
          <w:bCs/>
          <w:sz w:val="20"/>
          <w:szCs w:val="20"/>
        </w:rPr>
      </w:pPr>
      <w:r>
        <w:rPr>
          <w:rFonts w:ascii="Times New Roman" w:hAnsi="Times New Roman"/>
          <w:b/>
          <w:bCs/>
          <w:sz w:val="20"/>
          <w:szCs w:val="20"/>
        </w:rPr>
        <w:t xml:space="preserve">Why do people immigrate to Milwaukee? </w:t>
      </w:r>
    </w:p>
    <w:p w:rsidR="00F501D0" w:rsidRDefault="00750908">
      <w:pPr>
        <w:pStyle w:val="ListParagraph"/>
        <w:numPr>
          <w:ilvl w:val="1"/>
          <w:numId w:val="30"/>
        </w:numPr>
        <w:rPr>
          <w:rFonts w:ascii="Times New Roman" w:eastAsia="Times New Roman" w:hAnsi="Times New Roman" w:cs="Times New Roman"/>
          <w:b/>
          <w:bCs/>
          <w:sz w:val="20"/>
          <w:szCs w:val="20"/>
        </w:rPr>
      </w:pPr>
      <w:r>
        <w:rPr>
          <w:rFonts w:ascii="Times New Roman" w:hAnsi="Times New Roman"/>
          <w:b/>
          <w:bCs/>
          <w:sz w:val="20"/>
          <w:szCs w:val="20"/>
        </w:rPr>
        <w:t xml:space="preserve">In what ways do you believe this has stayed the </w:t>
      </w:r>
      <w:r>
        <w:rPr>
          <w:rFonts w:ascii="Times New Roman" w:hAnsi="Times New Roman"/>
          <w:b/>
          <w:bCs/>
          <w:sz w:val="20"/>
          <w:szCs w:val="20"/>
        </w:rPr>
        <w:t>same and/or changed over time?   Why?</w:t>
      </w:r>
    </w:p>
    <w:p w:rsidR="00F501D0" w:rsidRDefault="00750908">
      <w:pPr>
        <w:pStyle w:val="ListParagraph"/>
        <w:ind w:left="1440"/>
        <w:rPr>
          <w:rFonts w:ascii="Times New Roman" w:eastAsia="Times New Roman" w:hAnsi="Times New Roman" w:cs="Times New Roman"/>
          <w:b/>
          <w:bCs/>
          <w:sz w:val="20"/>
          <w:szCs w:val="20"/>
        </w:rPr>
      </w:pPr>
      <w:r>
        <w:rPr>
          <w:rFonts w:ascii="Times New Roman" w:eastAsia="Times New Roman" w:hAnsi="Times New Roman" w:cs="Times New Roman"/>
          <w:b/>
          <w:bCs/>
          <w:noProof/>
        </w:rPr>
        <w:drawing>
          <wp:anchor distT="57150" distB="57150" distL="57150" distR="57150" simplePos="0" relativeHeight="251661312" behindDoc="0" locked="0" layoutInCell="1" allowOverlap="1">
            <wp:simplePos x="0" y="0"/>
            <wp:positionH relativeFrom="page">
              <wp:posOffset>1104900</wp:posOffset>
            </wp:positionH>
            <wp:positionV relativeFrom="line">
              <wp:posOffset>14604</wp:posOffset>
            </wp:positionV>
            <wp:extent cx="5400675" cy="3486150"/>
            <wp:effectExtent l="0" t="0" r="0" b="0"/>
            <wp:wrapThrough wrapText="bothSides" distL="57150" distR="57150">
              <wp:wrapPolygon edited="1">
                <wp:start x="0" y="0"/>
                <wp:lineTo x="21600" y="0"/>
                <wp:lineTo x="21600" y="21600"/>
                <wp:lineTo x="0" y="21600"/>
                <wp:lineTo x="0" y="0"/>
              </wp:wrapPolygon>
            </wp:wrapThrough>
            <wp:docPr id="1073741825" name="officeArt object" descr="Image result for Wisconsin historical society immigration milwaukee"/>
            <wp:cNvGraphicFramePr/>
            <a:graphic xmlns:a="http://schemas.openxmlformats.org/drawingml/2006/main">
              <a:graphicData uri="http://schemas.openxmlformats.org/drawingml/2006/picture">
                <pic:pic xmlns:pic="http://schemas.openxmlformats.org/drawingml/2006/picture">
                  <pic:nvPicPr>
                    <pic:cNvPr id="1073741825" name="image1.jpeg" descr="Image result for Wisconsin historical society immigration milwaukee"/>
                    <pic:cNvPicPr>
                      <a:picLocks noChangeAspect="1"/>
                    </pic:cNvPicPr>
                  </pic:nvPicPr>
                  <pic:blipFill>
                    <a:blip r:embed="rId7">
                      <a:extLst/>
                    </a:blip>
                    <a:stretch>
                      <a:fillRect/>
                    </a:stretch>
                  </pic:blipFill>
                  <pic:spPr>
                    <a:xfrm>
                      <a:off x="0" y="0"/>
                      <a:ext cx="5400675" cy="3486150"/>
                    </a:xfrm>
                    <a:prstGeom prst="rect">
                      <a:avLst/>
                    </a:prstGeom>
                    <a:ln w="12700" cap="flat">
                      <a:noFill/>
                      <a:miter lim="400000"/>
                    </a:ln>
                    <a:effectLst/>
                  </pic:spPr>
                </pic:pic>
              </a:graphicData>
            </a:graphic>
          </wp:anchor>
        </w:drawing>
      </w:r>
    </w:p>
    <w:p w:rsidR="00F501D0" w:rsidRDefault="00F501D0">
      <w:pPr>
        <w:pStyle w:val="ListParagraph"/>
        <w:ind w:left="1440"/>
        <w:rPr>
          <w:rFonts w:ascii="Times New Roman" w:eastAsia="Times New Roman" w:hAnsi="Times New Roman" w:cs="Times New Roman"/>
          <w:b/>
          <w:bCs/>
          <w:sz w:val="20"/>
          <w:szCs w:val="20"/>
        </w:rPr>
      </w:pPr>
    </w:p>
    <w:p w:rsidR="00F501D0" w:rsidRDefault="00F501D0">
      <w:pPr>
        <w:pStyle w:val="BodyA"/>
        <w:jc w:val="center"/>
        <w:rPr>
          <w:rFonts w:ascii="Times New Roman" w:eastAsia="Times New Roman" w:hAnsi="Times New Roman" w:cs="Times New Roman"/>
        </w:rPr>
      </w:pPr>
    </w:p>
    <w:p w:rsidR="00F501D0" w:rsidRDefault="00F501D0">
      <w:pPr>
        <w:pStyle w:val="BodyA"/>
        <w:jc w:val="center"/>
        <w:rPr>
          <w:rFonts w:ascii="Times New Roman" w:eastAsia="Times New Roman" w:hAnsi="Times New Roman" w:cs="Times New Roman"/>
        </w:rPr>
      </w:pPr>
    </w:p>
    <w:p w:rsidR="00F501D0" w:rsidRDefault="00F501D0">
      <w:pPr>
        <w:pStyle w:val="BodyA"/>
        <w:jc w:val="center"/>
        <w:rPr>
          <w:rFonts w:ascii="Times New Roman" w:eastAsia="Times New Roman" w:hAnsi="Times New Roman" w:cs="Times New Roman"/>
        </w:rPr>
      </w:pPr>
    </w:p>
    <w:p w:rsidR="00F501D0" w:rsidRDefault="00F501D0">
      <w:pPr>
        <w:pStyle w:val="BodyA"/>
        <w:jc w:val="center"/>
        <w:rPr>
          <w:rFonts w:ascii="Times New Roman" w:eastAsia="Times New Roman" w:hAnsi="Times New Roman" w:cs="Times New Roman"/>
        </w:rPr>
      </w:pPr>
    </w:p>
    <w:p w:rsidR="00F501D0" w:rsidRDefault="00F501D0">
      <w:pPr>
        <w:pStyle w:val="BodyA"/>
        <w:jc w:val="center"/>
        <w:rPr>
          <w:rFonts w:ascii="Times New Roman" w:eastAsia="Times New Roman" w:hAnsi="Times New Roman" w:cs="Times New Roman"/>
        </w:rPr>
      </w:pPr>
    </w:p>
    <w:p w:rsidR="00F501D0" w:rsidRDefault="00F501D0">
      <w:pPr>
        <w:pStyle w:val="BodyA"/>
        <w:jc w:val="center"/>
        <w:rPr>
          <w:rFonts w:ascii="Times New Roman" w:eastAsia="Times New Roman" w:hAnsi="Times New Roman" w:cs="Times New Roman"/>
        </w:rPr>
      </w:pPr>
    </w:p>
    <w:p w:rsidR="00F501D0" w:rsidRDefault="00F501D0">
      <w:pPr>
        <w:pStyle w:val="BodyA"/>
        <w:jc w:val="center"/>
        <w:rPr>
          <w:rFonts w:ascii="Times New Roman" w:eastAsia="Times New Roman" w:hAnsi="Times New Roman" w:cs="Times New Roman"/>
        </w:rPr>
      </w:pPr>
    </w:p>
    <w:p w:rsidR="00F501D0" w:rsidRDefault="00F501D0">
      <w:pPr>
        <w:pStyle w:val="BodyA"/>
        <w:rPr>
          <w:rFonts w:ascii="Times New Roman" w:eastAsia="Times New Roman" w:hAnsi="Times New Roman" w:cs="Times New Roman"/>
        </w:rPr>
      </w:pPr>
    </w:p>
    <w:p w:rsidR="00F501D0" w:rsidRDefault="00750908">
      <w:pPr>
        <w:pStyle w:val="BodyA"/>
        <w:jc w:val="center"/>
        <w:rPr>
          <w:rStyle w:val="None"/>
          <w:rFonts w:ascii="Times New Roman" w:eastAsia="Times New Roman" w:hAnsi="Times New Roman" w:cs="Times New Roman"/>
        </w:rPr>
      </w:pPr>
      <w:hyperlink r:id="rId8" w:history="1">
        <w:r>
          <w:rPr>
            <w:rStyle w:val="Hyperlink0"/>
            <w:rFonts w:eastAsia="Calibri"/>
          </w:rPr>
          <w:t>http://www.wisconsinhistory.org/Content.aspx?dsNav=N:4294963828-4294955414&amp;dsRecordDetails=R:IM5348</w:t>
        </w:r>
      </w:hyperlink>
    </w:p>
    <w:p w:rsidR="00F501D0" w:rsidRDefault="00750908">
      <w:pPr>
        <w:pStyle w:val="BodyA"/>
      </w:pPr>
      <w:r>
        <w:rPr>
          <w:rStyle w:val="apple-converted-space"/>
          <w:noProof/>
        </w:rPr>
        <w:drawing>
          <wp:anchor distT="57150" distB="57150" distL="57150" distR="57150" simplePos="0" relativeHeight="251659264" behindDoc="0" locked="0" layoutInCell="1" allowOverlap="1">
            <wp:simplePos x="0" y="0"/>
            <wp:positionH relativeFrom="page">
              <wp:posOffset>1371600</wp:posOffset>
            </wp:positionH>
            <wp:positionV relativeFrom="line">
              <wp:posOffset>7620</wp:posOffset>
            </wp:positionV>
            <wp:extent cx="4676775" cy="2847975"/>
            <wp:effectExtent l="0" t="0" r="0" b="0"/>
            <wp:wrapThrough wrapText="bothSides" distL="57150" distR="57150">
              <wp:wrapPolygon edited="1">
                <wp:start x="0" y="0"/>
                <wp:lineTo x="21600" y="0"/>
                <wp:lineTo x="21600" y="21600"/>
                <wp:lineTo x="0" y="21600"/>
                <wp:lineTo x="0" y="0"/>
              </wp:wrapPolygon>
            </wp:wrapThrough>
            <wp:docPr id="1073741826" name="officeArt object" descr="Image result for milwaukee immigration 21st century"/>
            <wp:cNvGraphicFramePr/>
            <a:graphic xmlns:a="http://schemas.openxmlformats.org/drawingml/2006/main">
              <a:graphicData uri="http://schemas.openxmlformats.org/drawingml/2006/picture">
                <pic:pic xmlns:pic="http://schemas.openxmlformats.org/drawingml/2006/picture">
                  <pic:nvPicPr>
                    <pic:cNvPr id="1073741826" name="image2.jpeg" descr="Image result for milwaukee immigration 21st century"/>
                    <pic:cNvPicPr>
                      <a:picLocks noChangeAspect="1"/>
                    </pic:cNvPicPr>
                  </pic:nvPicPr>
                  <pic:blipFill>
                    <a:blip r:embed="rId9">
                      <a:extLst/>
                    </a:blip>
                    <a:stretch>
                      <a:fillRect/>
                    </a:stretch>
                  </pic:blipFill>
                  <pic:spPr>
                    <a:xfrm>
                      <a:off x="0" y="0"/>
                      <a:ext cx="4676775" cy="2847975"/>
                    </a:xfrm>
                    <a:prstGeom prst="rect">
                      <a:avLst/>
                    </a:prstGeom>
                    <a:ln w="12700" cap="flat">
                      <a:noFill/>
                      <a:miter lim="400000"/>
                    </a:ln>
                    <a:effectLst/>
                  </pic:spPr>
                </pic:pic>
              </a:graphicData>
            </a:graphic>
          </wp:anchor>
        </w:drawing>
      </w:r>
      <w:r>
        <w:rPr>
          <w:rStyle w:val="None"/>
          <w:lang w:val="de-DE"/>
        </w:rPr>
        <w:t xml:space="preserve">                 </w:t>
      </w:r>
    </w:p>
    <w:p w:rsidR="00F501D0" w:rsidRDefault="00F501D0">
      <w:pPr>
        <w:pStyle w:val="BodyA"/>
      </w:pPr>
    </w:p>
    <w:p w:rsidR="00F501D0" w:rsidRDefault="00F501D0">
      <w:pPr>
        <w:pStyle w:val="BodyA"/>
      </w:pPr>
    </w:p>
    <w:p w:rsidR="00F501D0" w:rsidRDefault="00F501D0">
      <w:pPr>
        <w:pStyle w:val="BodyA"/>
      </w:pPr>
    </w:p>
    <w:p w:rsidR="00F501D0" w:rsidRDefault="00F501D0">
      <w:pPr>
        <w:pStyle w:val="BodyA"/>
      </w:pPr>
    </w:p>
    <w:p w:rsidR="00F501D0" w:rsidRDefault="00F501D0">
      <w:pPr>
        <w:pStyle w:val="BodyA"/>
      </w:pPr>
    </w:p>
    <w:p w:rsidR="00F501D0" w:rsidRDefault="00750908">
      <w:pPr>
        <w:pStyle w:val="BodyA"/>
        <w:rPr>
          <w:lang w:val="de-DE"/>
        </w:rPr>
      </w:pPr>
      <w:r>
        <w:rPr>
          <w:rStyle w:val="None"/>
          <w:lang w:val="de-DE"/>
        </w:rPr>
        <w:t xml:space="preserve">                  </w:t>
      </w:r>
    </w:p>
    <w:p w:rsidR="00F501D0" w:rsidRDefault="00F501D0">
      <w:pPr>
        <w:pStyle w:val="BodyA"/>
      </w:pPr>
    </w:p>
    <w:p w:rsidR="00F501D0" w:rsidRDefault="00F501D0">
      <w:pPr>
        <w:pStyle w:val="BodyA"/>
        <w:rPr>
          <w:rFonts w:ascii="Times New Roman" w:eastAsia="Times New Roman" w:hAnsi="Times New Roman" w:cs="Times New Roman"/>
        </w:rPr>
      </w:pPr>
    </w:p>
    <w:p w:rsidR="00F501D0" w:rsidRDefault="00F501D0">
      <w:pPr>
        <w:pStyle w:val="BodyA"/>
      </w:pPr>
    </w:p>
    <w:p w:rsidR="00F501D0" w:rsidRDefault="00750908">
      <w:pPr>
        <w:pStyle w:val="BodyA"/>
        <w:rPr>
          <w:rStyle w:val="Hyperlink0"/>
          <w:rFonts w:eastAsia="Calibri"/>
        </w:rPr>
      </w:pPr>
      <w:hyperlink r:id="rId10" w:history="1">
        <w:r>
          <w:rPr>
            <w:rStyle w:val="Hyperlink0"/>
            <w:rFonts w:eastAsia="Calibri"/>
          </w:rPr>
          <w:t>http://www.jsonline.com/story/opinion/crossroads/2017/02/24/sovern-executive-immigration-orders-ignore-human-reality/98358930/</w:t>
        </w:r>
      </w:hyperlink>
    </w:p>
    <w:p w:rsidR="00F501D0" w:rsidRDefault="00750908">
      <w:pPr>
        <w:pStyle w:val="BodyA"/>
        <w:rPr>
          <w:rStyle w:val="None"/>
          <w:rFonts w:ascii="Times New Roman" w:eastAsia="Times New Roman" w:hAnsi="Times New Roman" w:cs="Times New Roman"/>
          <w:b/>
          <w:bCs/>
          <w:sz w:val="28"/>
          <w:szCs w:val="28"/>
        </w:rPr>
      </w:pPr>
      <w:r>
        <w:rPr>
          <w:rStyle w:val="None"/>
          <w:rFonts w:ascii="Times New Roman" w:hAnsi="Times New Roman"/>
          <w:b/>
          <w:bCs/>
          <w:sz w:val="24"/>
          <w:szCs w:val="24"/>
        </w:rPr>
        <w:t>FILM RESPONSE ACTIVITY</w:t>
      </w:r>
      <w:r>
        <w:rPr>
          <w:rStyle w:val="None"/>
          <w:rFonts w:ascii="Times New Roman" w:hAnsi="Times New Roman"/>
        </w:rPr>
        <w:t xml:space="preserve"> </w:t>
      </w:r>
      <w:r>
        <w:rPr>
          <w:rStyle w:val="None"/>
          <w:rFonts w:ascii="Times New Roman" w:hAnsi="Times New Roman"/>
          <w:b/>
          <w:bCs/>
          <w:sz w:val="28"/>
          <w:szCs w:val="28"/>
          <w:lang w:val="de-DE"/>
        </w:rPr>
        <w:t xml:space="preserve">2:  IMMIGRANT or REFUGEE?   </w:t>
      </w:r>
    </w:p>
    <w:p w:rsidR="00F501D0" w:rsidRDefault="00750908">
      <w:pPr>
        <w:pStyle w:val="ListParagraph"/>
        <w:numPr>
          <w:ilvl w:val="0"/>
          <w:numId w:val="32"/>
        </w:numPr>
        <w:rPr>
          <w:rStyle w:val="None"/>
          <w:rFonts w:ascii="Times New Roman" w:eastAsia="Times New Roman" w:hAnsi="Times New Roman" w:cs="Times New Roman"/>
          <w:sz w:val="20"/>
          <w:szCs w:val="20"/>
        </w:rPr>
      </w:pPr>
      <w:r>
        <w:rPr>
          <w:rStyle w:val="None"/>
          <w:rFonts w:ascii="Times New Roman" w:hAnsi="Times New Roman"/>
          <w:b/>
          <w:bCs/>
          <w:sz w:val="20"/>
          <w:szCs w:val="20"/>
        </w:rPr>
        <w:t>Immigrants and Refugees?</w:t>
      </w:r>
      <w:r>
        <w:rPr>
          <w:rStyle w:val="None"/>
          <w:rFonts w:ascii="Times New Roman" w:hAnsi="Times New Roman"/>
        </w:rPr>
        <w:t xml:space="preserve">  Read the article: </w:t>
      </w:r>
      <w:hyperlink r:id="rId11" w:history="1">
        <w:r>
          <w:rPr>
            <w:rStyle w:val="Hyperlink1"/>
            <w:rFonts w:ascii="Times New Roman" w:hAnsi="Times New Roman"/>
          </w:rPr>
          <w:t>http://www.cnn.com/2014/07/15/us/immigrant-refugee-definition/index.html</w:t>
        </w:r>
      </w:hyperlink>
      <w:r>
        <w:rPr>
          <w:rStyle w:val="None"/>
          <w:rFonts w:ascii="Times New Roman" w:hAnsi="Times New Roman"/>
        </w:rPr>
        <w:t xml:space="preserve"> and watch: </w:t>
      </w:r>
      <w:hyperlink r:id="rId12" w:history="1">
        <w:r>
          <w:rPr>
            <w:rStyle w:val="Hyperlink1"/>
            <w:rFonts w:ascii="Times New Roman" w:hAnsi="Times New Roman"/>
          </w:rPr>
          <w:t>http://www.cnn.com/2014/07/17/politics/immigration-border-crisis-refugee-politics/index.html</w:t>
        </w:r>
      </w:hyperlink>
    </w:p>
    <w:p w:rsidR="00F501D0" w:rsidRDefault="00750908">
      <w:pPr>
        <w:pStyle w:val="ListParagraph"/>
        <w:numPr>
          <w:ilvl w:val="0"/>
          <w:numId w:val="33"/>
        </w:numPr>
        <w:spacing w:line="240" w:lineRule="auto"/>
        <w:rPr>
          <w:rStyle w:val="None"/>
          <w:rFonts w:ascii="Times New Roman" w:eastAsia="Times New Roman" w:hAnsi="Times New Roman" w:cs="Times New Roman"/>
        </w:rPr>
      </w:pPr>
      <w:r>
        <w:rPr>
          <w:rStyle w:val="None"/>
          <w:rFonts w:ascii="Times New Roman" w:hAnsi="Times New Roman"/>
        </w:rPr>
        <w:t xml:space="preserve">Have students complete a Venn diagram to describe the similarities and differences between an </w:t>
      </w:r>
      <w:r>
        <w:rPr>
          <w:rStyle w:val="None"/>
          <w:rFonts w:ascii="Times New Roman" w:hAnsi="Times New Roman"/>
          <w:b/>
          <w:bCs/>
          <w:sz w:val="20"/>
          <w:szCs w:val="20"/>
        </w:rPr>
        <w:t>immigrant and a refugee.</w:t>
      </w:r>
    </w:p>
    <w:p w:rsidR="00F501D0" w:rsidRDefault="00750908">
      <w:pPr>
        <w:pStyle w:val="ListParagraph"/>
        <w:spacing w:line="240" w:lineRule="auto"/>
        <w:rPr>
          <w:rStyle w:val="None"/>
          <w:rFonts w:ascii="Times New Roman" w:eastAsia="Times New Roman" w:hAnsi="Times New Roman" w:cs="Times New Roman"/>
        </w:rPr>
      </w:pPr>
      <w:r>
        <w:rPr>
          <w:noProof/>
        </w:rPr>
        <w:drawing>
          <wp:anchor distT="57150" distB="57150" distL="57150" distR="57150" simplePos="0" relativeHeight="251660288" behindDoc="0" locked="0" layoutInCell="1" allowOverlap="1">
            <wp:simplePos x="0" y="0"/>
            <wp:positionH relativeFrom="page">
              <wp:posOffset>2266950</wp:posOffset>
            </wp:positionH>
            <wp:positionV relativeFrom="line">
              <wp:posOffset>89535</wp:posOffset>
            </wp:positionV>
            <wp:extent cx="3000375" cy="1796415"/>
            <wp:effectExtent l="0" t="0" r="0" b="0"/>
            <wp:wrapThrough wrapText="bothSides" distL="57150" distR="57150">
              <wp:wrapPolygon edited="1">
                <wp:start x="0" y="0"/>
                <wp:lineTo x="21600" y="0"/>
                <wp:lineTo x="21600" y="21600"/>
                <wp:lineTo x="0" y="21600"/>
                <wp:lineTo x="0" y="0"/>
              </wp:wrapPolygon>
            </wp:wrapThrough>
            <wp:docPr id="1073741827" name="officeArt object" descr="D_venn2.jpg"/>
            <wp:cNvGraphicFramePr/>
            <a:graphic xmlns:a="http://schemas.openxmlformats.org/drawingml/2006/main">
              <a:graphicData uri="http://schemas.openxmlformats.org/drawingml/2006/picture">
                <pic:pic xmlns:pic="http://schemas.openxmlformats.org/drawingml/2006/picture">
                  <pic:nvPicPr>
                    <pic:cNvPr id="1073741827" name="image3.jpeg" descr="D_venn2.jpg"/>
                    <pic:cNvPicPr>
                      <a:picLocks noChangeAspect="1"/>
                    </pic:cNvPicPr>
                  </pic:nvPicPr>
                  <pic:blipFill>
                    <a:blip r:embed="rId13">
                      <a:extLst/>
                    </a:blip>
                    <a:stretch>
                      <a:fillRect/>
                    </a:stretch>
                  </pic:blipFill>
                  <pic:spPr>
                    <a:xfrm>
                      <a:off x="0" y="0"/>
                      <a:ext cx="3000375" cy="1796415"/>
                    </a:xfrm>
                    <a:prstGeom prst="rect">
                      <a:avLst/>
                    </a:prstGeom>
                    <a:ln w="12700" cap="flat">
                      <a:noFill/>
                      <a:miter lim="400000"/>
                    </a:ln>
                    <a:effectLst/>
                  </pic:spPr>
                </pic:pic>
              </a:graphicData>
            </a:graphic>
          </wp:anchor>
        </w:drawing>
      </w:r>
    </w:p>
    <w:p w:rsidR="00F501D0" w:rsidRDefault="00F501D0">
      <w:pPr>
        <w:pStyle w:val="ListParagraph"/>
        <w:spacing w:line="240" w:lineRule="auto"/>
        <w:rPr>
          <w:rFonts w:ascii="Times New Roman" w:eastAsia="Times New Roman" w:hAnsi="Times New Roman" w:cs="Times New Roman"/>
        </w:rPr>
      </w:pPr>
    </w:p>
    <w:p w:rsidR="00F501D0" w:rsidRDefault="00F501D0">
      <w:pPr>
        <w:pStyle w:val="ListParagraph"/>
        <w:spacing w:line="240" w:lineRule="auto"/>
        <w:rPr>
          <w:rFonts w:ascii="Times New Roman" w:eastAsia="Times New Roman" w:hAnsi="Times New Roman" w:cs="Times New Roman"/>
        </w:rPr>
      </w:pPr>
    </w:p>
    <w:p w:rsidR="00F501D0" w:rsidRDefault="00F501D0">
      <w:pPr>
        <w:pStyle w:val="ListParagraph"/>
        <w:spacing w:line="240" w:lineRule="auto"/>
        <w:rPr>
          <w:rFonts w:ascii="Times New Roman" w:eastAsia="Times New Roman" w:hAnsi="Times New Roman" w:cs="Times New Roman"/>
        </w:rPr>
      </w:pPr>
    </w:p>
    <w:p w:rsidR="00F501D0" w:rsidRDefault="00F501D0">
      <w:pPr>
        <w:pStyle w:val="ListParagraph"/>
        <w:spacing w:line="240" w:lineRule="auto"/>
        <w:rPr>
          <w:rFonts w:ascii="Times New Roman" w:eastAsia="Times New Roman" w:hAnsi="Times New Roman" w:cs="Times New Roman"/>
        </w:rPr>
      </w:pPr>
    </w:p>
    <w:p w:rsidR="00F501D0" w:rsidRDefault="00F501D0">
      <w:pPr>
        <w:pStyle w:val="ListParagraph"/>
        <w:rPr>
          <w:rFonts w:ascii="Times New Roman" w:eastAsia="Times New Roman" w:hAnsi="Times New Roman" w:cs="Times New Roman"/>
        </w:rPr>
      </w:pPr>
    </w:p>
    <w:p w:rsidR="00F501D0" w:rsidRDefault="00F501D0">
      <w:pPr>
        <w:pStyle w:val="ListParagraph"/>
        <w:rPr>
          <w:rFonts w:ascii="Times New Roman" w:eastAsia="Times New Roman" w:hAnsi="Times New Roman" w:cs="Times New Roman"/>
        </w:rPr>
      </w:pPr>
    </w:p>
    <w:p w:rsidR="00F501D0" w:rsidRDefault="00F501D0">
      <w:pPr>
        <w:pStyle w:val="ListParagraph"/>
        <w:rPr>
          <w:rFonts w:ascii="Times New Roman" w:eastAsia="Times New Roman" w:hAnsi="Times New Roman" w:cs="Times New Roman"/>
        </w:rPr>
      </w:pPr>
    </w:p>
    <w:p w:rsidR="00F501D0" w:rsidRDefault="00750908">
      <w:pPr>
        <w:pStyle w:val="ListParagraph"/>
        <w:numPr>
          <w:ilvl w:val="0"/>
          <w:numId w:val="33"/>
        </w:numPr>
        <w:rPr>
          <w:rStyle w:val="None"/>
          <w:rFonts w:ascii="Times New Roman" w:eastAsia="Times New Roman" w:hAnsi="Times New Roman" w:cs="Times New Roman"/>
        </w:rPr>
      </w:pPr>
      <w:r>
        <w:rPr>
          <w:rStyle w:val="None"/>
          <w:rFonts w:ascii="Times New Roman" w:hAnsi="Times New Roman"/>
        </w:rPr>
        <w:t xml:space="preserve">Instruct students to write a brief paragraph on the back of the diagram to describe their thinking and/or verbally explain their thoughts with the class, small group or a classmate.  </w:t>
      </w:r>
    </w:p>
    <w:p w:rsidR="00F501D0" w:rsidRDefault="00750908">
      <w:pPr>
        <w:pStyle w:val="BodyA"/>
        <w:spacing w:after="0" w:line="240" w:lineRule="auto"/>
        <w:rPr>
          <w:rStyle w:val="None"/>
          <w:rFonts w:ascii="Times New Roman" w:eastAsia="Times New Roman" w:hAnsi="Times New Roman" w:cs="Times New Roman"/>
          <w:sz w:val="24"/>
          <w:szCs w:val="24"/>
        </w:rPr>
      </w:pPr>
      <w:r>
        <w:rPr>
          <w:rStyle w:val="None"/>
          <w:rFonts w:ascii="Times New Roman" w:hAnsi="Times New Roman"/>
          <w:b/>
          <w:bCs/>
          <w:sz w:val="24"/>
          <w:szCs w:val="24"/>
          <w:lang w:val="de-DE"/>
        </w:rPr>
        <w:t>FILM RESPONSE ACTIVITY 3:   MILWAUKEE</w:t>
      </w:r>
      <w:r>
        <w:rPr>
          <w:rStyle w:val="None"/>
          <w:rFonts w:ascii="Times New Roman" w:hAnsi="Times New Roman"/>
          <w:b/>
          <w:bCs/>
          <w:sz w:val="24"/>
          <w:szCs w:val="24"/>
        </w:rPr>
        <w:t>’</w:t>
      </w:r>
      <w:r>
        <w:rPr>
          <w:rStyle w:val="None"/>
          <w:rFonts w:ascii="Times New Roman" w:hAnsi="Times New Roman"/>
          <w:b/>
          <w:bCs/>
          <w:sz w:val="24"/>
          <w:szCs w:val="24"/>
        </w:rPr>
        <w:t>S NEIGHBORHOOD DIVERSITY</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1.</w:t>
      </w:r>
      <w:r>
        <w:rPr>
          <w:rStyle w:val="None"/>
          <w:rFonts w:ascii="Times New Roman" w:hAnsi="Times New Roman"/>
          <w:caps/>
        </w:rPr>
        <w:t xml:space="preserve"> </w:t>
      </w:r>
      <w:r>
        <w:rPr>
          <w:rStyle w:val="None"/>
          <w:rFonts w:ascii="Times New Roman" w:hAnsi="Times New Roman"/>
        </w:rPr>
        <w:t xml:space="preserve">Ask students to use ideas they learned from </w:t>
      </w:r>
      <w:r>
        <w:rPr>
          <w:rStyle w:val="None"/>
          <w:rFonts w:ascii="Times New Roman" w:hAnsi="Times New Roman"/>
          <w:i/>
          <w:iCs/>
        </w:rPr>
        <w:t>The</w:t>
      </w:r>
      <w:r>
        <w:rPr>
          <w:rStyle w:val="None"/>
          <w:rFonts w:ascii="Times New Roman" w:hAnsi="Times New Roman"/>
        </w:rPr>
        <w:t xml:space="preserve"> </w:t>
      </w:r>
      <w:r>
        <w:rPr>
          <w:rStyle w:val="None"/>
          <w:rFonts w:ascii="Times New Roman" w:hAnsi="Times New Roman"/>
          <w:i/>
          <w:iCs/>
        </w:rPr>
        <w:t>Making of Milwaukee: The Next Chapter</w:t>
      </w:r>
      <w:r>
        <w:rPr>
          <w:rStyle w:val="None"/>
          <w:rFonts w:ascii="Times New Roman" w:hAnsi="Times New Roman"/>
        </w:rPr>
        <w:t xml:space="preserve"> film chapter and their background knowledge to answer the following question:</w:t>
      </w:r>
    </w:p>
    <w:p w:rsidR="00F501D0" w:rsidRDefault="00F501D0">
      <w:pPr>
        <w:pStyle w:val="BodyA"/>
        <w:spacing w:after="0" w:line="240" w:lineRule="auto"/>
        <w:rPr>
          <w:rFonts w:ascii="Times New Roman" w:eastAsia="Times New Roman" w:hAnsi="Times New Roman" w:cs="Times New Roman"/>
          <w:b/>
          <w:bCs/>
          <w:sz w:val="20"/>
          <w:szCs w:val="20"/>
        </w:rPr>
      </w:pPr>
    </w:p>
    <w:p w:rsidR="00F501D0" w:rsidRDefault="00750908">
      <w:pPr>
        <w:pStyle w:val="ListParagraph"/>
        <w:numPr>
          <w:ilvl w:val="0"/>
          <w:numId w:val="35"/>
        </w:numPr>
        <w:spacing w:after="0" w:line="240" w:lineRule="auto"/>
        <w:rPr>
          <w:rStyle w:val="None"/>
          <w:rFonts w:ascii="Times New Roman" w:eastAsia="Times New Roman" w:hAnsi="Times New Roman" w:cs="Times New Roman"/>
          <w:sz w:val="20"/>
          <w:szCs w:val="20"/>
        </w:rPr>
      </w:pPr>
      <w:r>
        <w:rPr>
          <w:rStyle w:val="None"/>
          <w:rFonts w:ascii="Times New Roman" w:hAnsi="Times New Roman"/>
          <w:b/>
          <w:bCs/>
          <w:sz w:val="20"/>
          <w:szCs w:val="20"/>
        </w:rPr>
        <w:t xml:space="preserve">What does it mean to you when people say that Milwaukee is a </w:t>
      </w:r>
      <w:r>
        <w:rPr>
          <w:rStyle w:val="None"/>
          <w:rFonts w:ascii="Times New Roman" w:hAnsi="Times New Roman"/>
          <w:b/>
          <w:bCs/>
          <w:i/>
          <w:iCs/>
          <w:sz w:val="20"/>
          <w:szCs w:val="20"/>
        </w:rPr>
        <w:t xml:space="preserve">diverse </w:t>
      </w:r>
      <w:r>
        <w:rPr>
          <w:rStyle w:val="None"/>
          <w:rFonts w:ascii="Times New Roman" w:hAnsi="Times New Roman"/>
          <w:b/>
          <w:bCs/>
          <w:sz w:val="20"/>
          <w:szCs w:val="20"/>
        </w:rPr>
        <w:t>place?</w:t>
      </w:r>
    </w:p>
    <w:p w:rsidR="00F501D0" w:rsidRDefault="00F501D0">
      <w:pPr>
        <w:pStyle w:val="ListParagraph"/>
        <w:spacing w:after="0" w:line="240" w:lineRule="auto"/>
        <w:ind w:left="1440"/>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i/>
          <w:iCs/>
          <w:sz w:val="20"/>
          <w:szCs w:val="20"/>
        </w:rPr>
      </w:pPr>
      <w:r>
        <w:rPr>
          <w:rStyle w:val="None"/>
          <w:rFonts w:ascii="Times New Roman" w:hAnsi="Times New Roman"/>
          <w:i/>
          <w:iCs/>
          <w:sz w:val="20"/>
          <w:szCs w:val="20"/>
        </w:rPr>
        <w:t>NOTE TO TE</w:t>
      </w:r>
      <w:r>
        <w:rPr>
          <w:rStyle w:val="None"/>
          <w:rFonts w:ascii="Times New Roman" w:hAnsi="Times New Roman"/>
          <w:i/>
          <w:iCs/>
          <w:sz w:val="20"/>
          <w:szCs w:val="20"/>
        </w:rPr>
        <w:t>ACHERS:  Some students may focus on the differences in race and ethnicity.  Some may focus on different socio-economic groups, the diversity of opinion, the range of business and industry, or entertainment venues.  Expect/encourage a range of responses.  C</w:t>
      </w:r>
      <w:r>
        <w:rPr>
          <w:rStyle w:val="None"/>
          <w:rFonts w:ascii="Times New Roman" w:hAnsi="Times New Roman"/>
          <w:i/>
          <w:iCs/>
          <w:sz w:val="20"/>
          <w:szCs w:val="20"/>
        </w:rPr>
        <w:t xml:space="preserve">ommunicate that </w:t>
      </w:r>
      <w:r>
        <w:rPr>
          <w:rStyle w:val="None"/>
          <w:rFonts w:ascii="Times New Roman" w:hAnsi="Times New Roman"/>
          <w:b/>
          <w:bCs/>
          <w:i/>
          <w:iCs/>
          <w:sz w:val="20"/>
          <w:szCs w:val="20"/>
        </w:rPr>
        <w:t>diversity involves many different characteristics (racial/ethnic, religious, social institutions, economic, geographic, age, languages, etc.).</w:t>
      </w:r>
    </w:p>
    <w:p w:rsidR="00F501D0" w:rsidRDefault="00F501D0">
      <w:pPr>
        <w:pStyle w:val="BodyA"/>
        <w:spacing w:after="0" w:line="240" w:lineRule="auto"/>
        <w:ind w:left="720"/>
        <w:rPr>
          <w:rFonts w:ascii="Times New Roman" w:eastAsia="Times New Roman" w:hAnsi="Times New Roman" w:cs="Times New Roman"/>
          <w:sz w:val="20"/>
          <w:szCs w:val="20"/>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2.  Explain that the </w:t>
      </w:r>
      <w:r>
        <w:rPr>
          <w:rStyle w:val="None"/>
          <w:rFonts w:ascii="Times New Roman" w:hAnsi="Times New Roman"/>
          <w:b/>
          <w:bCs/>
        </w:rPr>
        <w:t>diversity</w:t>
      </w:r>
      <w:r>
        <w:rPr>
          <w:rStyle w:val="None"/>
          <w:rFonts w:ascii="Times New Roman" w:hAnsi="Times New Roman"/>
        </w:rPr>
        <w:t xml:space="preserve"> of Milwaukee</w:t>
      </w:r>
      <w:r>
        <w:rPr>
          <w:rStyle w:val="None"/>
          <w:rFonts w:ascii="Times New Roman" w:hAnsi="Times New Roman"/>
        </w:rPr>
        <w:t>’</w:t>
      </w:r>
      <w:r>
        <w:rPr>
          <w:rStyle w:val="None"/>
          <w:rFonts w:ascii="Times New Roman" w:hAnsi="Times New Roman"/>
        </w:rPr>
        <w:t xml:space="preserve">s neighborhoods, both internally and in relation to </w:t>
      </w:r>
      <w:r>
        <w:rPr>
          <w:rStyle w:val="None"/>
          <w:rFonts w:ascii="Times New Roman" w:hAnsi="Times New Roman"/>
        </w:rPr>
        <w:t>one another, often serves as a smaller model of the broader diversity of the Milwaukee in general.</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3.  Read or project the following excerpt about the Washington Heights neighborhood.</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sz w:val="20"/>
          <w:szCs w:val="20"/>
          <w:lang w:val="de-DE"/>
        </w:rPr>
        <w:t xml:space="preserve">    </w:t>
      </w:r>
      <w:r>
        <w:rPr>
          <w:rStyle w:val="None"/>
          <w:rFonts w:ascii="Times New Roman" w:hAnsi="Times New Roman"/>
          <w:b/>
          <w:bCs/>
        </w:rPr>
        <w:t xml:space="preserve"> SEE APPENDIX D FOR the FOLLOWING QUOTES on a SINGLE PAGE</w:t>
      </w:r>
    </w:p>
    <w:p w:rsidR="00F501D0" w:rsidRDefault="00750908">
      <w:pPr>
        <w:pStyle w:val="BodyA"/>
        <w:spacing w:after="0" w:line="240" w:lineRule="auto"/>
        <w:ind w:left="720"/>
        <w:rPr>
          <w:rStyle w:val="None"/>
          <w:rFonts w:ascii="Times New Roman" w:eastAsia="Times New Roman" w:hAnsi="Times New Roman" w:cs="Times New Roman"/>
          <w:i/>
          <w:iCs/>
          <w:sz w:val="20"/>
          <w:szCs w:val="20"/>
        </w:rPr>
      </w:pPr>
      <w:r>
        <w:rPr>
          <w:rStyle w:val="None"/>
          <w:rFonts w:ascii="Times New Roman" w:hAnsi="Times New Roman"/>
          <w:i/>
          <w:iCs/>
          <w:sz w:val="20"/>
          <w:szCs w:val="20"/>
        </w:rPr>
        <w:t>“</w:t>
      </w:r>
      <w:r>
        <w:rPr>
          <w:rStyle w:val="None"/>
          <w:rFonts w:ascii="Times New Roman" w:hAnsi="Times New Roman"/>
          <w:i/>
          <w:iCs/>
          <w:sz w:val="20"/>
          <w:szCs w:val="20"/>
        </w:rPr>
        <w:t>When res</w:t>
      </w:r>
      <w:r>
        <w:rPr>
          <w:rStyle w:val="None"/>
          <w:rFonts w:ascii="Times New Roman" w:hAnsi="Times New Roman"/>
          <w:i/>
          <w:iCs/>
          <w:sz w:val="20"/>
          <w:szCs w:val="20"/>
        </w:rPr>
        <w:t xml:space="preserve">idents are asked to describe their feelings for Washington Heights, they use the word </w:t>
      </w:r>
      <w:r>
        <w:rPr>
          <w:rStyle w:val="None"/>
          <w:rFonts w:ascii="Times New Roman" w:hAnsi="Times New Roman"/>
          <w:i/>
          <w:iCs/>
          <w:sz w:val="20"/>
          <w:szCs w:val="20"/>
        </w:rPr>
        <w:t>‘</w:t>
      </w:r>
      <w:r>
        <w:rPr>
          <w:rStyle w:val="None"/>
          <w:rFonts w:ascii="Times New Roman" w:hAnsi="Times New Roman"/>
          <w:i/>
          <w:iCs/>
          <w:sz w:val="20"/>
          <w:szCs w:val="20"/>
        </w:rPr>
        <w:t>love</w:t>
      </w:r>
      <w:r>
        <w:rPr>
          <w:rStyle w:val="None"/>
          <w:rFonts w:ascii="Times New Roman" w:hAnsi="Times New Roman"/>
          <w:i/>
          <w:iCs/>
          <w:sz w:val="20"/>
          <w:szCs w:val="20"/>
        </w:rPr>
        <w:t xml:space="preserve">’ </w:t>
      </w:r>
      <w:r>
        <w:rPr>
          <w:rStyle w:val="None"/>
          <w:rFonts w:ascii="Times New Roman" w:hAnsi="Times New Roman"/>
          <w:i/>
          <w:iCs/>
          <w:sz w:val="20"/>
          <w:szCs w:val="20"/>
        </w:rPr>
        <w:t xml:space="preserve">with a frequency that any community activist would find heartening.  </w:t>
      </w:r>
      <w:r>
        <w:rPr>
          <w:rStyle w:val="None"/>
          <w:rFonts w:ascii="Times New Roman" w:hAnsi="Times New Roman"/>
          <w:i/>
          <w:iCs/>
          <w:sz w:val="20"/>
          <w:szCs w:val="20"/>
        </w:rPr>
        <w:t>‘</w:t>
      </w:r>
      <w:r>
        <w:rPr>
          <w:rStyle w:val="None"/>
          <w:rFonts w:ascii="Times New Roman" w:hAnsi="Times New Roman"/>
          <w:i/>
          <w:iCs/>
          <w:sz w:val="20"/>
          <w:szCs w:val="20"/>
        </w:rPr>
        <w:t>I love my home,</w:t>
      </w:r>
      <w:r>
        <w:rPr>
          <w:rStyle w:val="None"/>
          <w:rFonts w:ascii="Times New Roman" w:hAnsi="Times New Roman"/>
          <w:i/>
          <w:iCs/>
          <w:sz w:val="20"/>
          <w:szCs w:val="20"/>
        </w:rPr>
        <w:t>’ ‘</w:t>
      </w:r>
      <w:r>
        <w:rPr>
          <w:rStyle w:val="None"/>
          <w:rFonts w:ascii="Times New Roman" w:hAnsi="Times New Roman"/>
          <w:i/>
          <w:iCs/>
          <w:sz w:val="20"/>
          <w:szCs w:val="20"/>
        </w:rPr>
        <w:t>I love this neighborhood,</w:t>
      </w:r>
      <w:r>
        <w:rPr>
          <w:rStyle w:val="None"/>
          <w:rFonts w:ascii="Times New Roman" w:hAnsi="Times New Roman"/>
          <w:i/>
          <w:iCs/>
          <w:sz w:val="20"/>
          <w:szCs w:val="20"/>
        </w:rPr>
        <w:t>’ ‘</w:t>
      </w:r>
      <w:r>
        <w:rPr>
          <w:rStyle w:val="None"/>
          <w:rFonts w:ascii="Times New Roman" w:hAnsi="Times New Roman"/>
          <w:i/>
          <w:iCs/>
          <w:sz w:val="20"/>
          <w:szCs w:val="20"/>
        </w:rPr>
        <w:t>I love living here.</w:t>
      </w:r>
      <w:r>
        <w:rPr>
          <w:rStyle w:val="None"/>
          <w:rFonts w:ascii="Times New Roman" w:hAnsi="Times New Roman"/>
          <w:i/>
          <w:iCs/>
          <w:sz w:val="20"/>
          <w:szCs w:val="20"/>
        </w:rPr>
        <w:t xml:space="preserve">’  </w:t>
      </w:r>
      <w:r>
        <w:rPr>
          <w:rStyle w:val="None"/>
          <w:rFonts w:ascii="Times New Roman" w:hAnsi="Times New Roman"/>
          <w:i/>
          <w:iCs/>
          <w:sz w:val="20"/>
          <w:szCs w:val="20"/>
        </w:rPr>
        <w:t>These statements of affec</w:t>
      </w:r>
      <w:r>
        <w:rPr>
          <w:rStyle w:val="None"/>
          <w:rFonts w:ascii="Times New Roman" w:hAnsi="Times New Roman"/>
          <w:i/>
          <w:iCs/>
          <w:sz w:val="20"/>
          <w:szCs w:val="20"/>
        </w:rPr>
        <w:t xml:space="preserve">tion are not difficult to understand.  More than a century after the first urban residents arrived, </w:t>
      </w:r>
      <w:r>
        <w:rPr>
          <w:rStyle w:val="None"/>
          <w:rFonts w:ascii="Times New Roman" w:hAnsi="Times New Roman"/>
          <w:i/>
          <w:iCs/>
          <w:sz w:val="20"/>
          <w:szCs w:val="20"/>
        </w:rPr>
        <w:t>‘</w:t>
      </w:r>
      <w:r>
        <w:rPr>
          <w:rStyle w:val="None"/>
          <w:rFonts w:ascii="Times New Roman" w:hAnsi="Times New Roman"/>
          <w:i/>
          <w:iCs/>
          <w:sz w:val="20"/>
          <w:szCs w:val="20"/>
        </w:rPr>
        <w:t>solid</w:t>
      </w:r>
      <w:r>
        <w:rPr>
          <w:rStyle w:val="None"/>
          <w:rFonts w:ascii="Times New Roman" w:hAnsi="Times New Roman"/>
          <w:i/>
          <w:iCs/>
          <w:sz w:val="20"/>
          <w:szCs w:val="20"/>
        </w:rPr>
        <w:t xml:space="preserve">’ </w:t>
      </w:r>
      <w:r>
        <w:rPr>
          <w:rStyle w:val="None"/>
          <w:rFonts w:ascii="Times New Roman" w:hAnsi="Times New Roman"/>
          <w:i/>
          <w:iCs/>
          <w:sz w:val="20"/>
          <w:szCs w:val="20"/>
        </w:rPr>
        <w:t>is still the word for Washington Heights.  Solid homes.  A solid citizenry.  Solid institutions.  Solidly residential land use.  Solid rows of trees</w:t>
      </w:r>
      <w:r>
        <w:rPr>
          <w:rStyle w:val="None"/>
          <w:rFonts w:ascii="Times New Roman" w:hAnsi="Times New Roman"/>
          <w:i/>
          <w:iCs/>
          <w:sz w:val="20"/>
          <w:szCs w:val="20"/>
        </w:rPr>
        <w:t xml:space="preserve"> shading impressively well-kept homes and yards.  These have been the major attractions since the first years of settlement in Washington Heights, and they represent a solid foundation for the future of this urban-suburban neighborhood.</w:t>
      </w:r>
      <w:r>
        <w:rPr>
          <w:rStyle w:val="None"/>
          <w:rFonts w:ascii="Times New Roman" w:hAnsi="Times New Roman"/>
          <w:i/>
          <w:iCs/>
          <w:sz w:val="20"/>
          <w:szCs w:val="20"/>
        </w:rPr>
        <w:t xml:space="preserve">”  </w:t>
      </w:r>
    </w:p>
    <w:p w:rsidR="00F501D0" w:rsidRDefault="00750908">
      <w:pPr>
        <w:pStyle w:val="BodyA"/>
        <w:spacing w:after="0" w:line="240" w:lineRule="auto"/>
        <w:ind w:firstLine="720"/>
        <w:rPr>
          <w:rStyle w:val="None"/>
          <w:rFonts w:ascii="Times New Roman" w:eastAsia="Times New Roman" w:hAnsi="Times New Roman" w:cs="Times New Roman"/>
          <w:b/>
          <w:bCs/>
          <w:sz w:val="18"/>
          <w:szCs w:val="18"/>
        </w:rPr>
      </w:pPr>
      <w:r>
        <w:rPr>
          <w:rStyle w:val="None"/>
          <w:rFonts w:ascii="Times New Roman" w:hAnsi="Times New Roman"/>
          <w:i/>
          <w:iCs/>
        </w:rPr>
        <w:t xml:space="preserve"> </w:t>
      </w:r>
      <w:r>
        <w:rPr>
          <w:rStyle w:val="None"/>
          <w:rFonts w:ascii="Times New Roman" w:hAnsi="Times New Roman"/>
          <w:b/>
          <w:bCs/>
          <w:i/>
          <w:iCs/>
          <w:sz w:val="18"/>
          <w:szCs w:val="18"/>
        </w:rPr>
        <w:t>Milwaukee: City</w:t>
      </w:r>
      <w:r>
        <w:rPr>
          <w:rStyle w:val="None"/>
          <w:rFonts w:ascii="Times New Roman" w:hAnsi="Times New Roman"/>
          <w:b/>
          <w:bCs/>
          <w:i/>
          <w:iCs/>
          <w:sz w:val="18"/>
          <w:szCs w:val="18"/>
        </w:rPr>
        <w:t xml:space="preserve"> of Neighborhoods</w:t>
      </w:r>
      <w:r>
        <w:rPr>
          <w:rStyle w:val="None"/>
          <w:rFonts w:ascii="Times New Roman" w:hAnsi="Times New Roman"/>
          <w:b/>
          <w:bCs/>
          <w:sz w:val="18"/>
          <w:szCs w:val="18"/>
        </w:rPr>
        <w:t xml:space="preserve"> by John Gurda (Milwaukee: Historic Milwaukee Incorporated) </w:t>
      </w:r>
      <w:r>
        <w:rPr>
          <w:rStyle w:val="None"/>
          <w:rFonts w:ascii="Times New Roman" w:hAnsi="Times New Roman"/>
          <w:b/>
          <w:bCs/>
          <w:sz w:val="18"/>
          <w:szCs w:val="18"/>
        </w:rPr>
        <w:t xml:space="preserve">© </w:t>
      </w:r>
      <w:r>
        <w:rPr>
          <w:rStyle w:val="None"/>
          <w:rFonts w:ascii="Times New Roman" w:hAnsi="Times New Roman"/>
          <w:b/>
          <w:bCs/>
          <w:sz w:val="18"/>
          <w:szCs w:val="18"/>
        </w:rPr>
        <w:t>2015.</w:t>
      </w:r>
    </w:p>
    <w:p w:rsidR="00F501D0" w:rsidRDefault="00F501D0">
      <w:pPr>
        <w:pStyle w:val="BodyA"/>
        <w:spacing w:after="0" w:line="240" w:lineRule="auto"/>
        <w:rPr>
          <w:rFonts w:ascii="Times New Roman" w:eastAsia="Times New Roman" w:hAnsi="Times New Roman" w:cs="Times New Roman"/>
          <w:i/>
          <w:iCs/>
        </w:rPr>
      </w:pP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hAnsi="Times New Roman"/>
        </w:rPr>
        <w:t>4.  Ask students to describe some of the key characteristics of the Milwaukee neighborhood, Washington Heights, based on this passage.  Pose these questions:</w:t>
      </w:r>
    </w:p>
    <w:p w:rsidR="00F501D0" w:rsidRDefault="00750908">
      <w:pPr>
        <w:pStyle w:val="ListParagraph"/>
        <w:numPr>
          <w:ilvl w:val="0"/>
          <w:numId w:val="35"/>
        </w:numPr>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Based on thi</w:t>
      </w:r>
      <w:r>
        <w:rPr>
          <w:rStyle w:val="None"/>
          <w:rFonts w:ascii="Times New Roman" w:hAnsi="Times New Roman"/>
          <w:b/>
          <w:bCs/>
          <w:sz w:val="20"/>
          <w:szCs w:val="20"/>
        </w:rPr>
        <w:t>s one paragraph, what would you say are Washington Heights</w:t>
      </w:r>
      <w:r>
        <w:rPr>
          <w:rStyle w:val="None"/>
          <w:rFonts w:ascii="Times New Roman" w:hAnsi="Times New Roman"/>
          <w:b/>
          <w:bCs/>
          <w:sz w:val="20"/>
          <w:szCs w:val="20"/>
        </w:rPr>
        <w:t xml:space="preserve">’ </w:t>
      </w:r>
      <w:r>
        <w:rPr>
          <w:rStyle w:val="None"/>
          <w:rFonts w:ascii="Times New Roman" w:hAnsi="Times New Roman"/>
          <w:b/>
          <w:bCs/>
          <w:sz w:val="20"/>
          <w:szCs w:val="20"/>
        </w:rPr>
        <w:t>characteristics?</w:t>
      </w:r>
    </w:p>
    <w:p w:rsidR="00F501D0" w:rsidRDefault="00750908">
      <w:pPr>
        <w:pStyle w:val="ListParagraph"/>
        <w:numPr>
          <w:ilvl w:val="0"/>
          <w:numId w:val="35"/>
        </w:numPr>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How does this description offer a limited perspective of this neighborhood?  </w:t>
      </w:r>
    </w:p>
    <w:p w:rsidR="00F501D0" w:rsidRDefault="00750908">
      <w:pPr>
        <w:pStyle w:val="ListParagraph"/>
        <w:numPr>
          <w:ilvl w:val="0"/>
          <w:numId w:val="35"/>
        </w:numPr>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What does this neighborhood description suggest about the greater Milwaukee community?</w:t>
      </w:r>
    </w:p>
    <w:p w:rsidR="00F501D0" w:rsidRDefault="00750908">
      <w:pPr>
        <w:pStyle w:val="ListParagraph"/>
        <w:numPr>
          <w:ilvl w:val="0"/>
          <w:numId w:val="35"/>
        </w:numPr>
        <w:spacing w:after="0" w:line="240" w:lineRule="auto"/>
        <w:rPr>
          <w:rStyle w:val="None"/>
          <w:rFonts w:ascii="Times New Roman" w:eastAsia="Times New Roman" w:hAnsi="Times New Roman" w:cs="Times New Roman"/>
          <w:sz w:val="20"/>
          <w:szCs w:val="20"/>
        </w:rPr>
      </w:pPr>
      <w:r>
        <w:rPr>
          <w:rStyle w:val="None"/>
          <w:rFonts w:ascii="Times New Roman" w:hAnsi="Times New Roman"/>
          <w:b/>
          <w:bCs/>
          <w:sz w:val="20"/>
          <w:szCs w:val="20"/>
        </w:rPr>
        <w:t xml:space="preserve">What would you need to do to get a more complete understanding of this neighborhood?  </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hAnsi="Times New Roman"/>
        </w:rPr>
        <w:t xml:space="preserve">5.  To highlight a contrast in the diversity of Milwaukee neighborhoods, read or project the following excerpts about the Sherman Park neighborhood that borders the Washington Heights neighborhood.  </w:t>
      </w:r>
    </w:p>
    <w:p w:rsidR="00F501D0" w:rsidRDefault="00750908">
      <w:pPr>
        <w:pStyle w:val="BodyA"/>
        <w:spacing w:after="0" w:line="240" w:lineRule="auto"/>
        <w:ind w:left="720"/>
        <w:rPr>
          <w:rStyle w:val="None"/>
          <w:rFonts w:ascii="Times New Roman" w:eastAsia="Times New Roman" w:hAnsi="Times New Roman" w:cs="Times New Roman"/>
          <w:i/>
          <w:iCs/>
          <w:sz w:val="20"/>
          <w:szCs w:val="20"/>
        </w:rPr>
      </w:pPr>
      <w:r>
        <w:rPr>
          <w:rStyle w:val="None"/>
          <w:rFonts w:ascii="Times New Roman" w:hAnsi="Times New Roman"/>
          <w:i/>
          <w:iCs/>
          <w:sz w:val="20"/>
          <w:szCs w:val="20"/>
        </w:rPr>
        <w:t xml:space="preserve"> “</w:t>
      </w:r>
      <w:r>
        <w:rPr>
          <w:rStyle w:val="None"/>
          <w:rFonts w:ascii="Times New Roman" w:hAnsi="Times New Roman"/>
          <w:i/>
          <w:iCs/>
          <w:sz w:val="20"/>
          <w:szCs w:val="20"/>
        </w:rPr>
        <w:t>The Sherman Park Community Association has had no shor</w:t>
      </w:r>
      <w:r>
        <w:rPr>
          <w:rStyle w:val="None"/>
          <w:rFonts w:ascii="Times New Roman" w:hAnsi="Times New Roman"/>
          <w:i/>
          <w:iCs/>
          <w:sz w:val="20"/>
          <w:szCs w:val="20"/>
        </w:rPr>
        <w:t>tage of issues to address since its inception. Deindustrialization ravaged the Thirteenth Street industrial corridor in the 1980</w:t>
      </w:r>
      <w:r>
        <w:rPr>
          <w:rStyle w:val="None"/>
          <w:rFonts w:ascii="Times New Roman" w:hAnsi="Times New Roman"/>
          <w:i/>
          <w:iCs/>
          <w:sz w:val="20"/>
          <w:szCs w:val="20"/>
        </w:rPr>
        <w:t>’</w:t>
      </w:r>
      <w:r>
        <w:rPr>
          <w:rStyle w:val="None"/>
          <w:rFonts w:ascii="Times New Roman" w:hAnsi="Times New Roman"/>
          <w:i/>
          <w:iCs/>
          <w:sz w:val="20"/>
          <w:szCs w:val="20"/>
        </w:rPr>
        <w:t xml:space="preserve">s, leading to a sharp rise in unemployment, particularly in the areas nearest the tracks.  The foreclosure crisis of the early </w:t>
      </w:r>
      <w:r>
        <w:rPr>
          <w:rStyle w:val="None"/>
          <w:rFonts w:ascii="Times New Roman" w:hAnsi="Times New Roman"/>
          <w:i/>
          <w:iCs/>
          <w:sz w:val="20"/>
          <w:szCs w:val="20"/>
        </w:rPr>
        <w:t>2000s left Sherman Park with hundreds of vacant homes, often on streets where that were otherwise strongholds of pride.  Like bad apples in the larger barrel, the abundance of board-ups has posed a serious threat to the neighborhood</w:t>
      </w:r>
      <w:r>
        <w:rPr>
          <w:rStyle w:val="None"/>
          <w:rFonts w:ascii="Times New Roman" w:hAnsi="Times New Roman"/>
          <w:i/>
          <w:iCs/>
          <w:sz w:val="20"/>
          <w:szCs w:val="20"/>
        </w:rPr>
        <w:t>’</w:t>
      </w:r>
      <w:r>
        <w:rPr>
          <w:rStyle w:val="None"/>
          <w:rFonts w:ascii="Times New Roman" w:hAnsi="Times New Roman"/>
          <w:i/>
          <w:iCs/>
          <w:sz w:val="20"/>
          <w:szCs w:val="20"/>
        </w:rPr>
        <w:t>s stability.</w:t>
      </w:r>
      <w:r>
        <w:rPr>
          <w:rStyle w:val="None"/>
          <w:rFonts w:ascii="Times New Roman" w:hAnsi="Times New Roman"/>
          <w:i/>
          <w:iCs/>
          <w:sz w:val="20"/>
          <w:szCs w:val="20"/>
        </w:rPr>
        <w:t>”</w:t>
      </w:r>
    </w:p>
    <w:p w:rsidR="00F501D0" w:rsidRDefault="00750908">
      <w:pPr>
        <w:pStyle w:val="BodyA"/>
        <w:spacing w:after="0" w:line="240" w:lineRule="auto"/>
        <w:ind w:left="720"/>
        <w:rPr>
          <w:rStyle w:val="None"/>
          <w:rFonts w:ascii="Times New Roman" w:eastAsia="Times New Roman" w:hAnsi="Times New Roman" w:cs="Times New Roman"/>
        </w:rPr>
      </w:pPr>
      <w:r>
        <w:rPr>
          <w:rStyle w:val="None"/>
          <w:rFonts w:ascii="Times New Roman" w:hAnsi="Times New Roman"/>
          <w:b/>
          <w:bCs/>
          <w:i/>
          <w:iCs/>
          <w:sz w:val="18"/>
          <w:szCs w:val="18"/>
        </w:rPr>
        <w:t>Milwaukee</w:t>
      </w:r>
      <w:r>
        <w:rPr>
          <w:rStyle w:val="None"/>
          <w:rFonts w:ascii="Times New Roman" w:hAnsi="Times New Roman"/>
          <w:b/>
          <w:bCs/>
          <w:i/>
          <w:iCs/>
          <w:sz w:val="18"/>
          <w:szCs w:val="18"/>
        </w:rPr>
        <w:t>: City of Neighborhoods</w:t>
      </w:r>
      <w:r>
        <w:rPr>
          <w:rStyle w:val="None"/>
          <w:rFonts w:ascii="Times New Roman" w:hAnsi="Times New Roman"/>
          <w:b/>
          <w:bCs/>
          <w:sz w:val="18"/>
          <w:szCs w:val="18"/>
        </w:rPr>
        <w:t xml:space="preserve"> by John Gurda (Milwaukee: Historic Milwaukee Incorporated) </w:t>
      </w:r>
      <w:r>
        <w:rPr>
          <w:rStyle w:val="None"/>
          <w:rFonts w:ascii="Times New Roman" w:hAnsi="Times New Roman"/>
          <w:b/>
          <w:bCs/>
          <w:sz w:val="18"/>
          <w:szCs w:val="18"/>
        </w:rPr>
        <w:t xml:space="preserve">© </w:t>
      </w:r>
      <w:r>
        <w:rPr>
          <w:rStyle w:val="None"/>
          <w:rFonts w:ascii="Times New Roman" w:hAnsi="Times New Roman"/>
          <w:b/>
          <w:bCs/>
          <w:sz w:val="18"/>
          <w:szCs w:val="18"/>
        </w:rPr>
        <w:t>2015.</w:t>
      </w:r>
      <w:r>
        <w:rPr>
          <w:rStyle w:val="None"/>
          <w:rFonts w:ascii="Times New Roman" w:hAnsi="Times New Roman"/>
        </w:rPr>
        <w:t xml:space="preserve"> </w:t>
      </w:r>
    </w:p>
    <w:p w:rsidR="00F501D0" w:rsidRDefault="00F501D0">
      <w:pPr>
        <w:pStyle w:val="BodyA"/>
        <w:spacing w:after="0" w:line="240" w:lineRule="auto"/>
        <w:ind w:left="720"/>
        <w:rPr>
          <w:rFonts w:ascii="Times New Roman" w:eastAsia="Times New Roman" w:hAnsi="Times New Roman" w:cs="Times New Roman"/>
        </w:rPr>
      </w:pPr>
    </w:p>
    <w:p w:rsidR="00F501D0" w:rsidRDefault="00750908" w:rsidP="00750908">
      <w:pPr>
        <w:pStyle w:val="ListParagraph"/>
        <w:numPr>
          <w:ilvl w:val="0"/>
          <w:numId w:val="37"/>
        </w:numPr>
        <w:spacing w:after="0" w:line="240" w:lineRule="auto"/>
        <w:rPr>
          <w:rStyle w:val="None"/>
          <w:rFonts w:ascii="Times New Roman" w:eastAsia="Times New Roman" w:hAnsi="Times New Roman" w:cs="Times New Roman"/>
          <w:b/>
          <w:bCs/>
          <w:sz w:val="18"/>
          <w:szCs w:val="18"/>
        </w:rPr>
      </w:pPr>
      <w:r>
        <w:rPr>
          <w:rStyle w:val="None"/>
          <w:rFonts w:ascii="Times New Roman" w:hAnsi="Times New Roman"/>
        </w:rPr>
        <w:t>To promote further understanding of the diversity within a Milwaukee neighborhood, read or project this additional excerpt about the Sherman Park.</w:t>
      </w:r>
    </w:p>
    <w:p w:rsidR="00F501D0" w:rsidRDefault="00750908">
      <w:pPr>
        <w:pStyle w:val="BodyA"/>
        <w:spacing w:after="0" w:line="240" w:lineRule="auto"/>
        <w:ind w:left="720"/>
        <w:rPr>
          <w:rStyle w:val="None"/>
          <w:rFonts w:ascii="Times New Roman" w:eastAsia="Times New Roman" w:hAnsi="Times New Roman" w:cs="Times New Roman"/>
          <w:i/>
          <w:iCs/>
          <w:sz w:val="20"/>
          <w:szCs w:val="20"/>
        </w:rPr>
      </w:pPr>
      <w:r>
        <w:rPr>
          <w:rStyle w:val="None"/>
          <w:rFonts w:ascii="Times New Roman" w:hAnsi="Times New Roman"/>
          <w:i/>
          <w:iCs/>
        </w:rPr>
        <w:t>“</w:t>
      </w:r>
      <w:r>
        <w:rPr>
          <w:rStyle w:val="None"/>
          <w:rFonts w:ascii="Times New Roman" w:hAnsi="Times New Roman"/>
          <w:i/>
          <w:iCs/>
          <w:sz w:val="20"/>
          <w:szCs w:val="20"/>
        </w:rPr>
        <w:t xml:space="preserve">The richest </w:t>
      </w:r>
      <w:r>
        <w:rPr>
          <w:rStyle w:val="None"/>
          <w:rFonts w:ascii="Times New Roman" w:hAnsi="Times New Roman"/>
          <w:i/>
          <w:iCs/>
          <w:sz w:val="20"/>
          <w:szCs w:val="20"/>
        </w:rPr>
        <w:t>expression of diversity surfaced in the northwest quadrant (of Sherman Park).  As other Jewish congregations moved to suburban locations</w:t>
      </w:r>
      <w:r>
        <w:rPr>
          <w:rStyle w:val="None"/>
          <w:rFonts w:ascii="Times New Roman" w:hAnsi="Times New Roman"/>
          <w:i/>
          <w:iCs/>
          <w:sz w:val="20"/>
          <w:szCs w:val="20"/>
        </w:rPr>
        <w:t>…</w:t>
      </w:r>
      <w:r>
        <w:rPr>
          <w:rStyle w:val="None"/>
          <w:rFonts w:ascii="Times New Roman" w:hAnsi="Times New Roman"/>
          <w:i/>
          <w:iCs/>
          <w:sz w:val="20"/>
          <w:szCs w:val="20"/>
        </w:rPr>
        <w:t>Beth Jehudah remained in the old neighborhood, and it became a nucleus for new life.  Sherman Park became the only plac</w:t>
      </w:r>
      <w:r>
        <w:rPr>
          <w:rStyle w:val="None"/>
          <w:rFonts w:ascii="Times New Roman" w:hAnsi="Times New Roman"/>
          <w:i/>
          <w:iCs/>
          <w:sz w:val="20"/>
          <w:szCs w:val="20"/>
        </w:rPr>
        <w:t>e in Milwaukee in Milwaukee, and perhaps in the United States, where you could find a kosher meat market next door to an African hair-braiding salon.  Other institutions joined Beth Jehudah in making distinctive contributions to the neighborhood</w:t>
      </w:r>
      <w:r>
        <w:rPr>
          <w:rStyle w:val="None"/>
          <w:rFonts w:ascii="Times New Roman" w:hAnsi="Times New Roman"/>
          <w:i/>
          <w:iCs/>
          <w:sz w:val="20"/>
          <w:szCs w:val="20"/>
        </w:rPr>
        <w:t>’</w:t>
      </w:r>
      <w:r>
        <w:rPr>
          <w:rStyle w:val="None"/>
          <w:rFonts w:ascii="Times New Roman" w:hAnsi="Times New Roman"/>
          <w:i/>
          <w:iCs/>
          <w:sz w:val="20"/>
          <w:szCs w:val="20"/>
        </w:rPr>
        <w:t>s vitality</w:t>
      </w:r>
      <w:r>
        <w:rPr>
          <w:rStyle w:val="None"/>
          <w:rFonts w:ascii="Times New Roman" w:hAnsi="Times New Roman"/>
          <w:i/>
          <w:iCs/>
          <w:sz w:val="20"/>
          <w:szCs w:val="20"/>
        </w:rPr>
        <w:t>.  St. Joseph</w:t>
      </w:r>
      <w:r>
        <w:rPr>
          <w:rStyle w:val="None"/>
          <w:rFonts w:ascii="Times New Roman" w:hAnsi="Times New Roman"/>
          <w:i/>
          <w:iCs/>
          <w:sz w:val="20"/>
          <w:szCs w:val="20"/>
        </w:rPr>
        <w:t>’</w:t>
      </w:r>
      <w:r>
        <w:rPr>
          <w:rStyle w:val="None"/>
          <w:rFonts w:ascii="Times New Roman" w:hAnsi="Times New Roman"/>
          <w:i/>
          <w:iCs/>
          <w:sz w:val="20"/>
          <w:szCs w:val="20"/>
          <w:lang w:val="pt-PT"/>
        </w:rPr>
        <w:t>s Hospital</w:t>
      </w:r>
      <w:r>
        <w:rPr>
          <w:rStyle w:val="None"/>
          <w:rFonts w:ascii="Times New Roman" w:hAnsi="Times New Roman"/>
          <w:i/>
          <w:iCs/>
          <w:sz w:val="20"/>
          <w:szCs w:val="20"/>
        </w:rPr>
        <w:t>…</w:t>
      </w:r>
      <w:r>
        <w:rPr>
          <w:rStyle w:val="None"/>
          <w:rFonts w:ascii="Times New Roman" w:hAnsi="Times New Roman"/>
          <w:i/>
          <w:iCs/>
          <w:sz w:val="20"/>
          <w:szCs w:val="20"/>
        </w:rPr>
        <w:t>has grown to become a medical complex of regional importance.  The Mathew Keenan Health Center</w:t>
      </w:r>
      <w:r>
        <w:rPr>
          <w:rStyle w:val="None"/>
          <w:rFonts w:ascii="Times New Roman" w:hAnsi="Times New Roman"/>
          <w:i/>
          <w:iCs/>
          <w:sz w:val="20"/>
          <w:szCs w:val="20"/>
        </w:rPr>
        <w:t>…</w:t>
      </w:r>
      <w:r>
        <w:rPr>
          <w:rStyle w:val="None"/>
          <w:rFonts w:ascii="Times New Roman" w:hAnsi="Times New Roman"/>
          <w:i/>
          <w:iCs/>
          <w:sz w:val="20"/>
          <w:szCs w:val="20"/>
        </w:rPr>
        <w:t>has been providing public health services since 1932.  Community nonprofits</w:t>
      </w:r>
      <w:r>
        <w:rPr>
          <w:rStyle w:val="None"/>
          <w:rFonts w:ascii="Times New Roman" w:hAnsi="Times New Roman"/>
          <w:i/>
          <w:iCs/>
          <w:sz w:val="20"/>
          <w:szCs w:val="20"/>
        </w:rPr>
        <w:t>…</w:t>
      </w:r>
      <w:r>
        <w:rPr>
          <w:rStyle w:val="None"/>
          <w:rFonts w:ascii="Times New Roman" w:hAnsi="Times New Roman"/>
          <w:i/>
          <w:iCs/>
          <w:sz w:val="20"/>
          <w:szCs w:val="20"/>
        </w:rPr>
        <w:t>have worked diligently to reverse the impacts of the foreclo</w:t>
      </w:r>
      <w:r>
        <w:rPr>
          <w:rStyle w:val="None"/>
          <w:rFonts w:ascii="Times New Roman" w:hAnsi="Times New Roman"/>
          <w:i/>
          <w:iCs/>
          <w:sz w:val="20"/>
          <w:szCs w:val="20"/>
        </w:rPr>
        <w:t>sure crisis.  Sherman Park itself remains the neighborhood</w:t>
      </w:r>
      <w:r>
        <w:rPr>
          <w:rStyle w:val="None"/>
          <w:rFonts w:ascii="Times New Roman" w:hAnsi="Times New Roman"/>
          <w:i/>
          <w:iCs/>
          <w:sz w:val="20"/>
          <w:szCs w:val="20"/>
        </w:rPr>
        <w:t>’</w:t>
      </w:r>
      <w:r>
        <w:rPr>
          <w:rStyle w:val="None"/>
          <w:rFonts w:ascii="Times New Roman" w:hAnsi="Times New Roman"/>
          <w:i/>
          <w:iCs/>
          <w:sz w:val="20"/>
          <w:szCs w:val="20"/>
        </w:rPr>
        <w:t>s green focal point</w:t>
      </w:r>
      <w:r>
        <w:rPr>
          <w:rStyle w:val="None"/>
          <w:rFonts w:ascii="Times New Roman" w:hAnsi="Times New Roman"/>
          <w:i/>
          <w:iCs/>
          <w:sz w:val="20"/>
          <w:szCs w:val="20"/>
        </w:rPr>
        <w:t>…</w:t>
      </w:r>
      <w:r>
        <w:rPr>
          <w:rStyle w:val="None"/>
          <w:rFonts w:ascii="Times New Roman" w:hAnsi="Times New Roman"/>
          <w:i/>
          <w:iCs/>
          <w:sz w:val="20"/>
          <w:szCs w:val="20"/>
        </w:rPr>
        <w:t>and its centerpiece is the Mary Ryan Boys &amp; Girls</w:t>
      </w:r>
      <w:r>
        <w:rPr>
          <w:rStyle w:val="None"/>
          <w:rFonts w:ascii="Times New Roman" w:hAnsi="Times New Roman"/>
          <w:i/>
          <w:iCs/>
          <w:sz w:val="20"/>
          <w:szCs w:val="20"/>
        </w:rPr>
        <w:t xml:space="preserve">’ </w:t>
      </w:r>
      <w:r>
        <w:rPr>
          <w:rStyle w:val="None"/>
          <w:rFonts w:ascii="Times New Roman" w:hAnsi="Times New Roman"/>
          <w:i/>
          <w:iCs/>
          <w:sz w:val="20"/>
          <w:szCs w:val="20"/>
        </w:rPr>
        <w:t>Club, a major resource for the community</w:t>
      </w:r>
      <w:r>
        <w:rPr>
          <w:rStyle w:val="None"/>
          <w:rFonts w:ascii="Times New Roman" w:hAnsi="Times New Roman"/>
          <w:i/>
          <w:iCs/>
          <w:sz w:val="20"/>
          <w:szCs w:val="20"/>
        </w:rPr>
        <w:t>’</w:t>
      </w:r>
      <w:r>
        <w:rPr>
          <w:rStyle w:val="None"/>
          <w:rFonts w:ascii="Times New Roman" w:hAnsi="Times New Roman"/>
          <w:i/>
          <w:iCs/>
          <w:sz w:val="20"/>
          <w:szCs w:val="20"/>
        </w:rPr>
        <w:t>s young people.</w:t>
      </w:r>
      <w:r>
        <w:rPr>
          <w:rStyle w:val="None"/>
          <w:rFonts w:ascii="Times New Roman" w:hAnsi="Times New Roman"/>
          <w:i/>
          <w:iCs/>
          <w:sz w:val="20"/>
          <w:szCs w:val="20"/>
        </w:rPr>
        <w:t>”</w:t>
      </w:r>
    </w:p>
    <w:p w:rsidR="00F501D0" w:rsidRDefault="00750908">
      <w:pPr>
        <w:pStyle w:val="BodyA"/>
        <w:spacing w:after="0" w:line="240" w:lineRule="auto"/>
        <w:ind w:left="720"/>
        <w:rPr>
          <w:rStyle w:val="None"/>
          <w:rFonts w:ascii="Times New Roman" w:eastAsia="Times New Roman" w:hAnsi="Times New Roman" w:cs="Times New Roman"/>
          <w:b/>
          <w:bCs/>
          <w:sz w:val="18"/>
          <w:szCs w:val="18"/>
        </w:rPr>
      </w:pPr>
      <w:r>
        <w:rPr>
          <w:rStyle w:val="None"/>
          <w:rFonts w:ascii="Times New Roman" w:hAnsi="Times New Roman"/>
          <w:b/>
          <w:bCs/>
          <w:i/>
          <w:iCs/>
          <w:sz w:val="18"/>
          <w:szCs w:val="18"/>
        </w:rPr>
        <w:t>Milwaukee: City of Neighborhoods</w:t>
      </w:r>
      <w:r>
        <w:rPr>
          <w:rStyle w:val="None"/>
          <w:rFonts w:ascii="Times New Roman" w:hAnsi="Times New Roman"/>
          <w:b/>
          <w:bCs/>
          <w:sz w:val="18"/>
          <w:szCs w:val="18"/>
        </w:rPr>
        <w:t xml:space="preserve"> by John Gurda (Milwaukee: Historic Milwaukee Incorporated) </w:t>
      </w:r>
      <w:r>
        <w:rPr>
          <w:rStyle w:val="None"/>
          <w:rFonts w:ascii="Times New Roman" w:hAnsi="Times New Roman"/>
          <w:b/>
          <w:bCs/>
          <w:sz w:val="18"/>
          <w:szCs w:val="18"/>
        </w:rPr>
        <w:t xml:space="preserve">© </w:t>
      </w:r>
      <w:r>
        <w:rPr>
          <w:rStyle w:val="None"/>
          <w:rFonts w:ascii="Times New Roman" w:hAnsi="Times New Roman"/>
          <w:b/>
          <w:bCs/>
          <w:sz w:val="18"/>
          <w:szCs w:val="18"/>
        </w:rPr>
        <w:t>2015.</w:t>
      </w:r>
    </w:p>
    <w:p w:rsidR="00F501D0" w:rsidRDefault="00F501D0">
      <w:pPr>
        <w:pStyle w:val="BodyA"/>
        <w:spacing w:after="0" w:line="240" w:lineRule="auto"/>
        <w:ind w:left="720"/>
        <w:rPr>
          <w:rFonts w:ascii="Times New Roman" w:eastAsia="Times New Roman" w:hAnsi="Times New Roman" w:cs="Times New Roman"/>
          <w:b/>
          <w:bCs/>
          <w:sz w:val="18"/>
          <w:szCs w:val="18"/>
        </w:rPr>
      </w:pPr>
    </w:p>
    <w:p w:rsidR="00F501D0" w:rsidRDefault="00750908" w:rsidP="00750908">
      <w:pPr>
        <w:pStyle w:val="ListParagraph"/>
        <w:numPr>
          <w:ilvl w:val="0"/>
          <w:numId w:val="38"/>
        </w:numPr>
        <w:rPr>
          <w:rStyle w:val="None"/>
          <w:rFonts w:ascii="Times New Roman" w:eastAsia="Times New Roman" w:hAnsi="Times New Roman" w:cs="Times New Roman"/>
          <w:b/>
          <w:bCs/>
          <w:sz w:val="20"/>
          <w:szCs w:val="20"/>
        </w:rPr>
      </w:pPr>
      <w:r>
        <w:rPr>
          <w:rStyle w:val="None"/>
          <w:rFonts w:ascii="Times New Roman" w:hAnsi="Times New Roman"/>
        </w:rPr>
        <w:t>Ask students to contrast this description of the Sherman Park neighborhood with the previous description of the Sherman Park neighborhood.   Pose these questions:</w:t>
      </w:r>
    </w:p>
    <w:p w:rsidR="00F501D0" w:rsidRDefault="00750908" w:rsidP="00750908">
      <w:pPr>
        <w:pStyle w:val="ListParagraph"/>
        <w:numPr>
          <w:ilvl w:val="0"/>
          <w:numId w:val="40"/>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What are some of the mos</w:t>
      </w:r>
      <w:r>
        <w:rPr>
          <w:rStyle w:val="None"/>
          <w:rFonts w:ascii="Times New Roman" w:hAnsi="Times New Roman"/>
          <w:b/>
          <w:bCs/>
          <w:sz w:val="20"/>
          <w:szCs w:val="20"/>
        </w:rPr>
        <w:t xml:space="preserve">t notable differences between the two paragraphs? </w:t>
      </w:r>
    </w:p>
    <w:p w:rsidR="00F501D0" w:rsidRDefault="00750908" w:rsidP="00750908">
      <w:pPr>
        <w:pStyle w:val="ListParagraph"/>
        <w:numPr>
          <w:ilvl w:val="0"/>
          <w:numId w:val="40"/>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What could the descriptions of this neighborhood suggest about greater Milwaukee?</w:t>
      </w:r>
    </w:p>
    <w:p w:rsidR="00F501D0" w:rsidRDefault="00750908" w:rsidP="00750908">
      <w:pPr>
        <w:pStyle w:val="ListParagraph"/>
        <w:numPr>
          <w:ilvl w:val="0"/>
          <w:numId w:val="41"/>
        </w:numPr>
        <w:rPr>
          <w:rStyle w:val="None"/>
          <w:rFonts w:ascii="Times New Roman" w:eastAsia="Times New Roman" w:hAnsi="Times New Roman" w:cs="Times New Roman"/>
          <w:b/>
          <w:bCs/>
          <w:sz w:val="20"/>
          <w:szCs w:val="20"/>
        </w:rPr>
      </w:pPr>
      <w:r>
        <w:rPr>
          <w:rStyle w:val="None"/>
          <w:rFonts w:ascii="Times New Roman" w:hAnsi="Times New Roman"/>
        </w:rPr>
        <w:t>Conclude discussion of these excerpts by emphasizing that the differences between and within Milwaukee</w:t>
      </w:r>
      <w:r>
        <w:rPr>
          <w:rStyle w:val="None"/>
          <w:rFonts w:ascii="Times New Roman" w:hAnsi="Times New Roman"/>
        </w:rPr>
        <w:t>’</w:t>
      </w:r>
      <w:r>
        <w:rPr>
          <w:rStyle w:val="None"/>
          <w:rFonts w:ascii="Times New Roman" w:hAnsi="Times New Roman"/>
        </w:rPr>
        <w:t>s neighborhoods high</w:t>
      </w:r>
      <w:r>
        <w:rPr>
          <w:rStyle w:val="None"/>
          <w:rFonts w:ascii="Times New Roman" w:hAnsi="Times New Roman"/>
        </w:rPr>
        <w:t>light the Milwaukee</w:t>
      </w:r>
      <w:r>
        <w:rPr>
          <w:rStyle w:val="None"/>
          <w:rFonts w:ascii="Times New Roman" w:hAnsi="Times New Roman"/>
        </w:rPr>
        <w:t>’</w:t>
      </w:r>
      <w:r>
        <w:rPr>
          <w:rStyle w:val="None"/>
          <w:rFonts w:ascii="Times New Roman" w:hAnsi="Times New Roman"/>
        </w:rPr>
        <w:t xml:space="preserve">s broad diversity and that diversity involves a wide range of characteristics </w:t>
      </w:r>
      <w:r>
        <w:rPr>
          <w:rStyle w:val="None"/>
          <w:rFonts w:ascii="Times New Roman" w:hAnsi="Times New Roman"/>
          <w:b/>
          <w:bCs/>
          <w:sz w:val="20"/>
          <w:szCs w:val="20"/>
        </w:rPr>
        <w:t xml:space="preserve">(racial/ethnic, religious, social institutions, economic, geographic, age, etc.)  </w:t>
      </w:r>
    </w:p>
    <w:p w:rsidR="00F501D0" w:rsidRDefault="00750908">
      <w:pPr>
        <w:pStyle w:val="ListParagraph"/>
        <w:ind w:left="360"/>
        <w:rPr>
          <w:rStyle w:val="None"/>
          <w:rFonts w:ascii="Times New Roman" w:eastAsia="Times New Roman" w:hAnsi="Times New Roman" w:cs="Times New Roman"/>
          <w:i/>
          <w:iCs/>
          <w:sz w:val="20"/>
          <w:szCs w:val="20"/>
        </w:rPr>
      </w:pPr>
      <w:r>
        <w:rPr>
          <w:rStyle w:val="None"/>
          <w:rFonts w:ascii="Times New Roman" w:hAnsi="Times New Roman"/>
          <w:i/>
          <w:iCs/>
        </w:rPr>
        <w:t xml:space="preserve">NOTE to TEACHERS:  </w:t>
      </w:r>
      <w:r>
        <w:rPr>
          <w:rStyle w:val="None"/>
          <w:rFonts w:ascii="Times New Roman" w:hAnsi="Times New Roman"/>
          <w:b/>
          <w:bCs/>
          <w:i/>
          <w:iCs/>
          <w:sz w:val="20"/>
          <w:szCs w:val="20"/>
        </w:rPr>
        <w:t>Stress that it is critical to not generalize about any n</w:t>
      </w:r>
      <w:r>
        <w:rPr>
          <w:rStyle w:val="None"/>
          <w:rFonts w:ascii="Times New Roman" w:hAnsi="Times New Roman"/>
          <w:b/>
          <w:bCs/>
          <w:i/>
          <w:iCs/>
          <w:sz w:val="20"/>
          <w:szCs w:val="20"/>
        </w:rPr>
        <w:t xml:space="preserve">eighborhood/city or people living in a neighborhood/city without doing in-depth research.  </w:t>
      </w:r>
    </w:p>
    <w:p w:rsidR="00F501D0" w:rsidRDefault="00F501D0">
      <w:pPr>
        <w:pStyle w:val="BodyAA"/>
        <w:rPr>
          <w:rFonts w:ascii="Times New Roman" w:eastAsia="Times New Roman" w:hAnsi="Times New Roman" w:cs="Times New Roman"/>
          <w:b/>
          <w:bCs/>
          <w:sz w:val="24"/>
          <w:szCs w:val="24"/>
        </w:rPr>
      </w:pPr>
    </w:p>
    <w:p w:rsidR="00F501D0" w:rsidRDefault="00750908">
      <w:pPr>
        <w:pStyle w:val="BodyAA"/>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FILM RESPONSE ACTIVITY 4:  IDENTIFY POSITIVE and CHALLENGING MILWAUKEE CHARACTERISTICS through FILM &amp; DATA ANALYSIS </w:t>
      </w:r>
      <w:r>
        <w:rPr>
          <w:rStyle w:val="None"/>
          <w:rFonts w:ascii="Times New Roman" w:hAnsi="Times New Roman"/>
          <w:b/>
          <w:bCs/>
          <w:sz w:val="24"/>
          <w:szCs w:val="24"/>
        </w:rPr>
        <w:t xml:space="preserve">– </w:t>
      </w:r>
      <w:r>
        <w:rPr>
          <w:rStyle w:val="None"/>
          <w:rFonts w:ascii="Times New Roman" w:hAnsi="Times New Roman"/>
          <w:b/>
          <w:bCs/>
          <w:sz w:val="24"/>
          <w:szCs w:val="24"/>
        </w:rPr>
        <w:t>Parts I &amp;II</w:t>
      </w:r>
    </w:p>
    <w:p w:rsidR="00F501D0" w:rsidRDefault="00F501D0">
      <w:pPr>
        <w:pStyle w:val="BodyAA"/>
        <w:rPr>
          <w:rFonts w:ascii="Times New Roman" w:eastAsia="Times New Roman" w:hAnsi="Times New Roman" w:cs="Times New Roman"/>
          <w:b/>
          <w:bCs/>
          <w:sz w:val="24"/>
          <w:szCs w:val="24"/>
        </w:rPr>
      </w:pPr>
    </w:p>
    <w:p w:rsidR="00F501D0" w:rsidRDefault="00750908">
      <w:pPr>
        <w:pStyle w:val="BodyAA"/>
        <w:jc w:val="center"/>
        <w:rPr>
          <w:rStyle w:val="None"/>
          <w:rFonts w:ascii="Times New Roman" w:eastAsia="Times New Roman" w:hAnsi="Times New Roman" w:cs="Times New Roman"/>
          <w:b/>
          <w:bCs/>
          <w:sz w:val="24"/>
          <w:szCs w:val="24"/>
        </w:rPr>
      </w:pPr>
      <w:r>
        <w:rPr>
          <w:rStyle w:val="None"/>
          <w:rFonts w:ascii="Times New Roman" w:hAnsi="Times New Roman"/>
          <w:b/>
          <w:bCs/>
          <w:sz w:val="24"/>
          <w:szCs w:val="24"/>
        </w:rPr>
        <w:t>Pt. I</w:t>
      </w:r>
    </w:p>
    <w:p w:rsidR="00F501D0" w:rsidRDefault="00750908" w:rsidP="00750908">
      <w:pPr>
        <w:pStyle w:val="BodyAA"/>
        <w:numPr>
          <w:ilvl w:val="0"/>
          <w:numId w:val="43"/>
        </w:numPr>
        <w:rPr>
          <w:rStyle w:val="None"/>
          <w:rFonts w:ascii="Times New Roman" w:eastAsia="Times New Roman" w:hAnsi="Times New Roman" w:cs="Times New Roman"/>
          <w:i/>
          <w:iCs/>
        </w:rPr>
      </w:pPr>
      <w:r>
        <w:rPr>
          <w:rStyle w:val="None"/>
          <w:rFonts w:ascii="Times New Roman" w:hAnsi="Times New Roman"/>
        </w:rPr>
        <w:t xml:space="preserve">Before students view the latest </w:t>
      </w:r>
      <w:r>
        <w:rPr>
          <w:rStyle w:val="None"/>
          <w:rFonts w:ascii="Times New Roman" w:hAnsi="Times New Roman"/>
        </w:rPr>
        <w:t>“</w:t>
      </w:r>
      <w:r>
        <w:rPr>
          <w:rStyle w:val="None"/>
          <w:rFonts w:ascii="Times New Roman" w:hAnsi="Times New Roman"/>
          <w:i/>
          <w:iCs/>
        </w:rPr>
        <w:t>Making of Milwaukee:  The Next Chapter</w:t>
      </w:r>
      <w:r>
        <w:rPr>
          <w:rStyle w:val="None"/>
          <w:rFonts w:ascii="Times New Roman" w:hAnsi="Times New Roman"/>
          <w:i/>
          <w:iCs/>
        </w:rPr>
        <w:t xml:space="preserve">” </w:t>
      </w:r>
      <w:r>
        <w:rPr>
          <w:rStyle w:val="None"/>
          <w:rFonts w:ascii="Times New Roman" w:hAnsi="Times New Roman"/>
        </w:rPr>
        <w:t>film chapter, share that the goal is to identify Milwaukee</w:t>
      </w:r>
      <w:r>
        <w:rPr>
          <w:rStyle w:val="None"/>
          <w:rFonts w:ascii="Times New Roman" w:hAnsi="Times New Roman"/>
        </w:rPr>
        <w:t>’</w:t>
      </w:r>
      <w:r>
        <w:rPr>
          <w:rStyle w:val="None"/>
          <w:rFonts w:ascii="Times New Roman" w:hAnsi="Times New Roman"/>
        </w:rPr>
        <w:t xml:space="preserve">s positive characteristics and challenging problems, or as the latter is highlighted by John Gurda, the narrator, </w:t>
      </w:r>
      <w:r>
        <w:rPr>
          <w:rStyle w:val="None"/>
          <w:rFonts w:ascii="Times New Roman" w:hAnsi="Times New Roman"/>
          <w:b/>
          <w:bCs/>
          <w:sz w:val="20"/>
          <w:szCs w:val="20"/>
        </w:rPr>
        <w:t>“</w:t>
      </w:r>
      <w:r>
        <w:rPr>
          <w:rStyle w:val="None"/>
          <w:rFonts w:ascii="Times New Roman" w:hAnsi="Times New Roman"/>
          <w:b/>
          <w:bCs/>
          <w:sz w:val="20"/>
          <w:szCs w:val="20"/>
        </w:rPr>
        <w:t xml:space="preserve">Widening </w:t>
      </w:r>
      <w:r>
        <w:rPr>
          <w:rStyle w:val="None"/>
          <w:rFonts w:ascii="Times New Roman" w:hAnsi="Times New Roman"/>
          <w:b/>
          <w:bCs/>
          <w:sz w:val="20"/>
          <w:szCs w:val="20"/>
        </w:rPr>
        <w:t>Gaps.</w:t>
      </w:r>
      <w:r>
        <w:rPr>
          <w:rStyle w:val="None"/>
          <w:rFonts w:ascii="Times New Roman" w:hAnsi="Times New Roman"/>
          <w:b/>
          <w:bCs/>
          <w:sz w:val="20"/>
          <w:szCs w:val="20"/>
        </w:rPr>
        <w:t>”</w:t>
      </w:r>
      <w:r>
        <w:rPr>
          <w:rStyle w:val="None"/>
          <w:rFonts w:ascii="Times New Roman" w:hAnsi="Times New Roman"/>
        </w:rPr>
        <w:t xml:space="preserve">  </w:t>
      </w:r>
      <w:r>
        <w:rPr>
          <w:rStyle w:val="None"/>
          <w:rFonts w:ascii="Times New Roman" w:hAnsi="Times New Roman"/>
          <w:i/>
          <w:iCs/>
          <w:sz w:val="20"/>
          <w:szCs w:val="20"/>
        </w:rPr>
        <w:t xml:space="preserve">This activity may take 2 class periods.   </w:t>
      </w:r>
      <w:r>
        <w:rPr>
          <w:rStyle w:val="None"/>
          <w:rFonts w:ascii="Times New Roman" w:hAnsi="Times New Roman"/>
          <w:i/>
          <w:iCs/>
        </w:rPr>
        <w:t xml:space="preserve">   </w:t>
      </w:r>
    </w:p>
    <w:p w:rsidR="00F501D0" w:rsidRDefault="00F501D0">
      <w:pPr>
        <w:pStyle w:val="BodyAA"/>
        <w:rPr>
          <w:rFonts w:ascii="Times New Roman" w:eastAsia="Times New Roman" w:hAnsi="Times New Roman" w:cs="Times New Roman"/>
          <w:i/>
          <w:iCs/>
        </w:rPr>
      </w:pPr>
    </w:p>
    <w:p w:rsidR="00F501D0" w:rsidRDefault="00750908" w:rsidP="00750908">
      <w:pPr>
        <w:pStyle w:val="BodyAA"/>
        <w:numPr>
          <w:ilvl w:val="0"/>
          <w:numId w:val="45"/>
        </w:numPr>
        <w:rPr>
          <w:rStyle w:val="None"/>
          <w:rFonts w:ascii="Times New Roman" w:eastAsia="Times New Roman" w:hAnsi="Times New Roman" w:cs="Times New Roman"/>
          <w:color w:val="0563C1"/>
          <w:u w:color="0563C1"/>
        </w:rPr>
      </w:pPr>
      <w:r>
        <w:rPr>
          <w:rStyle w:val="None"/>
          <w:rFonts w:ascii="Times New Roman" w:hAnsi="Times New Roman"/>
          <w:b/>
          <w:bCs/>
        </w:rPr>
        <w:t>GO TO</w:t>
      </w:r>
      <w:r>
        <w:rPr>
          <w:rStyle w:val="None"/>
          <w:rFonts w:ascii="Times New Roman" w:hAnsi="Times New Roman"/>
        </w:rPr>
        <w:t xml:space="preserve">:   </w:t>
      </w:r>
      <w:r>
        <w:rPr>
          <w:rStyle w:val="None"/>
          <w:rFonts w:ascii="Times New Roman" w:hAnsi="Times New Roman"/>
          <w:i/>
          <w:iCs/>
        </w:rPr>
        <w:t xml:space="preserve">To access the film chapter and/or the film script GO TO:    </w:t>
      </w:r>
      <w:hyperlink r:id="rId14" w:history="1">
        <w:r>
          <w:rPr>
            <w:rStyle w:val="Hyperlink2"/>
            <w:rFonts w:eastAsia="Arial Unicode MS"/>
            <w:color w:val="0563C1"/>
          </w:rPr>
          <w:t>www.themakingofmilwaukee.com</w:t>
        </w:r>
      </w:hyperlink>
      <w:r>
        <w:rPr>
          <w:rStyle w:val="None"/>
          <w:rFonts w:ascii="Times New Roman" w:hAnsi="Times New Roman"/>
          <w:color w:val="0563C1"/>
          <w:u w:color="0563C1"/>
        </w:rPr>
        <w:t xml:space="preserve">                             </w:t>
      </w:r>
      <w:r>
        <w:rPr>
          <w:rStyle w:val="None"/>
          <w:rFonts w:ascii="Times New Roman" w:hAnsi="Times New Roman"/>
          <w:b/>
          <w:bCs/>
        </w:rPr>
        <w:t xml:space="preserve">Click on </w:t>
      </w:r>
      <w:r>
        <w:rPr>
          <w:rStyle w:val="None"/>
          <w:rFonts w:ascii="Times New Roman" w:hAnsi="Times New Roman"/>
          <w:b/>
          <w:bCs/>
        </w:rPr>
        <w:t>“</w:t>
      </w:r>
      <w:r>
        <w:rPr>
          <w:rStyle w:val="None"/>
          <w:rFonts w:ascii="Times New Roman" w:hAnsi="Times New Roman"/>
          <w:i/>
          <w:iCs/>
        </w:rPr>
        <w:t xml:space="preserve">In the </w:t>
      </w:r>
      <w:r>
        <w:rPr>
          <w:rStyle w:val="None"/>
          <w:rFonts w:ascii="Times New Roman" w:hAnsi="Times New Roman"/>
          <w:i/>
          <w:iCs/>
        </w:rPr>
        <w:t>Classroom</w:t>
      </w:r>
      <w:r>
        <w:rPr>
          <w:rStyle w:val="None"/>
          <w:rFonts w:ascii="Times New Roman" w:hAnsi="Times New Roman"/>
          <w:i/>
          <w:iCs/>
        </w:rPr>
        <w:t>”</w:t>
      </w:r>
      <w:r>
        <w:rPr>
          <w:rStyle w:val="None"/>
          <w:rFonts w:ascii="Times New Roman" w:hAnsi="Times New Roman"/>
          <w:b/>
          <w:bCs/>
        </w:rPr>
        <w:t xml:space="preserve">  </w:t>
      </w:r>
    </w:p>
    <w:p w:rsidR="00F501D0" w:rsidRDefault="00750908">
      <w:pPr>
        <w:pStyle w:val="BodyAA"/>
        <w:rPr>
          <w:rStyle w:val="None"/>
          <w:rFonts w:ascii="Times New Roman" w:eastAsia="Times New Roman" w:hAnsi="Times New Roman" w:cs="Times New Roman"/>
          <w:i/>
          <w:iCs/>
        </w:rPr>
      </w:pPr>
      <w:r>
        <w:rPr>
          <w:rStyle w:val="None"/>
          <w:rFonts w:ascii="Times New Roman" w:hAnsi="Times New Roman"/>
          <w:b/>
          <w:bCs/>
        </w:rPr>
        <w:t xml:space="preserve">  </w:t>
      </w:r>
    </w:p>
    <w:p w:rsidR="00F501D0" w:rsidRDefault="00750908" w:rsidP="00750908">
      <w:pPr>
        <w:pStyle w:val="BodyAA"/>
        <w:numPr>
          <w:ilvl w:val="0"/>
          <w:numId w:val="46"/>
        </w:numPr>
        <w:rPr>
          <w:rStyle w:val="None"/>
          <w:rFonts w:ascii="Times New Roman" w:eastAsia="Times New Roman" w:hAnsi="Times New Roman" w:cs="Times New Roman"/>
          <w:i/>
          <w:iCs/>
        </w:rPr>
      </w:pPr>
      <w:r>
        <w:rPr>
          <w:rStyle w:val="None"/>
          <w:rFonts w:ascii="Times New Roman" w:hAnsi="Times New Roman"/>
        </w:rPr>
        <w:t xml:space="preserve">Direct students to use a 4-column graphic organizer (see example below) to note positive and problematic Milwaukee characteristics identified in the film and/or script in the </w:t>
      </w:r>
      <w:r>
        <w:rPr>
          <w:rStyle w:val="None"/>
          <w:rFonts w:ascii="Times New Roman" w:hAnsi="Times New Roman"/>
          <w:u w:val="single"/>
        </w:rPr>
        <w:t>1</w:t>
      </w:r>
      <w:r>
        <w:rPr>
          <w:rStyle w:val="None"/>
          <w:rFonts w:ascii="Times New Roman" w:hAnsi="Times New Roman"/>
          <w:u w:val="single"/>
          <w:vertAlign w:val="superscript"/>
        </w:rPr>
        <w:t>st</w:t>
      </w:r>
      <w:r>
        <w:rPr>
          <w:rStyle w:val="None"/>
          <w:rFonts w:ascii="Times New Roman" w:hAnsi="Times New Roman"/>
          <w:u w:val="single"/>
        </w:rPr>
        <w:t xml:space="preserve"> and 3</w:t>
      </w:r>
      <w:r>
        <w:rPr>
          <w:rStyle w:val="None"/>
          <w:rFonts w:ascii="Times New Roman" w:hAnsi="Times New Roman"/>
          <w:u w:val="single"/>
          <w:vertAlign w:val="superscript"/>
        </w:rPr>
        <w:t>rd</w:t>
      </w:r>
      <w:r>
        <w:rPr>
          <w:rStyle w:val="None"/>
          <w:rFonts w:ascii="Times New Roman" w:hAnsi="Times New Roman"/>
          <w:u w:val="single"/>
        </w:rPr>
        <w:t xml:space="preserve"> columns.  They are NOT to fill out other columns (2 &amp; 4) until after viewing the film</w:t>
      </w:r>
      <w:r>
        <w:rPr>
          <w:rStyle w:val="None"/>
          <w:rFonts w:ascii="Times New Roman" w:hAnsi="Times New Roman"/>
          <w:i/>
          <w:iCs/>
        </w:rPr>
        <w:t xml:space="preserve">.   (OPTION:  Students list positive characteristics on one side of a sheet of paper and problems on the other side.)    </w:t>
      </w:r>
    </w:p>
    <w:p w:rsidR="00F501D0" w:rsidRDefault="00F501D0">
      <w:pPr>
        <w:pStyle w:val="BodyAA"/>
        <w:rPr>
          <w:rFonts w:ascii="Times New Roman" w:eastAsia="Times New Roman" w:hAnsi="Times New Roman" w:cs="Times New Roman"/>
          <w:i/>
          <w:iCs/>
        </w:rPr>
      </w:pPr>
    </w:p>
    <w:tbl>
      <w:tblPr>
        <w:tblW w:w="93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37"/>
        <w:gridCol w:w="2337"/>
        <w:gridCol w:w="2338"/>
        <w:gridCol w:w="2338"/>
      </w:tblGrid>
      <w:tr w:rsidR="00F501D0">
        <w:trPr>
          <w:trHeight w:val="452"/>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A"/>
              <w:jc w:val="center"/>
            </w:pPr>
            <w:r>
              <w:rPr>
                <w:rStyle w:val="None"/>
                <w:rFonts w:ascii="Times New Roman" w:hAnsi="Times New Roman"/>
                <w:b/>
                <w:bCs/>
                <w:sz w:val="20"/>
                <w:szCs w:val="20"/>
              </w:rPr>
              <w:t xml:space="preserve">Positive Characteristics </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A"/>
              <w:jc w:val="center"/>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Evidence</w:t>
            </w:r>
          </w:p>
          <w:p w:rsidR="00F501D0" w:rsidRDefault="00750908">
            <w:pPr>
              <w:pStyle w:val="BodyAA"/>
              <w:jc w:val="center"/>
            </w:pPr>
            <w:r>
              <w:rPr>
                <w:rStyle w:val="None"/>
                <w:rFonts w:ascii="Times New Roman" w:hAnsi="Times New Roman"/>
                <w:b/>
                <w:bCs/>
                <w:sz w:val="20"/>
                <w:szCs w:val="20"/>
              </w:rPr>
              <w:t>YES, NO, Uns</w:t>
            </w:r>
            <w:r>
              <w:rPr>
                <w:rStyle w:val="None"/>
                <w:rFonts w:ascii="Times New Roman" w:hAnsi="Times New Roman"/>
                <w:b/>
                <w:bCs/>
                <w:sz w:val="20"/>
                <w:szCs w:val="20"/>
              </w:rPr>
              <w:t>ure</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A"/>
              <w:jc w:val="center"/>
            </w:pPr>
            <w:r>
              <w:rPr>
                <w:rStyle w:val="None"/>
                <w:rFonts w:ascii="Times New Roman" w:hAnsi="Times New Roman"/>
                <w:b/>
                <w:bCs/>
                <w:sz w:val="20"/>
                <w:szCs w:val="20"/>
              </w:rPr>
              <w:t xml:space="preserve">Challenging Problems </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A"/>
              <w:jc w:val="center"/>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Evidence</w:t>
            </w:r>
          </w:p>
          <w:p w:rsidR="00F501D0" w:rsidRDefault="00750908">
            <w:pPr>
              <w:pStyle w:val="BodyAA"/>
              <w:jc w:val="center"/>
            </w:pPr>
            <w:r>
              <w:rPr>
                <w:rStyle w:val="None"/>
                <w:rFonts w:ascii="Times New Roman" w:hAnsi="Times New Roman"/>
                <w:b/>
                <w:bCs/>
                <w:sz w:val="20"/>
                <w:szCs w:val="20"/>
              </w:rPr>
              <w:t>YES, NO, Unsure</w:t>
            </w:r>
          </w:p>
        </w:tc>
      </w:tr>
      <w:tr w:rsidR="00F501D0">
        <w:trPr>
          <w:trHeight w:val="300"/>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A"/>
            </w:pPr>
            <w:r>
              <w:rPr>
                <w:rStyle w:val="None"/>
                <w:rFonts w:ascii="Times New Roman" w:hAnsi="Times New Roman"/>
              </w:rPr>
              <w:t>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r>
      <w:tr w:rsidR="00F501D0">
        <w:trPr>
          <w:trHeight w:val="300"/>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A"/>
            </w:pPr>
            <w:r>
              <w:rPr>
                <w:rStyle w:val="None"/>
                <w:rFonts w:ascii="Times New Roman" w:hAnsi="Times New Roman"/>
              </w:rPr>
              <w:t>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r>
      <w:tr w:rsidR="00F501D0">
        <w:trPr>
          <w:trHeight w:val="300"/>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A"/>
            </w:pPr>
            <w:r>
              <w:rPr>
                <w:rStyle w:val="None"/>
                <w:rFonts w:ascii="Times New Roman" w:hAnsi="Times New Roman"/>
              </w:rPr>
              <w:t>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r>
    </w:tbl>
    <w:p w:rsidR="00F501D0" w:rsidRDefault="00F501D0">
      <w:pPr>
        <w:pStyle w:val="BodyAA"/>
        <w:widowControl w:val="0"/>
        <w:ind w:left="108" w:hanging="108"/>
        <w:rPr>
          <w:rFonts w:ascii="Times New Roman" w:eastAsia="Times New Roman" w:hAnsi="Times New Roman" w:cs="Times New Roman"/>
          <w:i/>
          <w:iCs/>
        </w:rPr>
      </w:pPr>
    </w:p>
    <w:p w:rsidR="00F501D0" w:rsidRDefault="00F501D0">
      <w:pPr>
        <w:pStyle w:val="BodyAA"/>
        <w:widowControl w:val="0"/>
        <w:rPr>
          <w:rFonts w:ascii="Times New Roman" w:eastAsia="Times New Roman" w:hAnsi="Times New Roman" w:cs="Times New Roman"/>
          <w:i/>
          <w:iCs/>
        </w:rPr>
      </w:pPr>
    </w:p>
    <w:p w:rsidR="00F501D0" w:rsidRDefault="00F501D0">
      <w:pPr>
        <w:pStyle w:val="BodyAA"/>
        <w:ind w:left="420"/>
        <w:rPr>
          <w:rFonts w:ascii="Times New Roman" w:eastAsia="Times New Roman" w:hAnsi="Times New Roman" w:cs="Times New Roman"/>
        </w:rPr>
      </w:pPr>
    </w:p>
    <w:p w:rsidR="00F501D0" w:rsidRDefault="00750908" w:rsidP="00750908">
      <w:pPr>
        <w:pStyle w:val="BodyAA"/>
        <w:numPr>
          <w:ilvl w:val="0"/>
          <w:numId w:val="47"/>
        </w:numPr>
        <w:rPr>
          <w:rStyle w:val="None"/>
          <w:rFonts w:ascii="Times New Roman" w:eastAsia="Times New Roman" w:hAnsi="Times New Roman" w:cs="Times New Roman"/>
        </w:rPr>
      </w:pPr>
      <w:r>
        <w:rPr>
          <w:rStyle w:val="None"/>
          <w:rFonts w:ascii="Times New Roman" w:hAnsi="Times New Roman"/>
        </w:rPr>
        <w:t xml:space="preserve">After viewing, give students a minute to review/refine their lists in columns 1 &amp; 3.  Then have small student groups compare lists </w:t>
      </w:r>
      <w:r>
        <w:rPr>
          <w:rStyle w:val="None"/>
          <w:rFonts w:ascii="Times New Roman" w:hAnsi="Times New Roman"/>
          <w:u w:val="single"/>
        </w:rPr>
        <w:t>and</w:t>
      </w:r>
      <w:r>
        <w:rPr>
          <w:rStyle w:val="None"/>
          <w:rFonts w:ascii="Times New Roman" w:hAnsi="Times New Roman"/>
        </w:rPr>
        <w:t xml:space="preserve"> discuss how those positive characteristics and challenging problems </w:t>
      </w:r>
      <w:r>
        <w:rPr>
          <w:rStyle w:val="None"/>
          <w:rFonts w:ascii="Times New Roman" w:hAnsi="Times New Roman"/>
          <w:b/>
          <w:bCs/>
        </w:rPr>
        <w:t>are/are not</w:t>
      </w:r>
      <w:r>
        <w:rPr>
          <w:rStyle w:val="None"/>
          <w:rFonts w:ascii="Times New Roman" w:hAnsi="Times New Roman"/>
        </w:rPr>
        <w:t xml:space="preserve"> evident in their own neighborhood/s.  If they perceive that there is evidence to support the positive characteristic or gap, they should write a descriptor (word or short phrase) in the </w:t>
      </w:r>
      <w:r>
        <w:rPr>
          <w:rStyle w:val="None"/>
          <w:rFonts w:ascii="Times New Roman" w:hAnsi="Times New Roman"/>
          <w:b/>
          <w:bCs/>
        </w:rPr>
        <w:t>Evidence</w:t>
      </w:r>
      <w:r>
        <w:rPr>
          <w:rStyle w:val="None"/>
          <w:rFonts w:ascii="Times New Roman" w:hAnsi="Times New Roman"/>
        </w:rPr>
        <w:t xml:space="preserve"> column.   If not or unsure, write the words </w:t>
      </w:r>
      <w:r>
        <w:rPr>
          <w:rStyle w:val="None"/>
          <w:rFonts w:ascii="Times New Roman" w:hAnsi="Times New Roman"/>
          <w:b/>
          <w:bCs/>
          <w:sz w:val="20"/>
          <w:szCs w:val="20"/>
        </w:rPr>
        <w:t xml:space="preserve">NO </w:t>
      </w:r>
      <w:r>
        <w:rPr>
          <w:rStyle w:val="None"/>
          <w:rFonts w:ascii="Times New Roman" w:hAnsi="Times New Roman"/>
        </w:rPr>
        <w:t xml:space="preserve">or </w:t>
      </w:r>
      <w:r>
        <w:rPr>
          <w:rStyle w:val="None"/>
          <w:rFonts w:ascii="Times New Roman" w:hAnsi="Times New Roman"/>
          <w:b/>
          <w:bCs/>
        </w:rPr>
        <w:t>Unsure</w:t>
      </w:r>
      <w:r>
        <w:rPr>
          <w:rStyle w:val="None"/>
          <w:rFonts w:ascii="Times New Roman" w:hAnsi="Times New Roman"/>
        </w:rPr>
        <w:t>.</w:t>
      </w:r>
    </w:p>
    <w:p w:rsidR="00F501D0" w:rsidRDefault="00F501D0">
      <w:pPr>
        <w:pStyle w:val="BodyAA"/>
        <w:ind w:left="60"/>
        <w:rPr>
          <w:rFonts w:ascii="Times New Roman" w:eastAsia="Times New Roman" w:hAnsi="Times New Roman" w:cs="Times New Roman"/>
        </w:rPr>
      </w:pPr>
    </w:p>
    <w:p w:rsidR="00F501D0" w:rsidRDefault="00750908" w:rsidP="00750908">
      <w:pPr>
        <w:pStyle w:val="BodyAA"/>
        <w:numPr>
          <w:ilvl w:val="0"/>
          <w:numId w:val="48"/>
        </w:numPr>
        <w:rPr>
          <w:rStyle w:val="None"/>
          <w:rFonts w:ascii="Times New Roman" w:eastAsia="Times New Roman" w:hAnsi="Times New Roman" w:cs="Times New Roman"/>
          <w:b/>
          <w:bCs/>
          <w:sz w:val="20"/>
          <w:szCs w:val="20"/>
        </w:rPr>
      </w:pPr>
      <w:r>
        <w:rPr>
          <w:rStyle w:val="None"/>
          <w:rFonts w:ascii="Times New Roman" w:hAnsi="Times New Roman"/>
        </w:rPr>
        <w:t xml:space="preserve"> </w:t>
      </w:r>
      <w:r>
        <w:rPr>
          <w:rStyle w:val="None"/>
          <w:rFonts w:ascii="Times New Roman" w:hAnsi="Times New Roman"/>
        </w:rPr>
        <w:t xml:space="preserve">To further the discussion, pose this question:  </w:t>
      </w:r>
    </w:p>
    <w:p w:rsidR="00F501D0" w:rsidRDefault="00750908" w:rsidP="00750908">
      <w:pPr>
        <w:pStyle w:val="BodyAA"/>
        <w:numPr>
          <w:ilvl w:val="0"/>
          <w:numId w:val="50"/>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Of the items listed, which items deserve celebration and which merit change?   </w:t>
      </w:r>
    </w:p>
    <w:p w:rsidR="00F501D0" w:rsidRDefault="00F501D0">
      <w:pPr>
        <w:pStyle w:val="BodyAA"/>
        <w:ind w:left="420"/>
        <w:rPr>
          <w:rFonts w:ascii="Times New Roman" w:eastAsia="Times New Roman" w:hAnsi="Times New Roman" w:cs="Times New Roman"/>
          <w:b/>
          <w:bCs/>
        </w:rPr>
      </w:pPr>
    </w:p>
    <w:p w:rsidR="00F501D0" w:rsidRDefault="00750908" w:rsidP="00750908">
      <w:pPr>
        <w:pStyle w:val="BodyAA"/>
        <w:numPr>
          <w:ilvl w:val="0"/>
          <w:numId w:val="51"/>
        </w:numPr>
        <w:rPr>
          <w:rStyle w:val="None"/>
          <w:rFonts w:ascii="Times New Roman" w:eastAsia="Times New Roman" w:hAnsi="Times New Roman" w:cs="Times New Roman"/>
          <w:b/>
          <w:bCs/>
          <w:sz w:val="20"/>
          <w:szCs w:val="20"/>
        </w:rPr>
      </w:pPr>
      <w:r>
        <w:rPr>
          <w:rStyle w:val="None"/>
          <w:rFonts w:ascii="Times New Roman" w:hAnsi="Times New Roman"/>
        </w:rPr>
        <w:t xml:space="preserve">As a transition into an exploration of Milwaukee Data, explain that TOMORROW we will examine Milwaukee Data.  </w:t>
      </w:r>
    </w:p>
    <w:p w:rsidR="00F501D0" w:rsidRDefault="00750908">
      <w:pPr>
        <w:pStyle w:val="BodyAA"/>
        <w:jc w:val="center"/>
        <w:rPr>
          <w:rStyle w:val="None"/>
          <w:rFonts w:ascii="Times New Roman" w:eastAsia="Times New Roman" w:hAnsi="Times New Roman" w:cs="Times New Roman"/>
          <w:b/>
          <w:bCs/>
          <w:sz w:val="24"/>
          <w:szCs w:val="24"/>
        </w:rPr>
      </w:pPr>
      <w:r>
        <w:rPr>
          <w:rStyle w:val="None"/>
          <w:rFonts w:ascii="Times New Roman" w:hAnsi="Times New Roman"/>
          <w:b/>
          <w:bCs/>
          <w:sz w:val="24"/>
          <w:szCs w:val="24"/>
        </w:rPr>
        <w:t>Pt. II (Potenti</w:t>
      </w:r>
      <w:r>
        <w:rPr>
          <w:rStyle w:val="None"/>
          <w:rFonts w:ascii="Times New Roman" w:hAnsi="Times New Roman"/>
          <w:b/>
          <w:bCs/>
          <w:sz w:val="24"/>
          <w:szCs w:val="24"/>
        </w:rPr>
        <w:t>al 2</w:t>
      </w:r>
      <w:r>
        <w:rPr>
          <w:rStyle w:val="None"/>
          <w:rFonts w:ascii="Times New Roman" w:hAnsi="Times New Roman"/>
          <w:b/>
          <w:bCs/>
          <w:sz w:val="24"/>
          <w:szCs w:val="24"/>
          <w:vertAlign w:val="superscript"/>
        </w:rPr>
        <w:t>nd</w:t>
      </w:r>
      <w:r>
        <w:rPr>
          <w:rStyle w:val="None"/>
          <w:rFonts w:ascii="Times New Roman" w:hAnsi="Times New Roman"/>
          <w:b/>
          <w:bCs/>
          <w:sz w:val="24"/>
          <w:szCs w:val="24"/>
        </w:rPr>
        <w:t xml:space="preserve"> class period:   DATA ANALYSIS)</w:t>
      </w:r>
    </w:p>
    <w:p w:rsidR="00F501D0" w:rsidRDefault="00F501D0">
      <w:pPr>
        <w:pStyle w:val="BodyAA"/>
        <w:jc w:val="center"/>
        <w:rPr>
          <w:rFonts w:ascii="Times New Roman" w:eastAsia="Times New Roman" w:hAnsi="Times New Roman" w:cs="Times New Roman"/>
          <w:b/>
          <w:bCs/>
        </w:rPr>
      </w:pPr>
    </w:p>
    <w:p w:rsidR="00F501D0" w:rsidRDefault="00750908">
      <w:pPr>
        <w:pStyle w:val="BodyAA"/>
        <w:rPr>
          <w:rStyle w:val="None"/>
          <w:rFonts w:ascii="Times New Roman" w:eastAsia="Times New Roman" w:hAnsi="Times New Roman" w:cs="Times New Roman"/>
        </w:rPr>
      </w:pPr>
      <w:r>
        <w:rPr>
          <w:rStyle w:val="None"/>
          <w:rFonts w:ascii="Times New Roman" w:hAnsi="Times New Roman"/>
        </w:rPr>
        <w:t>1.  Introduce visual data or statistics that highlight Milwaukee</w:t>
      </w:r>
      <w:r>
        <w:rPr>
          <w:rStyle w:val="None"/>
          <w:rFonts w:ascii="Times New Roman" w:hAnsi="Times New Roman"/>
        </w:rPr>
        <w:t>’</w:t>
      </w:r>
      <w:r>
        <w:rPr>
          <w:rStyle w:val="None"/>
          <w:rFonts w:ascii="Times New Roman" w:hAnsi="Times New Roman"/>
        </w:rPr>
        <w:t>s positive and challenging characteristics.</w:t>
      </w:r>
    </w:p>
    <w:p w:rsidR="00F501D0" w:rsidRDefault="00750908">
      <w:pPr>
        <w:pStyle w:val="BodyAA"/>
        <w:rPr>
          <w:rStyle w:val="None"/>
          <w:rFonts w:ascii="Times New Roman" w:eastAsia="Times New Roman" w:hAnsi="Times New Roman" w:cs="Times New Roman"/>
        </w:rPr>
      </w:pPr>
      <w:r>
        <w:rPr>
          <w:rStyle w:val="None"/>
          <w:rFonts w:ascii="Times New Roman" w:hAnsi="Times New Roman"/>
        </w:rPr>
        <w:t xml:space="preserve">Explain that, as a class, you will follow these three guidelines when working with data:  </w:t>
      </w:r>
    </w:p>
    <w:p w:rsidR="00F501D0" w:rsidRDefault="00750908" w:rsidP="00750908">
      <w:pPr>
        <w:pStyle w:val="BodyAA"/>
        <w:numPr>
          <w:ilvl w:val="0"/>
          <w:numId w:val="50"/>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There is a large </w:t>
      </w:r>
      <w:r>
        <w:rPr>
          <w:rStyle w:val="None"/>
          <w:rFonts w:ascii="Times New Roman" w:hAnsi="Times New Roman"/>
          <w:b/>
          <w:bCs/>
          <w:sz w:val="20"/>
          <w:szCs w:val="20"/>
        </w:rPr>
        <w:t>amount of data available to illustrate many of Milwaukee</w:t>
      </w:r>
      <w:r>
        <w:rPr>
          <w:rStyle w:val="None"/>
          <w:rFonts w:ascii="Times New Roman" w:hAnsi="Times New Roman"/>
          <w:b/>
          <w:bCs/>
          <w:sz w:val="20"/>
          <w:szCs w:val="20"/>
        </w:rPr>
        <w:t>’</w:t>
      </w:r>
      <w:r>
        <w:rPr>
          <w:rStyle w:val="None"/>
          <w:rFonts w:ascii="Times New Roman" w:hAnsi="Times New Roman"/>
          <w:b/>
          <w:bCs/>
          <w:sz w:val="20"/>
          <w:szCs w:val="20"/>
        </w:rPr>
        <w:t>s positive characteristics and challenging problems.</w:t>
      </w:r>
    </w:p>
    <w:p w:rsidR="00F501D0" w:rsidRDefault="00750908" w:rsidP="00750908">
      <w:pPr>
        <w:pStyle w:val="BodyAA"/>
        <w:numPr>
          <w:ilvl w:val="0"/>
          <w:numId w:val="50"/>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When speaking about significant human issues, it is very important that people have actual data to back up personal claims. </w:t>
      </w:r>
    </w:p>
    <w:p w:rsidR="00F501D0" w:rsidRDefault="00750908" w:rsidP="00750908">
      <w:pPr>
        <w:pStyle w:val="BodyAA"/>
        <w:numPr>
          <w:ilvl w:val="0"/>
          <w:numId w:val="50"/>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Data can be easily mi</w:t>
      </w:r>
      <w:r>
        <w:rPr>
          <w:rStyle w:val="None"/>
          <w:rFonts w:ascii="Times New Roman" w:hAnsi="Times New Roman"/>
          <w:b/>
          <w:bCs/>
          <w:sz w:val="20"/>
          <w:szCs w:val="20"/>
        </w:rPr>
        <w:t xml:space="preserve">sinterpreted/misused if not FULLY understood.  </w:t>
      </w:r>
    </w:p>
    <w:p w:rsidR="00F501D0" w:rsidRDefault="00F501D0">
      <w:pPr>
        <w:pStyle w:val="BodyAA"/>
        <w:rPr>
          <w:rFonts w:ascii="Times New Roman" w:eastAsia="Times New Roman" w:hAnsi="Times New Roman" w:cs="Times New Roman"/>
          <w:b/>
          <w:bCs/>
          <w:sz w:val="20"/>
          <w:szCs w:val="20"/>
        </w:rPr>
      </w:pPr>
    </w:p>
    <w:p w:rsidR="00F501D0" w:rsidRDefault="00750908" w:rsidP="00750908">
      <w:pPr>
        <w:pStyle w:val="BodyAA"/>
        <w:numPr>
          <w:ilvl w:val="0"/>
          <w:numId w:val="52"/>
        </w:numPr>
        <w:rPr>
          <w:rStyle w:val="None"/>
          <w:rFonts w:ascii="Times New Roman" w:eastAsia="Times New Roman" w:hAnsi="Times New Roman" w:cs="Times New Roman"/>
        </w:rPr>
      </w:pPr>
      <w:r>
        <w:rPr>
          <w:rStyle w:val="None"/>
          <w:rFonts w:ascii="Times New Roman" w:hAnsi="Times New Roman"/>
        </w:rPr>
        <w:t xml:space="preserve"> Display Milwaukee data available in </w:t>
      </w:r>
      <w:r>
        <w:rPr>
          <w:rStyle w:val="None"/>
          <w:rFonts w:ascii="Times New Roman" w:hAnsi="Times New Roman"/>
          <w:b/>
          <w:bCs/>
        </w:rPr>
        <w:t>APPENDIX B</w:t>
      </w:r>
      <w:r>
        <w:rPr>
          <w:rStyle w:val="None"/>
          <w:rFonts w:ascii="Times New Roman" w:hAnsi="Times New Roman"/>
        </w:rPr>
        <w:t xml:space="preserve"> to highlight significant Milwaukee statistics. </w:t>
      </w:r>
    </w:p>
    <w:p w:rsidR="00F501D0" w:rsidRDefault="00750908">
      <w:pPr>
        <w:pStyle w:val="BodyAA"/>
        <w:ind w:left="420"/>
        <w:rPr>
          <w:rStyle w:val="None"/>
          <w:rFonts w:ascii="Times New Roman" w:eastAsia="Times New Roman" w:hAnsi="Times New Roman" w:cs="Times New Roman"/>
        </w:rPr>
      </w:pPr>
      <w:r>
        <w:rPr>
          <w:rStyle w:val="None"/>
          <w:rFonts w:ascii="Times New Roman" w:hAnsi="Times New Roman"/>
        </w:rPr>
        <w:t xml:space="preserve">Model how to read and speak the data.  Elicit student participation in reading and speaking the data.  </w:t>
      </w:r>
    </w:p>
    <w:p w:rsidR="00F501D0" w:rsidRDefault="00750908">
      <w:pPr>
        <w:pStyle w:val="BodyAA"/>
        <w:ind w:left="420"/>
        <w:rPr>
          <w:rStyle w:val="None"/>
          <w:rFonts w:ascii="Times New Roman" w:eastAsia="Times New Roman" w:hAnsi="Times New Roman" w:cs="Times New Roman"/>
        </w:rPr>
      </w:pPr>
      <w:r>
        <w:rPr>
          <w:rStyle w:val="None"/>
          <w:rFonts w:ascii="Times New Roman" w:hAnsi="Times New Roman"/>
        </w:rPr>
        <w:t xml:space="preserve">  </w:t>
      </w:r>
    </w:p>
    <w:p w:rsidR="00F501D0" w:rsidRDefault="00750908" w:rsidP="00750908">
      <w:pPr>
        <w:pStyle w:val="BodyAA"/>
        <w:numPr>
          <w:ilvl w:val="0"/>
          <w:numId w:val="45"/>
        </w:numPr>
        <w:rPr>
          <w:rStyle w:val="None"/>
          <w:rFonts w:ascii="Times New Roman" w:eastAsia="Times New Roman" w:hAnsi="Times New Roman" w:cs="Times New Roman"/>
          <w:b/>
          <w:bCs/>
          <w:i/>
          <w:iCs/>
        </w:rPr>
      </w:pPr>
      <w:r>
        <w:rPr>
          <w:rStyle w:val="None"/>
          <w:rFonts w:ascii="Times New Roman" w:hAnsi="Times New Roman"/>
          <w:b/>
          <w:bCs/>
          <w:i/>
          <w:iCs/>
        </w:rPr>
        <w:t>GO T</w:t>
      </w:r>
      <w:r>
        <w:rPr>
          <w:rStyle w:val="None"/>
          <w:rFonts w:ascii="Times New Roman" w:hAnsi="Times New Roman"/>
          <w:b/>
          <w:bCs/>
          <w:i/>
          <w:iCs/>
        </w:rPr>
        <w:t xml:space="preserve">O:    Appendix B:     Milwaukee Aggregated Data </w:t>
      </w:r>
    </w:p>
    <w:p w:rsidR="00F501D0" w:rsidRDefault="00F501D0">
      <w:pPr>
        <w:pStyle w:val="BodyAA"/>
        <w:ind w:left="60"/>
        <w:rPr>
          <w:rFonts w:ascii="Times New Roman" w:eastAsia="Times New Roman" w:hAnsi="Times New Roman" w:cs="Times New Roman"/>
          <w:b/>
          <w:bCs/>
          <w:i/>
          <w:iCs/>
        </w:rPr>
      </w:pPr>
    </w:p>
    <w:p w:rsidR="00F501D0" w:rsidRDefault="00750908" w:rsidP="00750908">
      <w:pPr>
        <w:pStyle w:val="BodyAA"/>
        <w:numPr>
          <w:ilvl w:val="0"/>
          <w:numId w:val="53"/>
        </w:numPr>
        <w:rPr>
          <w:rStyle w:val="None"/>
          <w:rFonts w:ascii="Times New Roman" w:eastAsia="Times New Roman" w:hAnsi="Times New Roman" w:cs="Times New Roman"/>
        </w:rPr>
      </w:pPr>
      <w:r>
        <w:rPr>
          <w:rStyle w:val="None"/>
          <w:rFonts w:ascii="Times New Roman" w:hAnsi="Times New Roman"/>
        </w:rPr>
        <w:t xml:space="preserve"> Explain that Appendix B Data is </w:t>
      </w:r>
      <w:r>
        <w:rPr>
          <w:rStyle w:val="None"/>
          <w:rFonts w:ascii="Times New Roman" w:hAnsi="Times New Roman"/>
          <w:i/>
          <w:iCs/>
        </w:rPr>
        <w:t>“</w:t>
      </w:r>
      <w:r>
        <w:rPr>
          <w:rStyle w:val="None"/>
          <w:rFonts w:ascii="Times New Roman" w:hAnsi="Times New Roman"/>
          <w:b/>
          <w:bCs/>
          <w:i/>
          <w:iCs/>
        </w:rPr>
        <w:t>aggregated data.</w:t>
      </w:r>
      <w:r>
        <w:rPr>
          <w:rStyle w:val="None"/>
          <w:rFonts w:ascii="Times New Roman" w:hAnsi="Times New Roman"/>
          <w:b/>
          <w:bCs/>
          <w:i/>
          <w:iCs/>
        </w:rPr>
        <w:t>”</w:t>
      </w:r>
      <w:r>
        <w:rPr>
          <w:rStyle w:val="None"/>
          <w:rFonts w:ascii="Times New Roman" w:hAnsi="Times New Roman"/>
        </w:rPr>
        <w:t xml:space="preserve">   In other words, </w:t>
      </w:r>
    </w:p>
    <w:p w:rsidR="00F501D0" w:rsidRDefault="00750908">
      <w:pPr>
        <w:pStyle w:val="BodyAA"/>
        <w:ind w:left="720"/>
        <w:rPr>
          <w:rStyle w:val="None"/>
          <w:rFonts w:ascii="Times New Roman" w:eastAsia="Times New Roman" w:hAnsi="Times New Roman" w:cs="Times New Roman"/>
          <w:b/>
          <w:bCs/>
          <w:sz w:val="20"/>
          <w:szCs w:val="20"/>
        </w:rPr>
      </w:pPr>
      <w:r>
        <w:rPr>
          <w:rStyle w:val="None"/>
          <w:rFonts w:ascii="Times New Roman" w:hAnsi="Times New Roman"/>
          <w:b/>
          <w:bCs/>
          <w:sz w:val="20"/>
          <w:szCs w:val="20"/>
        </w:rPr>
        <w:t>“</w:t>
      </w:r>
      <w:r>
        <w:rPr>
          <w:rStyle w:val="None"/>
          <w:rFonts w:ascii="Times New Roman" w:hAnsi="Times New Roman"/>
          <w:b/>
          <w:bCs/>
          <w:sz w:val="20"/>
          <w:szCs w:val="20"/>
        </w:rPr>
        <w:t xml:space="preserve">Aggregated data is gathered and reported in a summary form.  Data reported in Appendix B is </w:t>
      </w:r>
      <w:r>
        <w:rPr>
          <w:rStyle w:val="None"/>
          <w:rFonts w:ascii="Times New Roman" w:hAnsi="Times New Roman"/>
          <w:b/>
          <w:bCs/>
          <w:sz w:val="20"/>
          <w:szCs w:val="20"/>
        </w:rPr>
        <w:t>“</w:t>
      </w:r>
      <w:r>
        <w:rPr>
          <w:rStyle w:val="None"/>
          <w:rFonts w:ascii="Times New Roman" w:hAnsi="Times New Roman"/>
          <w:b/>
          <w:bCs/>
          <w:sz w:val="20"/>
          <w:szCs w:val="20"/>
        </w:rPr>
        <w:t>aggregated data</w:t>
      </w:r>
      <w:r>
        <w:rPr>
          <w:rStyle w:val="None"/>
          <w:rFonts w:ascii="Times New Roman" w:hAnsi="Times New Roman"/>
          <w:b/>
          <w:bCs/>
          <w:sz w:val="20"/>
          <w:szCs w:val="20"/>
        </w:rPr>
        <w:t>”</w:t>
      </w:r>
      <w:r>
        <w:rPr>
          <w:rStyle w:val="None"/>
          <w:rFonts w:ascii="Times New Roman" w:hAnsi="Times New Roman"/>
          <w:b/>
          <w:bCs/>
          <w:sz w:val="20"/>
          <w:szCs w:val="20"/>
        </w:rPr>
        <w:t xml:space="preserve">; it represents Milwaukee as a whole.  It is NOT data that describes specific groups of people or neighborhoods.   </w:t>
      </w:r>
      <w:r>
        <w:rPr>
          <w:rStyle w:val="None"/>
          <w:rFonts w:ascii="Times New Roman" w:hAnsi="Times New Roman"/>
          <w:b/>
          <w:bCs/>
          <w:sz w:val="20"/>
          <w:szCs w:val="20"/>
        </w:rPr>
        <w:t>“</w:t>
      </w:r>
      <w:r>
        <w:rPr>
          <w:rStyle w:val="None"/>
          <w:rFonts w:ascii="Times New Roman" w:hAnsi="Times New Roman"/>
          <w:b/>
          <w:bCs/>
          <w:i/>
          <w:iCs/>
          <w:sz w:val="20"/>
          <w:szCs w:val="20"/>
        </w:rPr>
        <w:t>Disaggregated Data</w:t>
      </w:r>
      <w:r>
        <w:rPr>
          <w:rStyle w:val="None"/>
          <w:rFonts w:ascii="Times New Roman" w:hAnsi="Times New Roman"/>
          <w:b/>
          <w:bCs/>
          <w:sz w:val="20"/>
          <w:szCs w:val="20"/>
        </w:rPr>
        <w:t xml:space="preserve">” </w:t>
      </w:r>
      <w:r>
        <w:rPr>
          <w:rStyle w:val="None"/>
          <w:rFonts w:ascii="Times New Roman" w:hAnsi="Times New Roman"/>
          <w:b/>
          <w:bCs/>
          <w:sz w:val="20"/>
          <w:szCs w:val="20"/>
        </w:rPr>
        <w:t xml:space="preserve">represents data broken down into sub-categories related to specific groups, ages, ethnicities, neighborhoods, etc. </w:t>
      </w:r>
    </w:p>
    <w:p w:rsidR="00F501D0" w:rsidRDefault="00F501D0">
      <w:pPr>
        <w:pStyle w:val="BodyAA"/>
        <w:ind w:left="420"/>
        <w:rPr>
          <w:rFonts w:ascii="Times New Roman" w:eastAsia="Times New Roman" w:hAnsi="Times New Roman" w:cs="Times New Roman"/>
          <w:b/>
          <w:bCs/>
        </w:rPr>
      </w:pPr>
    </w:p>
    <w:p w:rsidR="00F501D0" w:rsidRDefault="00750908" w:rsidP="00750908">
      <w:pPr>
        <w:pStyle w:val="BodyAA"/>
        <w:numPr>
          <w:ilvl w:val="0"/>
          <w:numId w:val="52"/>
        </w:numPr>
        <w:rPr>
          <w:rStyle w:val="None"/>
          <w:rFonts w:ascii="Times New Roman" w:eastAsia="Times New Roman" w:hAnsi="Times New Roman" w:cs="Times New Roman"/>
        </w:rPr>
      </w:pPr>
      <w:r>
        <w:rPr>
          <w:rStyle w:val="None"/>
          <w:rFonts w:ascii="Times New Roman" w:hAnsi="Times New Roman"/>
        </w:rPr>
        <w:t>AFT</w:t>
      </w:r>
      <w:r>
        <w:rPr>
          <w:rStyle w:val="None"/>
          <w:rFonts w:ascii="Times New Roman" w:hAnsi="Times New Roman"/>
        </w:rPr>
        <w:t>ER presenting the data in Appendix B, elicit students</w:t>
      </w:r>
      <w:r>
        <w:rPr>
          <w:rStyle w:val="None"/>
          <w:rFonts w:ascii="Times New Roman" w:hAnsi="Times New Roman"/>
        </w:rPr>
        <w:t xml:space="preserve">’ </w:t>
      </w:r>
      <w:r>
        <w:rPr>
          <w:rStyle w:val="None"/>
          <w:rFonts w:ascii="Times New Roman" w:hAnsi="Times New Roman"/>
        </w:rPr>
        <w:t>perceptions by posing these questions</w:t>
      </w:r>
      <w:r>
        <w:rPr>
          <w:rStyle w:val="None"/>
          <w:rFonts w:ascii="Times New Roman" w:hAnsi="Times New Roman"/>
          <w:b/>
          <w:bCs/>
          <w:sz w:val="18"/>
          <w:szCs w:val="18"/>
        </w:rPr>
        <w:t xml:space="preserve"> </w:t>
      </w:r>
      <w:r>
        <w:rPr>
          <w:rStyle w:val="None"/>
          <w:rFonts w:ascii="Times New Roman" w:hAnsi="Times New Roman"/>
        </w:rPr>
        <w:t>to</w:t>
      </w:r>
      <w:r>
        <w:rPr>
          <w:rStyle w:val="None"/>
          <w:rFonts w:ascii="Times New Roman" w:hAnsi="Times New Roman"/>
          <w:b/>
          <w:bCs/>
          <w:sz w:val="18"/>
          <w:szCs w:val="18"/>
        </w:rPr>
        <w:t xml:space="preserve"> </w:t>
      </w:r>
      <w:r>
        <w:rPr>
          <w:rStyle w:val="None"/>
          <w:rFonts w:ascii="Times New Roman" w:hAnsi="Times New Roman"/>
        </w:rPr>
        <w:t>the whole class or individual students.</w:t>
      </w:r>
    </w:p>
    <w:p w:rsidR="00F501D0" w:rsidRDefault="00750908" w:rsidP="00750908">
      <w:pPr>
        <w:pStyle w:val="BodyAA"/>
        <w:numPr>
          <w:ilvl w:val="1"/>
          <w:numId w:val="52"/>
        </w:numPr>
        <w:rPr>
          <w:rStyle w:val="None"/>
          <w:rFonts w:ascii="Times New Roman" w:eastAsia="Times New Roman" w:hAnsi="Times New Roman" w:cs="Times New Roman"/>
          <w:sz w:val="18"/>
          <w:szCs w:val="18"/>
        </w:rPr>
      </w:pPr>
      <w:r>
        <w:rPr>
          <w:rStyle w:val="None"/>
          <w:rFonts w:ascii="Times New Roman" w:hAnsi="Times New Roman"/>
          <w:b/>
          <w:bCs/>
          <w:sz w:val="18"/>
          <w:szCs w:val="18"/>
        </w:rPr>
        <w:t>What does this overall or aggregated data tell you about Milwaukee in general?</w:t>
      </w:r>
    </w:p>
    <w:p w:rsidR="00F501D0" w:rsidRDefault="00750908" w:rsidP="00750908">
      <w:pPr>
        <w:pStyle w:val="BodyAA"/>
        <w:numPr>
          <w:ilvl w:val="1"/>
          <w:numId w:val="52"/>
        </w:numPr>
        <w:rPr>
          <w:rStyle w:val="None"/>
          <w:rFonts w:ascii="Times New Roman" w:eastAsia="Times New Roman" w:hAnsi="Times New Roman" w:cs="Times New Roman"/>
          <w:sz w:val="18"/>
          <w:szCs w:val="18"/>
        </w:rPr>
      </w:pPr>
      <w:r>
        <w:rPr>
          <w:rStyle w:val="None"/>
          <w:rFonts w:ascii="Times New Roman" w:hAnsi="Times New Roman"/>
          <w:b/>
          <w:bCs/>
          <w:sz w:val="18"/>
          <w:szCs w:val="18"/>
        </w:rPr>
        <w:t xml:space="preserve">What other data would you need to better </w:t>
      </w:r>
      <w:r>
        <w:rPr>
          <w:rStyle w:val="None"/>
          <w:rFonts w:ascii="Times New Roman" w:hAnsi="Times New Roman"/>
          <w:b/>
          <w:bCs/>
          <w:sz w:val="18"/>
          <w:szCs w:val="18"/>
        </w:rPr>
        <w:t xml:space="preserve">understand the city of Milwaukee?  </w:t>
      </w:r>
    </w:p>
    <w:p w:rsidR="00F501D0" w:rsidRDefault="00750908" w:rsidP="00750908">
      <w:pPr>
        <w:pStyle w:val="BodyAA"/>
        <w:numPr>
          <w:ilvl w:val="1"/>
          <w:numId w:val="52"/>
        </w:numPr>
        <w:rPr>
          <w:rStyle w:val="None"/>
          <w:rFonts w:ascii="Times New Roman" w:eastAsia="Times New Roman" w:hAnsi="Times New Roman" w:cs="Times New Roman"/>
          <w:sz w:val="18"/>
          <w:szCs w:val="18"/>
        </w:rPr>
      </w:pPr>
      <w:r>
        <w:rPr>
          <w:rStyle w:val="None"/>
          <w:rFonts w:ascii="Times New Roman" w:hAnsi="Times New Roman"/>
          <w:b/>
          <w:bCs/>
          <w:sz w:val="18"/>
          <w:szCs w:val="18"/>
        </w:rPr>
        <w:t xml:space="preserve">What issue would you like to see changed/addressed in your neighborhood/city?   </w:t>
      </w:r>
    </w:p>
    <w:p w:rsidR="00F501D0" w:rsidRDefault="00750908" w:rsidP="00750908">
      <w:pPr>
        <w:pStyle w:val="BodyAA"/>
        <w:numPr>
          <w:ilvl w:val="1"/>
          <w:numId w:val="52"/>
        </w:numPr>
        <w:rPr>
          <w:rStyle w:val="None"/>
          <w:rFonts w:ascii="Times New Roman" w:eastAsia="Times New Roman" w:hAnsi="Times New Roman" w:cs="Times New Roman"/>
          <w:sz w:val="18"/>
          <w:szCs w:val="18"/>
        </w:rPr>
      </w:pPr>
      <w:r>
        <w:rPr>
          <w:rStyle w:val="None"/>
          <w:rFonts w:ascii="Times New Roman" w:hAnsi="Times New Roman"/>
          <w:b/>
          <w:bCs/>
          <w:sz w:val="18"/>
          <w:szCs w:val="18"/>
        </w:rPr>
        <w:t xml:space="preserve">How can you find out more about how issues in positive and challenging stats have been addressed in Milwaukee Neighborhoods?   </w:t>
      </w:r>
    </w:p>
    <w:p w:rsidR="00F501D0" w:rsidRDefault="00750908" w:rsidP="00750908">
      <w:pPr>
        <w:pStyle w:val="BodyAA"/>
        <w:numPr>
          <w:ilvl w:val="1"/>
          <w:numId w:val="52"/>
        </w:numPr>
        <w:rPr>
          <w:rStyle w:val="None"/>
          <w:rFonts w:ascii="Times New Roman" w:eastAsia="Times New Roman" w:hAnsi="Times New Roman" w:cs="Times New Roman"/>
          <w:sz w:val="18"/>
          <w:szCs w:val="18"/>
        </w:rPr>
      </w:pPr>
      <w:r>
        <w:rPr>
          <w:rStyle w:val="None"/>
          <w:rFonts w:ascii="Times New Roman" w:hAnsi="Times New Roman"/>
          <w:b/>
          <w:bCs/>
          <w:sz w:val="18"/>
          <w:szCs w:val="18"/>
        </w:rPr>
        <w:t xml:space="preserve">What could YOU do to help?   What organization could you join or create to address the change/needed?   </w:t>
      </w:r>
    </w:p>
    <w:p w:rsidR="00F501D0" w:rsidRDefault="00F501D0">
      <w:pPr>
        <w:pStyle w:val="BodyAA"/>
        <w:rPr>
          <w:rFonts w:ascii="Times New Roman" w:eastAsia="Times New Roman" w:hAnsi="Times New Roman" w:cs="Times New Roman"/>
          <w:sz w:val="18"/>
          <w:szCs w:val="18"/>
        </w:rPr>
      </w:pPr>
    </w:p>
    <w:p w:rsidR="00F501D0" w:rsidRDefault="00750908" w:rsidP="00750908">
      <w:pPr>
        <w:pStyle w:val="BodyAA"/>
        <w:numPr>
          <w:ilvl w:val="0"/>
          <w:numId w:val="54"/>
        </w:numPr>
        <w:rPr>
          <w:rStyle w:val="None"/>
          <w:rFonts w:ascii="Times New Roman" w:eastAsia="Times New Roman" w:hAnsi="Times New Roman" w:cs="Times New Roman"/>
          <w:b/>
          <w:bCs/>
        </w:rPr>
      </w:pPr>
      <w:r>
        <w:rPr>
          <w:rStyle w:val="None"/>
          <w:rFonts w:ascii="Times New Roman" w:hAnsi="Times New Roman"/>
          <w:b/>
          <w:bCs/>
        </w:rPr>
        <w:t>STOP or CONTINUE?  Investigating significant Milwaukee issues can end here OR:</w:t>
      </w:r>
    </w:p>
    <w:p w:rsidR="00F501D0" w:rsidRDefault="00F501D0">
      <w:pPr>
        <w:pStyle w:val="BodyAA"/>
        <w:ind w:left="420"/>
        <w:rPr>
          <w:rFonts w:ascii="Times New Roman" w:eastAsia="Times New Roman" w:hAnsi="Times New Roman" w:cs="Times New Roman"/>
          <w:b/>
          <w:bCs/>
        </w:rPr>
      </w:pPr>
    </w:p>
    <w:p w:rsidR="00F501D0" w:rsidRDefault="00750908" w:rsidP="00750908">
      <w:pPr>
        <w:pStyle w:val="BodyAA"/>
        <w:numPr>
          <w:ilvl w:val="0"/>
          <w:numId w:val="56"/>
        </w:numPr>
        <w:rPr>
          <w:rStyle w:val="None"/>
          <w:rFonts w:ascii="Times New Roman" w:eastAsia="Times New Roman" w:hAnsi="Times New Roman" w:cs="Times New Roman"/>
          <w:sz w:val="20"/>
          <w:szCs w:val="20"/>
        </w:rPr>
      </w:pPr>
      <w:r>
        <w:rPr>
          <w:rStyle w:val="None"/>
          <w:rFonts w:ascii="Times New Roman" w:hAnsi="Times New Roman"/>
          <w:b/>
          <w:bCs/>
          <w:sz w:val="20"/>
          <w:szCs w:val="20"/>
        </w:rPr>
        <w:t>Invite a neighborhood association representative</w:t>
      </w:r>
      <w:r>
        <w:rPr>
          <w:rStyle w:val="None"/>
          <w:rFonts w:ascii="Times New Roman" w:hAnsi="Times New Roman"/>
        </w:rPr>
        <w:t xml:space="preserve"> to speak with the cla</w:t>
      </w:r>
      <w:r>
        <w:rPr>
          <w:rStyle w:val="None"/>
          <w:rFonts w:ascii="Times New Roman" w:hAnsi="Times New Roman"/>
        </w:rPr>
        <w:t xml:space="preserve">ss, </w:t>
      </w:r>
    </w:p>
    <w:p w:rsidR="00F501D0" w:rsidRDefault="00750908">
      <w:pPr>
        <w:pStyle w:val="BodyAA"/>
        <w:ind w:left="1755" w:firstLine="405"/>
        <w:rPr>
          <w:rStyle w:val="None"/>
          <w:rFonts w:ascii="Times New Roman" w:eastAsia="Times New Roman" w:hAnsi="Times New Roman" w:cs="Times New Roman"/>
          <w:b/>
          <w:bCs/>
          <w:sz w:val="20"/>
          <w:szCs w:val="20"/>
        </w:rPr>
      </w:pPr>
      <w:r>
        <w:rPr>
          <w:rStyle w:val="None"/>
          <w:rFonts w:ascii="Times New Roman" w:hAnsi="Times New Roman"/>
          <w:b/>
          <w:bCs/>
          <w:sz w:val="20"/>
          <w:szCs w:val="20"/>
        </w:rPr>
        <w:t>SEE LEARNING OUTSIDE the CLASSROOM ACTIVITY #1.</w:t>
      </w:r>
    </w:p>
    <w:p w:rsidR="00F501D0" w:rsidRDefault="00F501D0">
      <w:pPr>
        <w:pStyle w:val="BodyAA"/>
        <w:ind w:left="1755"/>
        <w:rPr>
          <w:rFonts w:ascii="Times New Roman" w:eastAsia="Times New Roman" w:hAnsi="Times New Roman" w:cs="Times New Roman"/>
          <w:b/>
          <w:bCs/>
          <w:sz w:val="20"/>
          <w:szCs w:val="20"/>
        </w:rPr>
      </w:pPr>
    </w:p>
    <w:p w:rsidR="00F501D0" w:rsidRDefault="00750908" w:rsidP="00750908">
      <w:pPr>
        <w:pStyle w:val="BodyAA"/>
        <w:numPr>
          <w:ilvl w:val="0"/>
          <w:numId w:val="57"/>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Engage in DEEP Analysis of Current Milwaukee District Data</w:t>
      </w:r>
      <w:r>
        <w:rPr>
          <w:rStyle w:val="None"/>
          <w:rFonts w:ascii="Times New Roman" w:hAnsi="Times New Roman"/>
        </w:rPr>
        <w:t xml:space="preserve"> to further understand positive and challenging Milwaukee characteristics through disaggregated data. </w:t>
      </w:r>
      <w:r>
        <w:rPr>
          <w:rStyle w:val="None"/>
          <w:rFonts w:ascii="Times New Roman" w:hAnsi="Times New Roman"/>
          <w:b/>
          <w:bCs/>
        </w:rPr>
        <w:t>SEE APPENDIX C.</w:t>
      </w:r>
      <w:r>
        <w:rPr>
          <w:rStyle w:val="None"/>
          <w:rFonts w:ascii="Times New Roman" w:hAnsi="Times New Roman"/>
        </w:rPr>
        <w:t xml:space="preserve">   </w:t>
      </w:r>
    </w:p>
    <w:p w:rsidR="00F501D0" w:rsidRDefault="00F501D0">
      <w:pPr>
        <w:pStyle w:val="BodyAA"/>
        <w:ind w:left="720"/>
        <w:rPr>
          <w:rFonts w:ascii="Times New Roman" w:eastAsia="Times New Roman" w:hAnsi="Times New Roman" w:cs="Times New Roman"/>
          <w:b/>
          <w:bCs/>
        </w:rPr>
      </w:pPr>
    </w:p>
    <w:p w:rsidR="00F501D0" w:rsidRDefault="00750908" w:rsidP="00750908">
      <w:pPr>
        <w:pStyle w:val="BodyAA"/>
        <w:numPr>
          <w:ilvl w:val="0"/>
          <w:numId w:val="58"/>
        </w:numPr>
        <w:rPr>
          <w:rStyle w:val="None"/>
          <w:rFonts w:ascii="Times New Roman" w:eastAsia="Times New Roman" w:hAnsi="Times New Roman" w:cs="Times New Roman"/>
          <w:b/>
          <w:bCs/>
          <w:sz w:val="28"/>
          <w:szCs w:val="28"/>
        </w:rPr>
      </w:pPr>
      <w:r>
        <w:rPr>
          <w:rStyle w:val="None"/>
          <w:rFonts w:ascii="Times New Roman" w:hAnsi="Times New Roman"/>
          <w:b/>
          <w:bCs/>
          <w:sz w:val="20"/>
          <w:szCs w:val="20"/>
        </w:rPr>
        <w:t xml:space="preserve">Engage students in a </w:t>
      </w:r>
      <w:r>
        <w:rPr>
          <w:rStyle w:val="None"/>
          <w:rFonts w:ascii="Times New Roman" w:hAnsi="Times New Roman"/>
          <w:b/>
          <w:bCs/>
          <w:sz w:val="28"/>
          <w:szCs w:val="28"/>
        </w:rPr>
        <w:t xml:space="preserve">SERVICE LEARNING PROJECT.   </w:t>
      </w:r>
    </w:p>
    <w:p w:rsidR="00F501D0" w:rsidRDefault="00750908">
      <w:pPr>
        <w:pStyle w:val="BodyAA"/>
        <w:rPr>
          <w:rStyle w:val="None"/>
          <w:rFonts w:ascii="Times New Roman" w:eastAsia="Times New Roman" w:hAnsi="Times New Roman" w:cs="Times New Roman"/>
          <w:b/>
          <w:bCs/>
          <w:sz w:val="28"/>
          <w:szCs w:val="28"/>
        </w:rPr>
      </w:pPr>
      <w:r>
        <w:rPr>
          <w:rStyle w:val="None"/>
          <w:rFonts w:ascii="Times New Roman" w:hAnsi="Times New Roman"/>
          <w:b/>
          <w:bCs/>
          <w:sz w:val="28"/>
          <w:szCs w:val="28"/>
        </w:rPr>
        <w:t xml:space="preserve"> </w:t>
      </w:r>
      <w:r>
        <w:rPr>
          <w:rStyle w:val="None"/>
          <w:rFonts w:ascii="Times New Roman" w:hAnsi="Times New Roman"/>
          <w:b/>
          <w:bCs/>
          <w:sz w:val="28"/>
          <w:szCs w:val="28"/>
        </w:rPr>
        <w:tab/>
      </w:r>
      <w:r>
        <w:rPr>
          <w:rStyle w:val="None"/>
          <w:rFonts w:ascii="Times New Roman" w:hAnsi="Times New Roman"/>
          <w:b/>
          <w:bCs/>
          <w:sz w:val="28"/>
          <w:szCs w:val="28"/>
        </w:rPr>
        <w:tab/>
        <w:t xml:space="preserve">SEE LEARNING OUTSIDE the CLASSROOM ACTIVITY 2, or </w:t>
      </w:r>
    </w:p>
    <w:p w:rsidR="00F501D0" w:rsidRDefault="00750908" w:rsidP="00750908">
      <w:pPr>
        <w:pStyle w:val="BodyAA"/>
        <w:numPr>
          <w:ilvl w:val="0"/>
          <w:numId w:val="59"/>
        </w:numPr>
        <w:jc w:val="center"/>
        <w:rPr>
          <w:rStyle w:val="None"/>
          <w:rFonts w:ascii="Times New Roman" w:eastAsia="Times New Roman" w:hAnsi="Times New Roman" w:cs="Times New Roman"/>
          <w:b/>
          <w:bCs/>
          <w:sz w:val="28"/>
          <w:szCs w:val="28"/>
        </w:rPr>
      </w:pPr>
      <w:r>
        <w:rPr>
          <w:rStyle w:val="None"/>
          <w:rFonts w:ascii="Times New Roman" w:hAnsi="Times New Roman"/>
          <w:b/>
          <w:bCs/>
          <w:sz w:val="28"/>
          <w:szCs w:val="28"/>
        </w:rPr>
        <w:t>GO TO:   APPENDIX F</w:t>
      </w:r>
    </w:p>
    <w:p w:rsidR="00F501D0" w:rsidRDefault="00F501D0">
      <w:pPr>
        <w:pStyle w:val="BodyAA"/>
        <w:rPr>
          <w:rFonts w:ascii="Times New Roman" w:eastAsia="Times New Roman" w:hAnsi="Times New Roman" w:cs="Times New Roman"/>
          <w:b/>
          <w:bCs/>
        </w:rPr>
      </w:pPr>
    </w:p>
    <w:p w:rsidR="00F501D0" w:rsidRDefault="00750908">
      <w:pPr>
        <w:pStyle w:val="BodyAA"/>
        <w:pBdr>
          <w:top w:val="single" w:sz="4" w:space="0" w:color="000000"/>
          <w:left w:val="single" w:sz="4" w:space="0" w:color="000000"/>
          <w:bottom w:val="single" w:sz="4" w:space="0" w:color="000000"/>
          <w:right w:val="single" w:sz="4" w:space="0" w:color="000000"/>
        </w:pBdr>
        <w:shd w:val="clear" w:color="auto" w:fill="E2EFD9"/>
        <w:jc w:val="center"/>
        <w:rPr>
          <w:rStyle w:val="None"/>
          <w:rFonts w:ascii="Times New Roman" w:eastAsia="Times New Roman" w:hAnsi="Times New Roman" w:cs="Times New Roman"/>
          <w:b/>
          <w:bCs/>
          <w:sz w:val="28"/>
          <w:szCs w:val="28"/>
        </w:rPr>
      </w:pPr>
      <w:r>
        <w:rPr>
          <w:rStyle w:val="None"/>
          <w:rFonts w:ascii="Times New Roman" w:hAnsi="Times New Roman"/>
          <w:b/>
          <w:bCs/>
          <w:sz w:val="28"/>
          <w:szCs w:val="28"/>
        </w:rPr>
        <w:t>SERVICE LEARNING PROJECT</w:t>
      </w:r>
      <w:r>
        <w:rPr>
          <w:rStyle w:val="None"/>
          <w:rFonts w:ascii="Times New Roman" w:hAnsi="Times New Roman"/>
          <w:b/>
          <w:bCs/>
          <w:sz w:val="28"/>
          <w:szCs w:val="28"/>
        </w:rPr>
        <w:t>—</w:t>
      </w:r>
      <w:r>
        <w:rPr>
          <w:rStyle w:val="None"/>
          <w:rFonts w:ascii="Times New Roman" w:hAnsi="Times New Roman"/>
          <w:b/>
          <w:bCs/>
          <w:sz w:val="28"/>
          <w:szCs w:val="28"/>
        </w:rPr>
        <w:t>APPENDIX F</w:t>
      </w:r>
    </w:p>
    <w:p w:rsidR="00F501D0" w:rsidRDefault="00750908">
      <w:pPr>
        <w:pStyle w:val="BodyAA"/>
        <w:pBdr>
          <w:top w:val="single" w:sz="4" w:space="0" w:color="000000"/>
          <w:left w:val="single" w:sz="4" w:space="0" w:color="000000"/>
          <w:bottom w:val="single" w:sz="4" w:space="0" w:color="000000"/>
          <w:right w:val="single" w:sz="4" w:space="0" w:color="000000"/>
        </w:pBdr>
        <w:shd w:val="clear" w:color="auto" w:fill="E2EFD9"/>
        <w:jc w:val="center"/>
        <w:rPr>
          <w:rStyle w:val="None"/>
          <w:rFonts w:ascii="Times New Roman" w:eastAsia="Times New Roman" w:hAnsi="Times New Roman" w:cs="Times New Roman"/>
          <w:b/>
          <w:bCs/>
          <w:sz w:val="20"/>
          <w:szCs w:val="20"/>
        </w:rPr>
      </w:pPr>
      <w:r>
        <w:rPr>
          <w:rStyle w:val="None"/>
          <w:rFonts w:ascii="Times New Roman" w:hAnsi="Times New Roman"/>
          <w:b/>
          <w:bCs/>
          <w:sz w:val="20"/>
          <w:szCs w:val="20"/>
        </w:rPr>
        <w:t>DEVELOP A SERVICE LEARNING PLAN</w:t>
      </w:r>
    </w:p>
    <w:p w:rsidR="00F501D0" w:rsidRDefault="00750908">
      <w:pPr>
        <w:pStyle w:val="BodyAA"/>
        <w:pBdr>
          <w:top w:val="single" w:sz="4" w:space="0" w:color="000000"/>
          <w:left w:val="single" w:sz="4" w:space="0" w:color="000000"/>
          <w:bottom w:val="single" w:sz="4" w:space="0" w:color="000000"/>
          <w:right w:val="single" w:sz="4" w:space="0" w:color="000000"/>
        </w:pBdr>
        <w:shd w:val="clear" w:color="auto" w:fill="E2EFD9"/>
        <w:jc w:val="center"/>
        <w:rPr>
          <w:rStyle w:val="None"/>
          <w:rFonts w:ascii="Times New Roman" w:eastAsia="Times New Roman" w:hAnsi="Times New Roman" w:cs="Times New Roman"/>
          <w:b/>
          <w:bCs/>
          <w:sz w:val="20"/>
          <w:szCs w:val="20"/>
        </w:rPr>
      </w:pPr>
      <w:r>
        <w:rPr>
          <w:rStyle w:val="None"/>
          <w:rFonts w:ascii="Times New Roman" w:hAnsi="Times New Roman"/>
          <w:b/>
          <w:bCs/>
          <w:sz w:val="20"/>
          <w:szCs w:val="20"/>
        </w:rPr>
        <w:t>PARTICIPATE IN A SERVICE LEARNING PROJECT</w:t>
      </w:r>
    </w:p>
    <w:p w:rsidR="00F501D0" w:rsidRDefault="00750908">
      <w:pPr>
        <w:pStyle w:val="BodyAA"/>
        <w:pBdr>
          <w:top w:val="single" w:sz="4" w:space="0" w:color="000000"/>
          <w:left w:val="single" w:sz="4" w:space="0" w:color="000000"/>
          <w:bottom w:val="single" w:sz="4" w:space="0" w:color="000000"/>
          <w:right w:val="single" w:sz="4" w:space="0" w:color="000000"/>
        </w:pBdr>
        <w:shd w:val="clear" w:color="auto" w:fill="E2EFD9"/>
        <w:jc w:val="center"/>
        <w:rPr>
          <w:rStyle w:val="None"/>
          <w:rFonts w:ascii="Times New Roman" w:eastAsia="Times New Roman" w:hAnsi="Times New Roman" w:cs="Times New Roman"/>
          <w:b/>
          <w:bCs/>
          <w:sz w:val="20"/>
          <w:szCs w:val="20"/>
        </w:rPr>
      </w:pPr>
      <w:r>
        <w:rPr>
          <w:rStyle w:val="None"/>
          <w:rFonts w:ascii="Times New Roman" w:hAnsi="Times New Roman"/>
          <w:b/>
          <w:bCs/>
          <w:sz w:val="20"/>
          <w:szCs w:val="20"/>
        </w:rPr>
        <w:t>REFLECT ON THE SERVICE LEARNING PROJECT</w:t>
      </w:r>
    </w:p>
    <w:p w:rsidR="00F501D0" w:rsidRDefault="00F501D0">
      <w:pPr>
        <w:pStyle w:val="BodyAA"/>
        <w:rPr>
          <w:rFonts w:ascii="Times New Roman" w:eastAsia="Times New Roman" w:hAnsi="Times New Roman" w:cs="Times New Roman"/>
          <w:b/>
          <w:bCs/>
        </w:rPr>
      </w:pPr>
    </w:p>
    <w:p w:rsidR="00F501D0" w:rsidRDefault="00F501D0">
      <w:pPr>
        <w:pStyle w:val="BodyAA"/>
        <w:rPr>
          <w:rFonts w:ascii="Times New Roman" w:eastAsia="Times New Roman" w:hAnsi="Times New Roman" w:cs="Times New Roman"/>
          <w:b/>
          <w:bCs/>
        </w:rPr>
      </w:pPr>
    </w:p>
    <w:p w:rsidR="00F501D0" w:rsidRDefault="00F501D0">
      <w:pPr>
        <w:pStyle w:val="BodyAA"/>
        <w:rPr>
          <w:rFonts w:ascii="Times New Roman" w:eastAsia="Times New Roman" w:hAnsi="Times New Roman" w:cs="Times New Roman"/>
          <w:b/>
          <w:bCs/>
        </w:rPr>
      </w:pPr>
    </w:p>
    <w:p w:rsidR="00F501D0" w:rsidRDefault="00F501D0">
      <w:pPr>
        <w:pStyle w:val="BodyAA"/>
        <w:rPr>
          <w:rFonts w:ascii="Times New Roman" w:eastAsia="Times New Roman" w:hAnsi="Times New Roman" w:cs="Times New Roman"/>
          <w:b/>
          <w:bCs/>
        </w:rPr>
      </w:pPr>
    </w:p>
    <w:p w:rsidR="00F501D0" w:rsidRDefault="00F501D0">
      <w:pPr>
        <w:pStyle w:val="BodyAA"/>
        <w:rPr>
          <w:rFonts w:ascii="Times New Roman" w:eastAsia="Times New Roman" w:hAnsi="Times New Roman" w:cs="Times New Roman"/>
          <w:b/>
          <w:bCs/>
        </w:rPr>
      </w:pPr>
    </w:p>
    <w:p w:rsidR="00F501D0" w:rsidRDefault="00F501D0">
      <w:pPr>
        <w:pStyle w:val="BodyAA"/>
        <w:rPr>
          <w:rFonts w:ascii="Times New Roman" w:eastAsia="Times New Roman" w:hAnsi="Times New Roman" w:cs="Times New Roman"/>
          <w:b/>
          <w:bCs/>
        </w:rPr>
      </w:pPr>
    </w:p>
    <w:p w:rsidR="00F501D0" w:rsidRDefault="00F501D0">
      <w:pPr>
        <w:pStyle w:val="BodyAA"/>
        <w:rPr>
          <w:rFonts w:ascii="Times New Roman" w:eastAsia="Times New Roman" w:hAnsi="Times New Roman" w:cs="Times New Roman"/>
          <w:b/>
          <w:bCs/>
        </w:rPr>
      </w:pPr>
    </w:p>
    <w:p w:rsidR="00F501D0" w:rsidRDefault="00F501D0">
      <w:pPr>
        <w:pStyle w:val="BodyA"/>
        <w:shd w:val="clear" w:color="auto" w:fill="FFD966"/>
        <w:spacing w:after="0" w:line="240" w:lineRule="auto"/>
        <w:jc w:val="center"/>
        <w:rPr>
          <w:rStyle w:val="None"/>
          <w:rFonts w:ascii="Times New Roman" w:eastAsia="Times New Roman" w:hAnsi="Times New Roman" w:cs="Times New Roman"/>
          <w:b/>
          <w:bCs/>
          <w:sz w:val="32"/>
          <w:szCs w:val="32"/>
          <w:u w:val="single"/>
        </w:rPr>
      </w:pPr>
    </w:p>
    <w:p w:rsidR="00F501D0" w:rsidRDefault="00750908">
      <w:pPr>
        <w:pStyle w:val="BodyA"/>
        <w:shd w:val="clear" w:color="auto" w:fill="FFD966"/>
        <w:spacing w:after="0" w:line="240" w:lineRule="auto"/>
        <w:jc w:val="center"/>
        <w:rPr>
          <w:rStyle w:val="None"/>
          <w:rFonts w:ascii="Times New Roman" w:eastAsia="Times New Roman" w:hAnsi="Times New Roman" w:cs="Times New Roman"/>
          <w:b/>
          <w:bCs/>
          <w:sz w:val="32"/>
          <w:szCs w:val="32"/>
          <w:u w:val="single"/>
        </w:rPr>
      </w:pPr>
      <w:r>
        <w:rPr>
          <w:rStyle w:val="None"/>
          <w:rFonts w:ascii="Times New Roman" w:hAnsi="Times New Roman"/>
          <w:b/>
          <w:bCs/>
          <w:sz w:val="32"/>
          <w:szCs w:val="32"/>
          <w:u w:val="single"/>
        </w:rPr>
        <w:t>Then and Now Activities</w:t>
      </w:r>
    </w:p>
    <w:p w:rsidR="00F501D0" w:rsidRDefault="00F501D0">
      <w:pPr>
        <w:pStyle w:val="BodyA"/>
        <w:shd w:val="clear" w:color="auto" w:fill="FFD966"/>
        <w:spacing w:line="240" w:lineRule="auto"/>
        <w:jc w:val="center"/>
        <w:rPr>
          <w:rStyle w:val="None"/>
          <w:rFonts w:ascii="Times New Roman" w:eastAsia="Times New Roman" w:hAnsi="Times New Roman" w:cs="Times New Roman"/>
          <w:b/>
          <w:bCs/>
          <w:sz w:val="32"/>
          <w:szCs w:val="32"/>
          <w:u w:val="single"/>
        </w:rPr>
      </w:pPr>
    </w:p>
    <w:p w:rsidR="00F501D0" w:rsidRDefault="00F501D0">
      <w:pPr>
        <w:pStyle w:val="BodyA"/>
        <w:spacing w:line="240" w:lineRule="auto"/>
        <w:rPr>
          <w:rStyle w:val="None"/>
          <w:u w:val="single"/>
        </w:rPr>
      </w:pPr>
    </w:p>
    <w:p w:rsidR="00F501D0" w:rsidRDefault="00750908">
      <w:pPr>
        <w:pStyle w:val="BodyA"/>
        <w:spacing w:line="240" w:lineRule="auto"/>
      </w:pPr>
      <w:r>
        <w:rPr>
          <w:rStyle w:val="None"/>
          <w:rFonts w:ascii="Times New Roman" w:hAnsi="Times New Roman"/>
          <w:b/>
          <w:bCs/>
        </w:rPr>
        <w:t>Then and Now</w:t>
      </w:r>
      <w:r>
        <w:rPr>
          <w:rStyle w:val="None"/>
          <w:rFonts w:ascii="Times New Roman" w:hAnsi="Times New Roman"/>
        </w:rPr>
        <w:t xml:space="preserve"> </w:t>
      </w:r>
      <w:r>
        <w:rPr>
          <w:rStyle w:val="None"/>
          <w:rFonts w:ascii="Times New Roman" w:hAnsi="Times New Roman"/>
          <w:b/>
          <w:bCs/>
        </w:rPr>
        <w:t>Activities</w:t>
      </w:r>
      <w:r>
        <w:rPr>
          <w:rStyle w:val="None"/>
          <w:rFonts w:ascii="Times New Roman" w:hAnsi="Times New Roman"/>
        </w:rPr>
        <w:t xml:space="preserve"> are created to assure that the lesson content also connects with the current lives and experiences of students. </w:t>
      </w:r>
    </w:p>
    <w:p w:rsidR="00F501D0" w:rsidRDefault="00750908">
      <w:pPr>
        <w:pStyle w:val="BodyA"/>
        <w:rPr>
          <w:rStyle w:val="None"/>
          <w:rFonts w:ascii="Times New Roman" w:eastAsia="Times New Roman" w:hAnsi="Times New Roman" w:cs="Times New Roman"/>
          <w:b/>
          <w:bCs/>
          <w:sz w:val="24"/>
          <w:szCs w:val="24"/>
        </w:rPr>
      </w:pPr>
      <w:r>
        <w:rPr>
          <w:rStyle w:val="None"/>
          <w:rFonts w:ascii="Times New Roman" w:hAnsi="Times New Roman"/>
          <w:b/>
          <w:bCs/>
          <w:sz w:val="24"/>
          <w:szCs w:val="24"/>
          <w:lang w:val="de-DE"/>
        </w:rPr>
        <w:t>THEN and NOW ACTIVITY 1:  IT</w:t>
      </w:r>
      <w:r>
        <w:rPr>
          <w:rStyle w:val="None"/>
          <w:rFonts w:ascii="Times New Roman" w:hAnsi="Times New Roman"/>
          <w:b/>
          <w:bCs/>
          <w:sz w:val="24"/>
          <w:szCs w:val="24"/>
        </w:rPr>
        <w:t>’</w:t>
      </w:r>
      <w:r>
        <w:rPr>
          <w:rStyle w:val="None"/>
          <w:rFonts w:ascii="Times New Roman" w:hAnsi="Times New Roman"/>
          <w:b/>
          <w:bCs/>
          <w:sz w:val="24"/>
          <w:szCs w:val="24"/>
        </w:rPr>
        <w:t>S TIME TO DIG UP A CAPSULE OF MILWAUKEE</w:t>
      </w:r>
      <w:r>
        <w:rPr>
          <w:rStyle w:val="None"/>
          <w:rFonts w:ascii="Times New Roman" w:hAnsi="Times New Roman"/>
          <w:b/>
          <w:bCs/>
          <w:sz w:val="24"/>
          <w:szCs w:val="24"/>
        </w:rPr>
        <w:t>’</w:t>
      </w:r>
      <w:r>
        <w:rPr>
          <w:rStyle w:val="None"/>
          <w:rFonts w:ascii="Times New Roman" w:hAnsi="Times New Roman"/>
          <w:b/>
          <w:bCs/>
          <w:sz w:val="24"/>
          <w:szCs w:val="24"/>
        </w:rPr>
        <w:t xml:space="preserve">S NEIGHBORHOODS </w:t>
      </w:r>
      <w:r>
        <w:rPr>
          <w:rStyle w:val="None"/>
          <w:rFonts w:ascii="Times New Roman" w:hAnsi="Times New Roman"/>
          <w:b/>
          <w:bCs/>
          <w:sz w:val="24"/>
          <w:szCs w:val="24"/>
        </w:rPr>
        <w:t>50+ YEARS AGO (AND CREATE A NEW ONE)</w:t>
      </w:r>
    </w:p>
    <w:p w:rsidR="00F501D0" w:rsidRDefault="00750908">
      <w:pPr>
        <w:pStyle w:val="BodyA"/>
        <w:rPr>
          <w:rStyle w:val="None"/>
          <w:rFonts w:ascii="Times New Roman" w:eastAsia="Times New Roman" w:hAnsi="Times New Roman" w:cs="Times New Roman"/>
          <w:b/>
          <w:bCs/>
        </w:rPr>
      </w:pPr>
      <w:r>
        <w:rPr>
          <w:rStyle w:val="None"/>
          <w:rFonts w:ascii="Times New Roman" w:hAnsi="Times New Roman"/>
        </w:rPr>
        <w:t xml:space="preserve">This activity is designed to help students better understand the history of Milwaukee neighborhoods </w:t>
      </w:r>
      <w:r>
        <w:rPr>
          <w:rStyle w:val="None"/>
          <w:rFonts w:ascii="Times New Roman" w:hAnsi="Times New Roman"/>
          <w:b/>
          <w:bCs/>
        </w:rPr>
        <w:t>right after World War II during the 40</w:t>
      </w:r>
      <w:r>
        <w:rPr>
          <w:rStyle w:val="None"/>
          <w:rFonts w:ascii="Times New Roman" w:hAnsi="Times New Roman"/>
          <w:b/>
          <w:bCs/>
        </w:rPr>
        <w:t>’</w:t>
      </w:r>
      <w:r>
        <w:rPr>
          <w:rStyle w:val="None"/>
          <w:rFonts w:ascii="Times New Roman" w:hAnsi="Times New Roman"/>
          <w:b/>
          <w:bCs/>
        </w:rPr>
        <w:t>s &amp; 50</w:t>
      </w:r>
      <w:r>
        <w:rPr>
          <w:rStyle w:val="None"/>
          <w:rFonts w:ascii="Times New Roman" w:hAnsi="Times New Roman"/>
          <w:b/>
          <w:bCs/>
        </w:rPr>
        <w:t>’</w:t>
      </w:r>
      <w:r>
        <w:rPr>
          <w:rStyle w:val="None"/>
          <w:rFonts w:ascii="Times New Roman" w:hAnsi="Times New Roman"/>
          <w:b/>
          <w:bCs/>
        </w:rPr>
        <w:t>s</w:t>
      </w:r>
      <w:r>
        <w:rPr>
          <w:rStyle w:val="None"/>
          <w:rFonts w:ascii="Times New Roman" w:hAnsi="Times New Roman"/>
        </w:rPr>
        <w:t xml:space="preserve">.  It can be used as a stand-alone activity but to connect the learning </w:t>
      </w:r>
      <w:r>
        <w:rPr>
          <w:rStyle w:val="None"/>
          <w:rFonts w:ascii="Times New Roman" w:hAnsi="Times New Roman"/>
        </w:rPr>
        <w:t xml:space="preserve">to the present, teachers should consider doing the </w:t>
      </w:r>
      <w:r>
        <w:rPr>
          <w:rStyle w:val="None"/>
          <w:rFonts w:ascii="Times New Roman" w:hAnsi="Times New Roman"/>
          <w:b/>
          <w:bCs/>
        </w:rPr>
        <w:t xml:space="preserve">OPTIONAL Follow-Up Activity </w:t>
      </w:r>
      <w:r>
        <w:rPr>
          <w:rStyle w:val="None"/>
          <w:rFonts w:ascii="Times New Roman" w:hAnsi="Times New Roman"/>
          <w:b/>
          <w:bCs/>
          <w:u w:val="single"/>
        </w:rPr>
        <w:t>below</w:t>
      </w:r>
      <w:r>
        <w:rPr>
          <w:rStyle w:val="None"/>
          <w:rFonts w:ascii="Times New Roman" w:hAnsi="Times New Roman"/>
          <w:b/>
          <w:bCs/>
        </w:rPr>
        <w:t xml:space="preserve">:  Create a Current Day Time capsule.    </w:t>
      </w:r>
    </w:p>
    <w:p w:rsidR="00F501D0" w:rsidRDefault="00750908" w:rsidP="00750908">
      <w:pPr>
        <w:pStyle w:val="ListParagraph"/>
        <w:numPr>
          <w:ilvl w:val="0"/>
          <w:numId w:val="61"/>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rPr>
        <w:t xml:space="preserve">Have students recall some of the content about different neighborhoods from </w:t>
      </w:r>
      <w:r>
        <w:rPr>
          <w:rStyle w:val="None"/>
          <w:rFonts w:ascii="Times New Roman" w:hAnsi="Times New Roman"/>
          <w:i/>
          <w:iCs/>
        </w:rPr>
        <w:t>The Making of Milwaukee: The Next Chapter</w:t>
      </w:r>
      <w:r>
        <w:rPr>
          <w:rStyle w:val="None"/>
          <w:rFonts w:ascii="Times New Roman" w:hAnsi="Times New Roman"/>
        </w:rPr>
        <w:t xml:space="preserve">:  </w:t>
      </w:r>
      <w:r>
        <w:rPr>
          <w:rStyle w:val="None"/>
          <w:rFonts w:ascii="Times New Roman" w:hAnsi="Times New Roman"/>
          <w:b/>
          <w:bCs/>
          <w:sz w:val="20"/>
          <w:szCs w:val="20"/>
        </w:rPr>
        <w:t xml:space="preserve">Downtown, </w:t>
      </w:r>
      <w:r>
        <w:rPr>
          <w:rStyle w:val="None"/>
          <w:rFonts w:ascii="Times New Roman" w:hAnsi="Times New Roman"/>
          <w:b/>
          <w:bCs/>
          <w:sz w:val="20"/>
          <w:szCs w:val="20"/>
        </w:rPr>
        <w:t>the East Side, Brewer</w:t>
      </w:r>
      <w:r>
        <w:rPr>
          <w:rStyle w:val="None"/>
          <w:rFonts w:ascii="Times New Roman" w:hAnsi="Times New Roman"/>
          <w:b/>
          <w:bCs/>
          <w:sz w:val="20"/>
          <w:szCs w:val="20"/>
        </w:rPr>
        <w:t>’</w:t>
      </w:r>
      <w:r>
        <w:rPr>
          <w:rStyle w:val="None"/>
          <w:rFonts w:ascii="Times New Roman" w:hAnsi="Times New Roman"/>
          <w:b/>
          <w:bCs/>
          <w:sz w:val="20"/>
          <w:szCs w:val="20"/>
        </w:rPr>
        <w:t>s Hill, Riverwest, Halyard Park, Lindsay Heights, the Third Ward, Walker</w:t>
      </w:r>
      <w:r>
        <w:rPr>
          <w:rStyle w:val="None"/>
          <w:rFonts w:ascii="Times New Roman" w:hAnsi="Times New Roman"/>
          <w:b/>
          <w:bCs/>
          <w:sz w:val="20"/>
          <w:szCs w:val="20"/>
        </w:rPr>
        <w:t>’</w:t>
      </w:r>
      <w:r>
        <w:rPr>
          <w:rStyle w:val="None"/>
          <w:rFonts w:ascii="Times New Roman" w:hAnsi="Times New Roman"/>
          <w:b/>
          <w:bCs/>
          <w:sz w:val="20"/>
          <w:szCs w:val="20"/>
        </w:rPr>
        <w:t xml:space="preserve">s Point, the Historic South Side, Bay View, and the Menomonee Valley. </w:t>
      </w:r>
    </w:p>
    <w:p w:rsidR="00F501D0" w:rsidRDefault="00750908">
      <w:pPr>
        <w:pStyle w:val="ListParagraph"/>
        <w:spacing w:after="0" w:line="240" w:lineRule="auto"/>
        <w:jc w:val="center"/>
        <w:rPr>
          <w:rStyle w:val="None"/>
          <w:rFonts w:ascii="Times New Roman" w:eastAsia="Times New Roman" w:hAnsi="Times New Roman" w:cs="Times New Roman"/>
          <w:i/>
          <w:iCs/>
          <w:sz w:val="20"/>
          <w:szCs w:val="20"/>
        </w:rPr>
      </w:pPr>
      <w:r>
        <w:rPr>
          <w:rStyle w:val="None"/>
          <w:rFonts w:ascii="Times New Roman" w:hAnsi="Times New Roman"/>
          <w:i/>
          <w:iCs/>
          <w:sz w:val="20"/>
          <w:szCs w:val="20"/>
        </w:rPr>
        <w:t>Additional information about these Milwaukee neighborhoods and others can be found in</w:t>
      </w:r>
    </w:p>
    <w:p w:rsidR="00F501D0" w:rsidRDefault="00750908">
      <w:pPr>
        <w:pStyle w:val="ListParagraph"/>
        <w:spacing w:after="0" w:line="240" w:lineRule="auto"/>
        <w:jc w:val="center"/>
        <w:rPr>
          <w:rStyle w:val="None"/>
          <w:rFonts w:ascii="Times New Roman" w:eastAsia="Times New Roman" w:hAnsi="Times New Roman" w:cs="Times New Roman"/>
          <w:sz w:val="20"/>
          <w:szCs w:val="20"/>
        </w:rPr>
      </w:pPr>
      <w:r>
        <w:rPr>
          <w:rStyle w:val="None"/>
          <w:rFonts w:ascii="Times New Roman" w:hAnsi="Times New Roman"/>
          <w:sz w:val="20"/>
          <w:szCs w:val="20"/>
          <w:u w:val="single"/>
        </w:rPr>
        <w:t>Milw</w:t>
      </w:r>
      <w:r>
        <w:rPr>
          <w:rStyle w:val="None"/>
          <w:rFonts w:ascii="Times New Roman" w:hAnsi="Times New Roman"/>
          <w:sz w:val="20"/>
          <w:szCs w:val="20"/>
          <w:u w:val="single"/>
        </w:rPr>
        <w:t>aukee: City of Neighborhoods</w:t>
      </w:r>
      <w:r>
        <w:rPr>
          <w:rStyle w:val="None"/>
          <w:rFonts w:ascii="Times New Roman" w:hAnsi="Times New Roman"/>
          <w:sz w:val="20"/>
          <w:szCs w:val="20"/>
        </w:rPr>
        <w:t xml:space="preserve"> by John Gurda/</w:t>
      </w:r>
    </w:p>
    <w:p w:rsidR="00F501D0" w:rsidRDefault="00750908">
      <w:pPr>
        <w:pStyle w:val="ListParagraph"/>
        <w:spacing w:after="0" w:line="240" w:lineRule="auto"/>
        <w:jc w:val="center"/>
        <w:rPr>
          <w:rStyle w:val="None"/>
          <w:rFonts w:ascii="Times New Roman" w:eastAsia="Times New Roman" w:hAnsi="Times New Roman" w:cs="Times New Roman"/>
          <w:sz w:val="20"/>
          <w:szCs w:val="20"/>
        </w:rPr>
      </w:pPr>
      <w:r>
        <w:rPr>
          <w:rStyle w:val="None"/>
          <w:rFonts w:ascii="Times New Roman" w:hAnsi="Times New Roman"/>
          <w:sz w:val="20"/>
          <w:szCs w:val="20"/>
        </w:rPr>
        <w:t xml:space="preserve">(Milwaukee: Historic Milwaukee Incorporated) </w:t>
      </w:r>
      <w:r>
        <w:rPr>
          <w:rStyle w:val="None"/>
          <w:rFonts w:ascii="Times New Roman" w:hAnsi="Times New Roman"/>
          <w:sz w:val="20"/>
          <w:szCs w:val="20"/>
        </w:rPr>
        <w:t xml:space="preserve">© </w:t>
      </w:r>
      <w:r>
        <w:rPr>
          <w:rStyle w:val="None"/>
          <w:rFonts w:ascii="Times New Roman" w:hAnsi="Times New Roman"/>
          <w:sz w:val="20"/>
          <w:szCs w:val="20"/>
        </w:rPr>
        <w:t>2015.</w:t>
      </w:r>
    </w:p>
    <w:p w:rsidR="00F501D0" w:rsidRDefault="00F501D0">
      <w:pPr>
        <w:pStyle w:val="ListParagraph"/>
        <w:spacing w:after="0" w:line="240" w:lineRule="auto"/>
        <w:jc w:val="center"/>
        <w:rPr>
          <w:rFonts w:ascii="Times New Roman" w:eastAsia="Times New Roman" w:hAnsi="Times New Roman" w:cs="Times New Roman"/>
          <w:sz w:val="20"/>
          <w:szCs w:val="20"/>
        </w:rPr>
      </w:pPr>
    </w:p>
    <w:p w:rsidR="00F501D0" w:rsidRDefault="00750908" w:rsidP="00750908">
      <w:pPr>
        <w:pStyle w:val="ListParagraph"/>
        <w:numPr>
          <w:ilvl w:val="0"/>
          <w:numId w:val="62"/>
        </w:numPr>
        <w:spacing w:after="160" w:line="256" w:lineRule="auto"/>
        <w:rPr>
          <w:rStyle w:val="None"/>
          <w:rFonts w:ascii="Times New Roman" w:eastAsia="Times New Roman" w:hAnsi="Times New Roman" w:cs="Times New Roman"/>
        </w:rPr>
      </w:pPr>
      <w:r>
        <w:rPr>
          <w:rStyle w:val="None"/>
          <w:rFonts w:ascii="Times New Roman" w:hAnsi="Times New Roman"/>
        </w:rPr>
        <w:t xml:space="preserve">The teacher presents a box that serves as an imaginary time capsule from the </w:t>
      </w:r>
      <w:r>
        <w:rPr>
          <w:rStyle w:val="None"/>
          <w:rFonts w:ascii="Times New Roman" w:hAnsi="Times New Roman"/>
          <w:b/>
          <w:bCs/>
        </w:rPr>
        <w:t>post-World War II era</w:t>
      </w:r>
      <w:r>
        <w:rPr>
          <w:rStyle w:val="None"/>
          <w:rFonts w:ascii="Times New Roman" w:hAnsi="Times New Roman"/>
        </w:rPr>
        <w:t xml:space="preserve"> with items that represent various neighborhoods in Milwaukee.  Here are some examples of items a teacher could put into the box:</w:t>
      </w:r>
    </w:p>
    <w:p w:rsidR="00F501D0" w:rsidRDefault="00750908">
      <w:pPr>
        <w:pStyle w:val="ListParagraph"/>
        <w:rPr>
          <w:rStyle w:val="None"/>
          <w:rFonts w:ascii="Times New Roman" w:eastAsia="Times New Roman" w:hAnsi="Times New Roman" w:cs="Times New Roman"/>
          <w:sz w:val="20"/>
          <w:szCs w:val="20"/>
        </w:rPr>
      </w:pPr>
      <w:r>
        <w:rPr>
          <w:rStyle w:val="None"/>
          <w:rFonts w:ascii="Times New Roman" w:hAnsi="Times New Roman"/>
          <w:b/>
          <w:bCs/>
        </w:rPr>
        <w:t>Sherman Park:</w:t>
      </w:r>
      <w:r>
        <w:rPr>
          <w:rStyle w:val="None"/>
          <w:rFonts w:ascii="Times New Roman" w:hAnsi="Times New Roman"/>
        </w:rPr>
        <w:t xml:space="preserve"> A list of famous alumni from Washington High School who grew up in the Sherman Park area </w:t>
      </w:r>
      <w:r>
        <w:rPr>
          <w:rStyle w:val="None"/>
          <w:rFonts w:ascii="Times New Roman" w:hAnsi="Times New Roman"/>
          <w:b/>
          <w:bCs/>
        </w:rPr>
        <w:t>during the 1940</w:t>
      </w:r>
      <w:r>
        <w:rPr>
          <w:rStyle w:val="None"/>
          <w:rFonts w:ascii="Times New Roman" w:hAnsi="Times New Roman"/>
          <w:b/>
          <w:bCs/>
        </w:rPr>
        <w:t>’</w:t>
      </w:r>
      <w:r>
        <w:rPr>
          <w:rStyle w:val="None"/>
          <w:rFonts w:ascii="Times New Roman" w:hAnsi="Times New Roman"/>
          <w:b/>
          <w:bCs/>
        </w:rPr>
        <w:t>s &amp; 195</w:t>
      </w:r>
      <w:r>
        <w:rPr>
          <w:rStyle w:val="None"/>
          <w:rFonts w:ascii="Times New Roman" w:hAnsi="Times New Roman"/>
          <w:b/>
          <w:bCs/>
        </w:rPr>
        <w:t>0</w:t>
      </w:r>
      <w:r>
        <w:rPr>
          <w:rStyle w:val="None"/>
          <w:rFonts w:ascii="Times New Roman" w:hAnsi="Times New Roman"/>
          <w:b/>
          <w:bCs/>
        </w:rPr>
        <w:t>’</w:t>
      </w:r>
      <w:r>
        <w:rPr>
          <w:rStyle w:val="None"/>
          <w:rFonts w:ascii="Times New Roman" w:hAnsi="Times New Roman"/>
          <w:b/>
          <w:bCs/>
        </w:rPr>
        <w:t>s</w:t>
      </w:r>
      <w:r>
        <w:rPr>
          <w:rStyle w:val="None"/>
          <w:rFonts w:ascii="Times New Roman" w:hAnsi="Times New Roman"/>
        </w:rPr>
        <w:t xml:space="preserve"> including former Senator Herb Kohl, Milwaukee Brewer</w:t>
      </w:r>
      <w:r>
        <w:rPr>
          <w:rStyle w:val="None"/>
          <w:rFonts w:ascii="Times New Roman" w:hAnsi="Times New Roman"/>
        </w:rPr>
        <w:t>’</w:t>
      </w:r>
      <w:r>
        <w:rPr>
          <w:rStyle w:val="None"/>
          <w:rFonts w:ascii="Times New Roman" w:hAnsi="Times New Roman"/>
        </w:rPr>
        <w:t xml:space="preserve">s owner, Allan </w:t>
      </w:r>
      <w:r>
        <w:rPr>
          <w:rStyle w:val="None"/>
          <w:rFonts w:ascii="Times New Roman" w:hAnsi="Times New Roman"/>
        </w:rPr>
        <w:t>“</w:t>
      </w:r>
      <w:r>
        <w:rPr>
          <w:rStyle w:val="None"/>
          <w:rFonts w:ascii="Times New Roman" w:hAnsi="Times New Roman"/>
        </w:rPr>
        <w:t>Bud</w:t>
      </w:r>
      <w:r>
        <w:rPr>
          <w:rStyle w:val="None"/>
          <w:rFonts w:ascii="Times New Roman" w:hAnsi="Times New Roman"/>
        </w:rPr>
        <w:t xml:space="preserve">” </w:t>
      </w:r>
      <w:r>
        <w:rPr>
          <w:rStyle w:val="None"/>
          <w:rFonts w:ascii="Times New Roman" w:hAnsi="Times New Roman"/>
        </w:rPr>
        <w:t xml:space="preserve">Selig, and actor Gene Wilder.  A list of Alumni Hall of Fame Members can be found here: </w:t>
      </w:r>
      <w:hyperlink r:id="rId15" w:history="1">
        <w:r>
          <w:rPr>
            <w:rStyle w:val="Hyperlink3"/>
            <w:rFonts w:eastAsia="Calibri"/>
          </w:rPr>
          <w:t>http://www.milwauke</w:t>
        </w:r>
        <w:r>
          <w:rPr>
            <w:rStyle w:val="Hyperlink3"/>
            <w:rFonts w:eastAsia="Calibri"/>
          </w:rPr>
          <w:t>ewashington100.com/WHS-Hall-of-Fame.htm</w:t>
        </w:r>
      </w:hyperlink>
    </w:p>
    <w:p w:rsidR="00F501D0" w:rsidRDefault="00750908">
      <w:pPr>
        <w:pStyle w:val="ListParagraph"/>
        <w:rPr>
          <w:rStyle w:val="None"/>
          <w:rFonts w:ascii="Times New Roman" w:eastAsia="Times New Roman" w:hAnsi="Times New Roman" w:cs="Times New Roman"/>
        </w:rPr>
      </w:pPr>
      <w:r>
        <w:rPr>
          <w:rStyle w:val="None"/>
          <w:rFonts w:ascii="Times New Roman" w:hAnsi="Times New Roman"/>
        </w:rPr>
        <w:t xml:space="preserve">    </w:t>
      </w:r>
    </w:p>
    <w:p w:rsidR="00F501D0" w:rsidRDefault="00750908">
      <w:pPr>
        <w:pStyle w:val="ListParagraph"/>
        <w:rPr>
          <w:rStyle w:val="None"/>
          <w:rFonts w:ascii="Times New Roman" w:eastAsia="Times New Roman" w:hAnsi="Times New Roman" w:cs="Times New Roman"/>
        </w:rPr>
      </w:pPr>
      <w:r>
        <w:rPr>
          <w:rStyle w:val="None"/>
          <w:rFonts w:ascii="Times New Roman" w:hAnsi="Times New Roman"/>
          <w:b/>
          <w:bCs/>
        </w:rPr>
        <w:t>Historic Third Ward:</w:t>
      </w:r>
      <w:r>
        <w:rPr>
          <w:rStyle w:val="None"/>
          <w:rFonts w:ascii="Times New Roman" w:hAnsi="Times New Roman"/>
        </w:rPr>
        <w:t xml:space="preserve"> Photograph of Italian religious procession.  A photograph can be found by going to the </w:t>
      </w:r>
      <w:r>
        <w:rPr>
          <w:rStyle w:val="None"/>
          <w:rFonts w:ascii="Times New Roman" w:hAnsi="Times New Roman"/>
          <w:i/>
          <w:iCs/>
        </w:rPr>
        <w:t>Making of Milwaukee Image Library</w:t>
      </w:r>
      <w:r>
        <w:rPr>
          <w:rStyle w:val="None"/>
          <w:rFonts w:ascii="Times New Roman" w:hAnsi="Times New Roman"/>
        </w:rPr>
        <w:t xml:space="preserve"> and typing in </w:t>
      </w:r>
      <w:r>
        <w:rPr>
          <w:rStyle w:val="None"/>
          <w:rFonts w:ascii="Times New Roman" w:hAnsi="Times New Roman"/>
        </w:rPr>
        <w:t>“</w:t>
      </w:r>
      <w:r>
        <w:rPr>
          <w:rStyle w:val="None"/>
          <w:rFonts w:ascii="Times New Roman" w:hAnsi="Times New Roman"/>
        </w:rPr>
        <w:t>Italian Community and the Blessed Virgin of Pompeii</w:t>
      </w:r>
      <w:r>
        <w:rPr>
          <w:rStyle w:val="None"/>
          <w:rFonts w:ascii="Times New Roman" w:hAnsi="Times New Roman"/>
        </w:rPr>
        <w:t xml:space="preserve"> Church in the Third Ward.</w:t>
      </w:r>
      <w:r>
        <w:rPr>
          <w:rStyle w:val="None"/>
          <w:rFonts w:ascii="Times New Roman" w:hAnsi="Times New Roman"/>
        </w:rPr>
        <w:t xml:space="preserve">”  </w:t>
      </w:r>
      <w:r>
        <w:rPr>
          <w:rStyle w:val="None"/>
          <w:rFonts w:ascii="Times New Roman" w:hAnsi="Times New Roman"/>
        </w:rPr>
        <w:t>Although slowly fading as an Italian neighborhood, this was still the cultural home of Milwaukee</w:t>
      </w:r>
      <w:r>
        <w:rPr>
          <w:rStyle w:val="None"/>
          <w:rFonts w:ascii="Times New Roman" w:hAnsi="Times New Roman"/>
        </w:rPr>
        <w:t>’</w:t>
      </w:r>
      <w:r>
        <w:rPr>
          <w:rStyle w:val="None"/>
          <w:rFonts w:ascii="Times New Roman" w:hAnsi="Times New Roman"/>
        </w:rPr>
        <w:t>s Italian community in the 1950</w:t>
      </w:r>
      <w:r>
        <w:rPr>
          <w:rStyle w:val="None"/>
          <w:rFonts w:ascii="Times New Roman" w:hAnsi="Times New Roman"/>
        </w:rPr>
        <w:t>’</w:t>
      </w:r>
      <w:r>
        <w:rPr>
          <w:rStyle w:val="None"/>
          <w:rFonts w:ascii="Times New Roman" w:hAnsi="Times New Roman"/>
        </w:rPr>
        <w:t>s.</w:t>
      </w:r>
    </w:p>
    <w:p w:rsidR="00F501D0" w:rsidRDefault="00F501D0">
      <w:pPr>
        <w:pStyle w:val="ListParagraph"/>
        <w:rPr>
          <w:rFonts w:ascii="Times New Roman" w:eastAsia="Times New Roman" w:hAnsi="Times New Roman" w:cs="Times New Roman"/>
        </w:rPr>
      </w:pPr>
    </w:p>
    <w:p w:rsidR="00F501D0" w:rsidRDefault="00750908">
      <w:pPr>
        <w:pStyle w:val="ListParagraph"/>
        <w:rPr>
          <w:rStyle w:val="None"/>
          <w:rFonts w:ascii="Times New Roman" w:eastAsia="Times New Roman" w:hAnsi="Times New Roman" w:cs="Times New Roman"/>
          <w:sz w:val="20"/>
          <w:szCs w:val="20"/>
        </w:rPr>
      </w:pPr>
      <w:r>
        <w:rPr>
          <w:rStyle w:val="None"/>
          <w:rFonts w:ascii="Times New Roman" w:hAnsi="Times New Roman"/>
          <w:b/>
          <w:bCs/>
        </w:rPr>
        <w:t>Downtown:</w:t>
      </w:r>
      <w:r>
        <w:rPr>
          <w:rStyle w:val="None"/>
          <w:rFonts w:ascii="Times New Roman" w:hAnsi="Times New Roman"/>
        </w:rPr>
        <w:t xml:space="preserve"> A map showing the Marquette Interchange and freeway system as it led into downtown.  The Freeway system was proposed right after World War II but was built during the 1960</w:t>
      </w:r>
      <w:r>
        <w:rPr>
          <w:rStyle w:val="None"/>
          <w:rFonts w:ascii="Times New Roman" w:hAnsi="Times New Roman"/>
        </w:rPr>
        <w:t>’</w:t>
      </w:r>
      <w:r>
        <w:rPr>
          <w:rStyle w:val="None"/>
          <w:rFonts w:ascii="Times New Roman" w:hAnsi="Times New Roman"/>
        </w:rPr>
        <w:t xml:space="preserve">s.  This article shows maps and describes the history of the freeway system: </w:t>
      </w:r>
      <w:hyperlink r:id="rId16" w:history="1">
        <w:r>
          <w:rPr>
            <w:rStyle w:val="Hyperlink3"/>
            <w:rFonts w:eastAsia="Calibri"/>
          </w:rPr>
          <w:t>https://onmilwaukee.com/buzz/articles/milwaukeefreewayhistory.html</w:t>
        </w:r>
      </w:hyperlink>
    </w:p>
    <w:p w:rsidR="00F501D0" w:rsidRDefault="00750908">
      <w:pPr>
        <w:pStyle w:val="ListParagraph"/>
        <w:rPr>
          <w:rStyle w:val="None"/>
          <w:rFonts w:ascii="Times New Roman" w:eastAsia="Times New Roman" w:hAnsi="Times New Roman" w:cs="Times New Roman"/>
          <w:b/>
          <w:bCs/>
        </w:rPr>
      </w:pPr>
      <w:hyperlink r:id="rId17" w:history="1">
        <w:r>
          <w:rPr>
            <w:rStyle w:val="Hyperlink3"/>
            <w:rFonts w:eastAsia="Calibri"/>
          </w:rPr>
          <w:t>http://www.wisconsinhighways.org/milwaukee</w:t>
        </w:r>
        <w:r>
          <w:rPr>
            <w:rStyle w:val="Hyperlink3"/>
            <w:rFonts w:eastAsia="Calibri"/>
          </w:rPr>
          <w:t>/system_map.html</w:t>
        </w:r>
      </w:hyperlink>
    </w:p>
    <w:p w:rsidR="00F501D0" w:rsidRDefault="00750908">
      <w:pPr>
        <w:pStyle w:val="ListParagraph"/>
        <w:rPr>
          <w:rStyle w:val="None"/>
          <w:rFonts w:ascii="Times New Roman" w:eastAsia="Times New Roman" w:hAnsi="Times New Roman" w:cs="Times New Roman"/>
          <w:sz w:val="20"/>
          <w:szCs w:val="20"/>
        </w:rPr>
      </w:pPr>
      <w:r>
        <w:rPr>
          <w:rStyle w:val="None"/>
          <w:rFonts w:ascii="Times New Roman" w:hAnsi="Times New Roman"/>
          <w:b/>
          <w:bCs/>
        </w:rPr>
        <w:t>Merrill Park:</w:t>
      </w:r>
      <w:r>
        <w:rPr>
          <w:rStyle w:val="None"/>
          <w:rFonts w:ascii="Times New Roman" w:hAnsi="Times New Roman"/>
        </w:rPr>
        <w:t xml:space="preserve"> A small dump truck to signify I-94 construction that significantly altered the neighborhood southern portion, a predominantly Irish neighborhood. The following article offers some history about Merrill Park if you do not h</w:t>
      </w:r>
      <w:r>
        <w:rPr>
          <w:rStyle w:val="None"/>
          <w:rFonts w:ascii="Times New Roman" w:hAnsi="Times New Roman"/>
        </w:rPr>
        <w:t xml:space="preserve">ave access to </w:t>
      </w:r>
      <w:r>
        <w:rPr>
          <w:rStyle w:val="None"/>
          <w:rFonts w:ascii="Times New Roman" w:hAnsi="Times New Roman"/>
          <w:i/>
          <w:iCs/>
        </w:rPr>
        <w:t>Milwaukee: City of Neighborhoods</w:t>
      </w:r>
      <w:r>
        <w:rPr>
          <w:rStyle w:val="None"/>
          <w:rFonts w:ascii="Times New Roman" w:hAnsi="Times New Roman"/>
        </w:rPr>
        <w:t xml:space="preserve"> by John Gurda (Milwaukee: Historic Milwaukee Incorporated) </w:t>
      </w:r>
      <w:r>
        <w:rPr>
          <w:rStyle w:val="None"/>
          <w:rFonts w:ascii="Times New Roman" w:hAnsi="Times New Roman"/>
        </w:rPr>
        <w:t xml:space="preserve">© </w:t>
      </w:r>
      <w:r>
        <w:rPr>
          <w:rStyle w:val="None"/>
          <w:rFonts w:ascii="Times New Roman" w:hAnsi="Times New Roman"/>
        </w:rPr>
        <w:t xml:space="preserve">2015: </w:t>
      </w:r>
      <w:hyperlink r:id="rId18" w:history="1">
        <w:r>
          <w:rPr>
            <w:rStyle w:val="Hyperlink3"/>
            <w:rFonts w:eastAsia="Calibri"/>
          </w:rPr>
          <w:t>http://archive.jsonline.com/entert</w:t>
        </w:r>
        <w:r>
          <w:rPr>
            <w:rStyle w:val="Hyperlink3"/>
            <w:rFonts w:eastAsia="Calibri"/>
          </w:rPr>
          <w:t>ainment/finding-milwaukees-irish-heart-294h1vn-142787125.html</w:t>
        </w:r>
      </w:hyperlink>
    </w:p>
    <w:p w:rsidR="00F501D0" w:rsidRDefault="00F501D0">
      <w:pPr>
        <w:pStyle w:val="ListParagraph"/>
        <w:rPr>
          <w:rFonts w:ascii="Times New Roman" w:eastAsia="Times New Roman" w:hAnsi="Times New Roman" w:cs="Times New Roman"/>
        </w:rPr>
      </w:pPr>
    </w:p>
    <w:p w:rsidR="00F501D0" w:rsidRDefault="00750908">
      <w:pPr>
        <w:pStyle w:val="ListParagraph"/>
        <w:rPr>
          <w:rStyle w:val="None"/>
          <w:rFonts w:ascii="Times New Roman" w:eastAsia="Times New Roman" w:hAnsi="Times New Roman" w:cs="Times New Roman"/>
          <w:sz w:val="20"/>
          <w:szCs w:val="20"/>
        </w:rPr>
      </w:pPr>
      <w:r>
        <w:rPr>
          <w:rStyle w:val="None"/>
          <w:rFonts w:ascii="Times New Roman" w:hAnsi="Times New Roman"/>
          <w:b/>
          <w:bCs/>
        </w:rPr>
        <w:t xml:space="preserve">Concordia: </w:t>
      </w:r>
      <w:r>
        <w:rPr>
          <w:rStyle w:val="None"/>
          <w:rFonts w:ascii="Times New Roman" w:hAnsi="Times New Roman"/>
        </w:rPr>
        <w:t xml:space="preserve">An older looking college textbook or Concordia College memorabilia to represent the location of Concordia College in this neighborhood.  More information about the history of the </w:t>
      </w:r>
      <w:r>
        <w:rPr>
          <w:rStyle w:val="None"/>
          <w:rFonts w:ascii="Times New Roman" w:hAnsi="Times New Roman"/>
        </w:rPr>
        <w:t xml:space="preserve">college in this neighborhood can be found here: </w:t>
      </w:r>
      <w:hyperlink r:id="rId19" w:history="1">
        <w:r>
          <w:rPr>
            <w:rStyle w:val="Hyperlink3"/>
            <w:rFonts w:eastAsia="Calibri"/>
          </w:rPr>
          <w:t>https://onmilwaukee.com/history/articles/concordiaspelunking.html</w:t>
        </w:r>
      </w:hyperlink>
    </w:p>
    <w:p w:rsidR="00F501D0" w:rsidRDefault="00F501D0">
      <w:pPr>
        <w:pStyle w:val="ListParagraph"/>
        <w:rPr>
          <w:rFonts w:ascii="Times New Roman" w:eastAsia="Times New Roman" w:hAnsi="Times New Roman" w:cs="Times New Roman"/>
        </w:rPr>
      </w:pPr>
    </w:p>
    <w:p w:rsidR="00F501D0" w:rsidRDefault="00750908">
      <w:pPr>
        <w:pStyle w:val="ListParagraph"/>
        <w:rPr>
          <w:rStyle w:val="None"/>
          <w:rFonts w:ascii="Times New Roman" w:eastAsia="Times New Roman" w:hAnsi="Times New Roman" w:cs="Times New Roman"/>
          <w:sz w:val="20"/>
          <w:szCs w:val="20"/>
        </w:rPr>
      </w:pPr>
      <w:r>
        <w:rPr>
          <w:rStyle w:val="None"/>
          <w:rFonts w:ascii="Times New Roman" w:hAnsi="Times New Roman"/>
          <w:b/>
          <w:bCs/>
        </w:rPr>
        <w:t>Washington Park:</w:t>
      </w:r>
      <w:r>
        <w:rPr>
          <w:rStyle w:val="None"/>
          <w:rFonts w:ascii="Times New Roman" w:hAnsi="Times New Roman"/>
        </w:rPr>
        <w:t xml:space="preserve"> An animal figurine or stuffed animal (possi</w:t>
      </w:r>
      <w:r>
        <w:rPr>
          <w:rStyle w:val="None"/>
          <w:rFonts w:ascii="Times New Roman" w:hAnsi="Times New Roman"/>
        </w:rPr>
        <w:t>bly a gorilla to represent the famous gorilla, Samson) to show the Washington Park Zoo, Milwaukee</w:t>
      </w:r>
      <w:r>
        <w:rPr>
          <w:rStyle w:val="None"/>
          <w:rFonts w:ascii="Times New Roman" w:hAnsi="Times New Roman"/>
        </w:rPr>
        <w:t>’</w:t>
      </w:r>
      <w:r>
        <w:rPr>
          <w:rStyle w:val="None"/>
          <w:rFonts w:ascii="Times New Roman" w:hAnsi="Times New Roman"/>
        </w:rPr>
        <w:t>s original zoo, also known as the Milwaukee County Zoological Gardens in 1953.  It remained in Washington Park until 1963 when it moved to its current locatio</w:t>
      </w:r>
      <w:r>
        <w:rPr>
          <w:rStyle w:val="None"/>
          <w:rFonts w:ascii="Times New Roman" w:hAnsi="Times New Roman"/>
        </w:rPr>
        <w:t xml:space="preserve">n.  An article about the original zoo can be found at </w:t>
      </w:r>
      <w:r>
        <w:rPr>
          <w:rStyle w:val="None"/>
          <w:sz w:val="20"/>
          <w:szCs w:val="20"/>
        </w:rPr>
        <w:t xml:space="preserve"> </w:t>
      </w:r>
      <w:hyperlink r:id="rId20" w:history="1">
        <w:r>
          <w:rPr>
            <w:rStyle w:val="Hyperlink3"/>
            <w:rFonts w:eastAsia="Calibri"/>
          </w:rPr>
          <w:t>https://onmilwaukee.com/visitors/articles/washingtonparkzoo.html</w:t>
        </w:r>
      </w:hyperlink>
    </w:p>
    <w:p w:rsidR="00F501D0" w:rsidRDefault="00750908">
      <w:pPr>
        <w:pStyle w:val="ListParagraph"/>
        <w:rPr>
          <w:rStyle w:val="None"/>
          <w:rFonts w:ascii="Times New Roman" w:eastAsia="Times New Roman" w:hAnsi="Times New Roman" w:cs="Times New Roman"/>
        </w:rPr>
      </w:pPr>
      <w:r>
        <w:rPr>
          <w:rStyle w:val="None"/>
          <w:rFonts w:ascii="Times New Roman" w:hAnsi="Times New Roman"/>
        </w:rPr>
        <w:t xml:space="preserve">   </w:t>
      </w:r>
    </w:p>
    <w:p w:rsidR="00F501D0" w:rsidRDefault="00750908">
      <w:pPr>
        <w:pStyle w:val="ListParagraph"/>
        <w:rPr>
          <w:rStyle w:val="None"/>
          <w:rFonts w:ascii="Times New Roman" w:eastAsia="Times New Roman" w:hAnsi="Times New Roman" w:cs="Times New Roman"/>
        </w:rPr>
      </w:pPr>
      <w:r>
        <w:rPr>
          <w:rStyle w:val="None"/>
          <w:rFonts w:ascii="Times New Roman" w:hAnsi="Times New Roman"/>
          <w:b/>
          <w:bCs/>
        </w:rPr>
        <w:t>Brewer</w:t>
      </w:r>
      <w:r>
        <w:rPr>
          <w:rStyle w:val="None"/>
          <w:rFonts w:ascii="Times New Roman" w:hAnsi="Times New Roman"/>
          <w:b/>
          <w:bCs/>
        </w:rPr>
        <w:t>’</w:t>
      </w:r>
      <w:r>
        <w:rPr>
          <w:rStyle w:val="None"/>
          <w:rFonts w:ascii="Times New Roman" w:hAnsi="Times New Roman"/>
          <w:b/>
          <w:bCs/>
        </w:rPr>
        <w:t>s Hill:</w:t>
      </w:r>
      <w:r>
        <w:rPr>
          <w:rStyle w:val="None"/>
          <w:rFonts w:ascii="Times New Roman" w:hAnsi="Times New Roman"/>
        </w:rPr>
        <w:t xml:space="preserve"> A </w:t>
      </w:r>
      <w:r>
        <w:rPr>
          <w:rStyle w:val="None"/>
          <w:rFonts w:ascii="Times New Roman" w:hAnsi="Times New Roman"/>
        </w:rPr>
        <w:t>“</w:t>
      </w:r>
      <w:r>
        <w:rPr>
          <w:rStyle w:val="None"/>
          <w:rFonts w:ascii="Times New Roman" w:hAnsi="Times New Roman"/>
        </w:rPr>
        <w:t>Demolition in Progress</w:t>
      </w:r>
      <w:r>
        <w:rPr>
          <w:rStyle w:val="None"/>
          <w:rFonts w:ascii="Times New Roman" w:hAnsi="Times New Roman"/>
        </w:rPr>
        <w:t xml:space="preserve">” </w:t>
      </w:r>
      <w:r>
        <w:rPr>
          <w:rStyle w:val="None"/>
          <w:rFonts w:ascii="Times New Roman" w:hAnsi="Times New Roman"/>
        </w:rPr>
        <w:t xml:space="preserve">sign to </w:t>
      </w:r>
      <w:r>
        <w:rPr>
          <w:rStyle w:val="None"/>
          <w:rFonts w:ascii="Times New Roman" w:hAnsi="Times New Roman"/>
        </w:rPr>
        <w:t>signify the number of homes and factories in the Brewers Hill neighborhood torn down after WWII as the neighborhood fell into disrepair.  The following article offers some history about Brewer</w:t>
      </w:r>
      <w:r>
        <w:rPr>
          <w:rStyle w:val="None"/>
          <w:rFonts w:ascii="Times New Roman" w:hAnsi="Times New Roman"/>
        </w:rPr>
        <w:t>’</w:t>
      </w:r>
      <w:r>
        <w:rPr>
          <w:rStyle w:val="None"/>
          <w:rFonts w:ascii="Times New Roman" w:hAnsi="Times New Roman"/>
        </w:rPr>
        <w:t xml:space="preserve">s Hill if you do not have access to </w:t>
      </w:r>
      <w:r>
        <w:rPr>
          <w:rStyle w:val="None"/>
          <w:rFonts w:ascii="Times New Roman" w:hAnsi="Times New Roman"/>
          <w:i/>
          <w:iCs/>
        </w:rPr>
        <w:t>Milwaukee: City of Neighbor</w:t>
      </w:r>
      <w:r>
        <w:rPr>
          <w:rStyle w:val="None"/>
          <w:rFonts w:ascii="Times New Roman" w:hAnsi="Times New Roman"/>
          <w:i/>
          <w:iCs/>
        </w:rPr>
        <w:t>hoods</w:t>
      </w:r>
      <w:r>
        <w:rPr>
          <w:rStyle w:val="None"/>
          <w:rFonts w:ascii="Times New Roman" w:hAnsi="Times New Roman"/>
        </w:rPr>
        <w:t xml:space="preserve"> by John Gurda (Milwaukee: Historic Milwaukee Incorporated) </w:t>
      </w:r>
      <w:r>
        <w:rPr>
          <w:rStyle w:val="None"/>
          <w:rFonts w:ascii="Times New Roman" w:hAnsi="Times New Roman"/>
        </w:rPr>
        <w:t xml:space="preserve">© </w:t>
      </w:r>
      <w:r>
        <w:rPr>
          <w:rStyle w:val="None"/>
          <w:rFonts w:ascii="Times New Roman" w:hAnsi="Times New Roman"/>
        </w:rPr>
        <w:t xml:space="preserve">2015:     </w:t>
      </w:r>
      <w:hyperlink r:id="rId21" w:history="1">
        <w:r>
          <w:rPr>
            <w:rStyle w:val="Hyperlink3"/>
            <w:rFonts w:eastAsia="Calibri"/>
          </w:rPr>
          <w:t>http://historicbrewershill.com/history/</w:t>
        </w:r>
      </w:hyperlink>
    </w:p>
    <w:p w:rsidR="00F501D0" w:rsidRDefault="00F501D0">
      <w:pPr>
        <w:pStyle w:val="ListParagraph"/>
        <w:rPr>
          <w:rFonts w:ascii="Times New Roman" w:eastAsia="Times New Roman" w:hAnsi="Times New Roman" w:cs="Times New Roman"/>
        </w:rPr>
      </w:pPr>
    </w:p>
    <w:p w:rsidR="00F501D0" w:rsidRDefault="00750908">
      <w:pPr>
        <w:pStyle w:val="ListParagraph"/>
        <w:rPr>
          <w:rStyle w:val="None"/>
          <w:rFonts w:ascii="Times New Roman" w:eastAsia="Times New Roman" w:hAnsi="Times New Roman" w:cs="Times New Roman"/>
        </w:rPr>
      </w:pPr>
      <w:r>
        <w:rPr>
          <w:rStyle w:val="None"/>
          <w:rFonts w:ascii="Times New Roman" w:hAnsi="Times New Roman"/>
          <w:b/>
          <w:bCs/>
        </w:rPr>
        <w:t>Bay View:</w:t>
      </w:r>
      <w:r>
        <w:rPr>
          <w:rStyle w:val="None"/>
          <w:rFonts w:ascii="Times New Roman" w:hAnsi="Times New Roman"/>
        </w:rPr>
        <w:t xml:space="preserve"> Photograph of temporary housing community in Bay View after World War II.</w:t>
      </w:r>
      <w:r>
        <w:rPr>
          <w:rStyle w:val="None"/>
          <w:rFonts w:ascii="Times New Roman" w:hAnsi="Times New Roman"/>
        </w:rPr>
        <w:t xml:space="preserve">  Bay View was a desired location for WW II veterans who wanted homes upon arriving back in the United States.  Photographs and information about this temporary housing community can be found here: </w:t>
      </w:r>
      <w:hyperlink r:id="rId22" w:history="1">
        <w:r>
          <w:rPr>
            <w:rStyle w:val="Hyperlink3"/>
            <w:rFonts w:eastAsia="Calibri"/>
          </w:rPr>
          <w:t>https://bayviewcompass.com/category/historic-bay-view/</w:t>
        </w:r>
      </w:hyperlink>
      <w:r>
        <w:rPr>
          <w:rStyle w:val="None"/>
          <w:rFonts w:ascii="Times New Roman" w:hAnsi="Times New Roman"/>
          <w:sz w:val="20"/>
          <w:szCs w:val="20"/>
        </w:rPr>
        <w:t xml:space="preserve"> </w:t>
      </w:r>
      <w:r>
        <w:rPr>
          <w:rStyle w:val="None"/>
          <w:rFonts w:ascii="Times New Roman" w:hAnsi="Times New Roman"/>
        </w:rPr>
        <w:t xml:space="preserve"> </w:t>
      </w:r>
    </w:p>
    <w:p w:rsidR="00F501D0" w:rsidRDefault="00F501D0">
      <w:pPr>
        <w:pStyle w:val="ListParagraph"/>
        <w:rPr>
          <w:rFonts w:ascii="Times New Roman" w:eastAsia="Times New Roman" w:hAnsi="Times New Roman" w:cs="Times New Roman"/>
        </w:rPr>
      </w:pPr>
    </w:p>
    <w:p w:rsidR="00F501D0" w:rsidRDefault="00750908">
      <w:pPr>
        <w:pStyle w:val="ListParagraph"/>
        <w:rPr>
          <w:rStyle w:val="None"/>
          <w:rFonts w:ascii="Times New Roman" w:eastAsia="Times New Roman" w:hAnsi="Times New Roman" w:cs="Times New Roman"/>
        </w:rPr>
      </w:pPr>
      <w:r>
        <w:rPr>
          <w:rStyle w:val="None"/>
          <w:rFonts w:ascii="Times New Roman" w:hAnsi="Times New Roman"/>
          <w:b/>
          <w:bCs/>
        </w:rPr>
        <w:t>Lower East Side:</w:t>
      </w:r>
      <w:r>
        <w:rPr>
          <w:rStyle w:val="None"/>
          <w:rFonts w:ascii="Times New Roman" w:hAnsi="Times New Roman"/>
        </w:rPr>
        <w:t xml:space="preserve"> A 1956 interview transcript to highlight the formation of the University of Wisconsin-Milwaukee.  An interview excerpt with J. Martin Klotsche, the first chancellor of U</w:t>
      </w:r>
      <w:r>
        <w:rPr>
          <w:rStyle w:val="None"/>
          <w:rFonts w:ascii="Times New Roman" w:hAnsi="Times New Roman"/>
        </w:rPr>
        <w:t>W-Milwaukee, can be found here:</w:t>
      </w:r>
    </w:p>
    <w:p w:rsidR="00F501D0" w:rsidRDefault="00750908">
      <w:pPr>
        <w:pStyle w:val="ListParagraph"/>
        <w:rPr>
          <w:rStyle w:val="None"/>
          <w:rFonts w:ascii="Times New Roman" w:eastAsia="Times New Roman" w:hAnsi="Times New Roman" w:cs="Times New Roman"/>
        </w:rPr>
      </w:pPr>
      <w:hyperlink r:id="rId23" w:history="1">
        <w:r>
          <w:rPr>
            <w:rStyle w:val="Hyperlink3"/>
            <w:rFonts w:eastAsia="Calibri"/>
          </w:rPr>
          <w:t>http://collections.lib.uwm.edu/cdm/compoundobject/collection/uwmoh/id/68/rec/14</w:t>
        </w:r>
      </w:hyperlink>
    </w:p>
    <w:p w:rsidR="00F501D0" w:rsidRDefault="00750908">
      <w:pPr>
        <w:pStyle w:val="ListParagraph"/>
        <w:rPr>
          <w:rStyle w:val="None"/>
          <w:rFonts w:ascii="Times New Roman" w:eastAsia="Times New Roman" w:hAnsi="Times New Roman" w:cs="Times New Roman"/>
        </w:rPr>
      </w:pPr>
      <w:r>
        <w:rPr>
          <w:rStyle w:val="None"/>
          <w:rFonts w:ascii="Times New Roman" w:hAnsi="Times New Roman"/>
          <w:b/>
          <w:bCs/>
        </w:rPr>
        <w:t>Menomonee Valley:</w:t>
      </w:r>
      <w:r>
        <w:rPr>
          <w:rStyle w:val="None"/>
          <w:rFonts w:ascii="Times New Roman" w:hAnsi="Times New Roman"/>
        </w:rPr>
        <w:t xml:space="preserve"> A small gear (either an actual </w:t>
      </w:r>
      <w:r>
        <w:rPr>
          <w:rStyle w:val="None"/>
          <w:rFonts w:ascii="Times New Roman" w:hAnsi="Times New Roman"/>
        </w:rPr>
        <w:t>gear from a toy or item or a photograph) to represent the Falk Manufacturing Company, a continued leader in Milwaukee industry after WWII.  The following website offers a brief history of the Falk Manufacturing Company:</w:t>
      </w:r>
    </w:p>
    <w:p w:rsidR="00F501D0" w:rsidRDefault="00750908">
      <w:pPr>
        <w:pStyle w:val="ListParagraph"/>
        <w:rPr>
          <w:rStyle w:val="None"/>
          <w:rFonts w:ascii="Times New Roman" w:eastAsia="Times New Roman" w:hAnsi="Times New Roman" w:cs="Times New Roman"/>
        </w:rPr>
      </w:pPr>
      <w:hyperlink r:id="rId24" w:history="1">
        <w:r>
          <w:rPr>
            <w:rStyle w:val="Hyperlink3"/>
            <w:rFonts w:eastAsia="Calibri"/>
          </w:rPr>
          <w:t>http://www.wisconsinhistory.org/Content.aspx?dsNav=N:4294963828-4294963805&amp;dsRecordDetails=R:CS356</w:t>
        </w:r>
      </w:hyperlink>
    </w:p>
    <w:p w:rsidR="00F501D0" w:rsidRDefault="00750908">
      <w:pPr>
        <w:pStyle w:val="ListParagraph"/>
        <w:rPr>
          <w:rStyle w:val="None"/>
          <w:rFonts w:ascii="Times New Roman" w:eastAsia="Times New Roman" w:hAnsi="Times New Roman" w:cs="Times New Roman"/>
          <w:sz w:val="20"/>
          <w:szCs w:val="20"/>
        </w:rPr>
      </w:pPr>
      <w:r>
        <w:rPr>
          <w:rStyle w:val="None"/>
          <w:rFonts w:ascii="Times New Roman" w:hAnsi="Times New Roman"/>
          <w:b/>
          <w:bCs/>
        </w:rPr>
        <w:t>Historic South Side:</w:t>
      </w:r>
      <w:r>
        <w:rPr>
          <w:rStyle w:val="None"/>
          <w:rFonts w:ascii="Times New Roman" w:hAnsi="Times New Roman"/>
        </w:rPr>
        <w:t xml:space="preserve"> A bridal veil to represent Historic Mitchell Street located in the Historic South Side was once a focal point of Milwaukee shopping after WW II, particularly numerous bridal shops and department stores.  This article highlights this place as a center of b</w:t>
      </w:r>
      <w:r>
        <w:rPr>
          <w:rStyle w:val="None"/>
          <w:rFonts w:ascii="Times New Roman" w:hAnsi="Times New Roman"/>
        </w:rPr>
        <w:t>ridal shops:</w:t>
      </w:r>
    </w:p>
    <w:p w:rsidR="00F501D0" w:rsidRDefault="00750908">
      <w:pPr>
        <w:pStyle w:val="ListParagraph"/>
        <w:rPr>
          <w:rStyle w:val="None"/>
          <w:rFonts w:ascii="Times New Roman" w:eastAsia="Times New Roman" w:hAnsi="Times New Roman" w:cs="Times New Roman"/>
          <w:sz w:val="20"/>
          <w:szCs w:val="20"/>
        </w:rPr>
      </w:pPr>
      <w:hyperlink r:id="rId25" w:history="1">
        <w:r>
          <w:rPr>
            <w:rStyle w:val="Hyperlink3"/>
            <w:rFonts w:eastAsia="Calibri"/>
          </w:rPr>
          <w:t>https://onmilwaukee.com/wedding/articles/mitchellbridal.html</w:t>
        </w:r>
      </w:hyperlink>
    </w:p>
    <w:p w:rsidR="00F501D0" w:rsidRDefault="00750908">
      <w:pPr>
        <w:pStyle w:val="ListParagraph"/>
        <w:rPr>
          <w:rStyle w:val="None"/>
          <w:rFonts w:ascii="Times New Roman" w:eastAsia="Times New Roman" w:hAnsi="Times New Roman" w:cs="Times New Roman"/>
        </w:rPr>
      </w:pPr>
      <w:r>
        <w:rPr>
          <w:rStyle w:val="None"/>
          <w:rFonts w:ascii="Times New Roman" w:hAnsi="Times New Roman"/>
        </w:rPr>
        <w:t>The following article discusses a few department stores on Mitchell Street:</w:t>
      </w:r>
    </w:p>
    <w:p w:rsidR="00F501D0" w:rsidRDefault="00750908">
      <w:pPr>
        <w:pStyle w:val="ListParagraph"/>
        <w:rPr>
          <w:rStyle w:val="None"/>
          <w:rFonts w:ascii="Times New Roman" w:eastAsia="Times New Roman" w:hAnsi="Times New Roman" w:cs="Times New Roman"/>
          <w:sz w:val="20"/>
          <w:szCs w:val="20"/>
        </w:rPr>
      </w:pPr>
      <w:hyperlink r:id="rId26" w:history="1">
        <w:r>
          <w:rPr>
            <w:rStyle w:val="Hyperlink3"/>
            <w:rFonts w:eastAsia="Calibri"/>
          </w:rPr>
          <w:t>https://onmilwaukee.com/market/articles/schustersgimbels.html</w:t>
        </w:r>
      </w:hyperlink>
    </w:p>
    <w:p w:rsidR="00F501D0" w:rsidRDefault="00750908">
      <w:pPr>
        <w:pStyle w:val="ListParagraph"/>
        <w:rPr>
          <w:rStyle w:val="None"/>
          <w:rFonts w:ascii="Times New Roman" w:eastAsia="Times New Roman" w:hAnsi="Times New Roman" w:cs="Times New Roman"/>
          <w:sz w:val="20"/>
          <w:szCs w:val="20"/>
        </w:rPr>
      </w:pPr>
      <w:r>
        <w:rPr>
          <w:rStyle w:val="None"/>
          <w:rFonts w:ascii="Times New Roman" w:hAnsi="Times New Roman"/>
        </w:rPr>
        <w:t>The following article is about Goldmann</w:t>
      </w:r>
      <w:r>
        <w:rPr>
          <w:rStyle w:val="None"/>
          <w:rFonts w:ascii="Times New Roman" w:hAnsi="Times New Roman"/>
        </w:rPr>
        <w:t>’</w:t>
      </w:r>
      <w:r>
        <w:rPr>
          <w:rStyle w:val="None"/>
          <w:rFonts w:ascii="Times New Roman" w:hAnsi="Times New Roman"/>
        </w:rPr>
        <w:t>s before it closed soon after this article was created:</w:t>
      </w:r>
    </w:p>
    <w:p w:rsidR="00F501D0" w:rsidRDefault="00750908">
      <w:pPr>
        <w:pStyle w:val="ListParagraph"/>
        <w:rPr>
          <w:rStyle w:val="None"/>
          <w:rFonts w:ascii="Times New Roman" w:eastAsia="Times New Roman" w:hAnsi="Times New Roman" w:cs="Times New Roman"/>
          <w:sz w:val="20"/>
          <w:szCs w:val="20"/>
        </w:rPr>
      </w:pPr>
      <w:hyperlink r:id="rId27" w:history="1">
        <w:r>
          <w:rPr>
            <w:rStyle w:val="Hyperlink3"/>
            <w:rFonts w:eastAsia="Calibri"/>
          </w:rPr>
          <w:t>http://www.nytimes.com/2002/12/25/business/against-odds-a-milwaukee-store-adapts.html</w:t>
        </w:r>
      </w:hyperlink>
    </w:p>
    <w:p w:rsidR="00F501D0" w:rsidRDefault="00F501D0">
      <w:pPr>
        <w:pStyle w:val="ListParagraph"/>
        <w:rPr>
          <w:rFonts w:ascii="Times New Roman" w:eastAsia="Times New Roman" w:hAnsi="Times New Roman" w:cs="Times New Roman"/>
        </w:rPr>
      </w:pPr>
    </w:p>
    <w:p w:rsidR="00F501D0" w:rsidRDefault="00750908" w:rsidP="00750908">
      <w:pPr>
        <w:pStyle w:val="ListParagraph"/>
        <w:numPr>
          <w:ilvl w:val="0"/>
          <w:numId w:val="61"/>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rPr>
        <w:t>After students choose or receive an item, they should answer the following questions in w</w:t>
      </w:r>
      <w:r>
        <w:rPr>
          <w:rStyle w:val="None"/>
          <w:rFonts w:ascii="Times New Roman" w:hAnsi="Times New Roman"/>
        </w:rPr>
        <w:t>riting:</w:t>
      </w:r>
    </w:p>
    <w:p w:rsidR="00F501D0" w:rsidRDefault="00F501D0">
      <w:pPr>
        <w:pStyle w:val="ListParagraph"/>
        <w:spacing w:after="160" w:line="256" w:lineRule="auto"/>
        <w:rPr>
          <w:rFonts w:ascii="Times New Roman" w:eastAsia="Times New Roman" w:hAnsi="Times New Roman" w:cs="Times New Roman"/>
          <w:b/>
          <w:bCs/>
          <w:sz w:val="20"/>
          <w:szCs w:val="20"/>
        </w:rPr>
      </w:pPr>
    </w:p>
    <w:p w:rsidR="00F501D0" w:rsidRDefault="00750908" w:rsidP="00750908">
      <w:pPr>
        <w:pStyle w:val="ListParagraph"/>
        <w:numPr>
          <w:ilvl w:val="0"/>
          <w:numId w:val="64"/>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Why might this item be significant?</w:t>
      </w:r>
    </w:p>
    <w:p w:rsidR="00F501D0" w:rsidRDefault="00750908" w:rsidP="00750908">
      <w:pPr>
        <w:pStyle w:val="ListParagraph"/>
        <w:numPr>
          <w:ilvl w:val="0"/>
          <w:numId w:val="64"/>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What might this item represent about this Milwaukee neighborhood after World War II?</w:t>
      </w:r>
    </w:p>
    <w:p w:rsidR="00F501D0" w:rsidRDefault="00750908" w:rsidP="00750908">
      <w:pPr>
        <w:pStyle w:val="ListParagraph"/>
        <w:numPr>
          <w:ilvl w:val="0"/>
          <w:numId w:val="64"/>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What might this item represent about broader trends in the US after World War II?</w:t>
      </w:r>
    </w:p>
    <w:p w:rsidR="00F501D0" w:rsidRDefault="00750908" w:rsidP="00750908">
      <w:pPr>
        <w:pStyle w:val="ListParagraph"/>
        <w:numPr>
          <w:ilvl w:val="0"/>
          <w:numId w:val="64"/>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How does this item offer a limited understan</w:t>
      </w:r>
      <w:r>
        <w:rPr>
          <w:rStyle w:val="None"/>
          <w:rFonts w:ascii="Times New Roman" w:hAnsi="Times New Roman"/>
          <w:b/>
          <w:bCs/>
          <w:sz w:val="20"/>
          <w:szCs w:val="20"/>
        </w:rPr>
        <w:t>ding of this neighborhood and Milwaukee after World War II?</w:t>
      </w:r>
    </w:p>
    <w:p w:rsidR="00F501D0" w:rsidRDefault="00750908" w:rsidP="00750908">
      <w:pPr>
        <w:pStyle w:val="ListParagraph"/>
        <w:numPr>
          <w:ilvl w:val="0"/>
          <w:numId w:val="64"/>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Does this item show change, continuity, or both between World War II and the present day?</w:t>
      </w:r>
    </w:p>
    <w:p w:rsidR="00F501D0" w:rsidRDefault="00750908" w:rsidP="00750908">
      <w:pPr>
        <w:pStyle w:val="ListParagraph"/>
        <w:numPr>
          <w:ilvl w:val="0"/>
          <w:numId w:val="64"/>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What question/s do you have about this neighborhood?  </w:t>
      </w:r>
    </w:p>
    <w:p w:rsidR="00F501D0" w:rsidRDefault="00750908" w:rsidP="00750908">
      <w:pPr>
        <w:pStyle w:val="ListParagraph"/>
        <w:numPr>
          <w:ilvl w:val="0"/>
          <w:numId w:val="64"/>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What would you like to learn or see in this neighbo</w:t>
      </w:r>
      <w:r>
        <w:rPr>
          <w:rStyle w:val="None"/>
          <w:rFonts w:ascii="Times New Roman" w:hAnsi="Times New Roman"/>
          <w:b/>
          <w:bCs/>
          <w:sz w:val="20"/>
          <w:szCs w:val="20"/>
        </w:rPr>
        <w:t xml:space="preserve">rhood?  </w:t>
      </w:r>
    </w:p>
    <w:p w:rsidR="00F501D0" w:rsidRDefault="00750908" w:rsidP="00750908">
      <w:pPr>
        <w:pStyle w:val="ListParagraph"/>
        <w:numPr>
          <w:ilvl w:val="0"/>
          <w:numId w:val="64"/>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How could you learn more about Milwaukee neighborhoods?   </w:t>
      </w:r>
    </w:p>
    <w:p w:rsidR="00F501D0" w:rsidRDefault="00F501D0">
      <w:pPr>
        <w:pStyle w:val="ListParagraph"/>
        <w:spacing w:after="160" w:line="256" w:lineRule="auto"/>
        <w:ind w:left="1440"/>
        <w:rPr>
          <w:rFonts w:ascii="Times New Roman" w:eastAsia="Times New Roman" w:hAnsi="Times New Roman" w:cs="Times New Roman"/>
          <w:b/>
          <w:bCs/>
          <w:sz w:val="20"/>
          <w:szCs w:val="20"/>
        </w:rPr>
      </w:pPr>
    </w:p>
    <w:p w:rsidR="00F501D0" w:rsidRDefault="00750908" w:rsidP="00750908">
      <w:pPr>
        <w:pStyle w:val="ListParagraph"/>
        <w:numPr>
          <w:ilvl w:val="0"/>
          <w:numId w:val="65"/>
        </w:numPr>
        <w:spacing w:after="160" w:line="256" w:lineRule="auto"/>
        <w:rPr>
          <w:rStyle w:val="None"/>
          <w:rFonts w:ascii="Times New Roman" w:eastAsia="Times New Roman" w:hAnsi="Times New Roman" w:cs="Times New Roman"/>
        </w:rPr>
      </w:pPr>
      <w:r>
        <w:rPr>
          <w:rStyle w:val="None"/>
          <w:rFonts w:ascii="Times New Roman" w:hAnsi="Times New Roman"/>
        </w:rPr>
        <w:t>Ask students to share their responses to the questions above with the rest of the class through a presentation format like a brief speech, a formal essay, a slide show or informal class d</w:t>
      </w:r>
      <w:r>
        <w:rPr>
          <w:rStyle w:val="None"/>
          <w:rFonts w:ascii="Times New Roman" w:hAnsi="Times New Roman"/>
        </w:rPr>
        <w:t>iscussion.</w:t>
      </w:r>
    </w:p>
    <w:p w:rsidR="00F501D0" w:rsidRDefault="00F501D0">
      <w:pPr>
        <w:pStyle w:val="ListParagraph"/>
        <w:rPr>
          <w:rFonts w:ascii="Times New Roman" w:eastAsia="Times New Roman" w:hAnsi="Times New Roman" w:cs="Times New Roman"/>
        </w:rPr>
      </w:pPr>
    </w:p>
    <w:p w:rsidR="00F501D0" w:rsidRDefault="00750908" w:rsidP="00750908">
      <w:pPr>
        <w:pStyle w:val="ListParagraph"/>
        <w:numPr>
          <w:ilvl w:val="0"/>
          <w:numId w:val="62"/>
        </w:numPr>
        <w:spacing w:after="160" w:line="256" w:lineRule="auto"/>
        <w:rPr>
          <w:rStyle w:val="None"/>
          <w:rFonts w:ascii="Times New Roman" w:eastAsia="Times New Roman" w:hAnsi="Times New Roman" w:cs="Times New Roman"/>
        </w:rPr>
      </w:pPr>
      <w:r>
        <w:rPr>
          <w:rStyle w:val="None"/>
          <w:rFonts w:ascii="Times New Roman" w:hAnsi="Times New Roman"/>
        </w:rPr>
        <w:t>The teacher may end this activity by asking students to pose this final question</w:t>
      </w:r>
      <w:r>
        <w:rPr>
          <w:rStyle w:val="None"/>
          <w:rFonts w:ascii="Times New Roman" w:hAnsi="Times New Roman"/>
        </w:rPr>
        <w:t>”</w:t>
      </w:r>
      <w:r>
        <w:rPr>
          <w:rStyle w:val="None"/>
          <w:rFonts w:ascii="Times New Roman" w:hAnsi="Times New Roman"/>
        </w:rPr>
        <w:t>:</w:t>
      </w:r>
    </w:p>
    <w:p w:rsidR="00F501D0" w:rsidRDefault="00750908" w:rsidP="00750908">
      <w:pPr>
        <w:pStyle w:val="ListParagraph"/>
        <w:numPr>
          <w:ilvl w:val="0"/>
          <w:numId w:val="67"/>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What factors can lead to major neighborhood changes or cause things to remain the same?  </w:t>
      </w:r>
    </w:p>
    <w:p w:rsidR="00F501D0" w:rsidRDefault="00750908" w:rsidP="00750908">
      <w:pPr>
        <w:pStyle w:val="ListParagraph"/>
        <w:numPr>
          <w:ilvl w:val="0"/>
          <w:numId w:val="67"/>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Based on these factors, how might this impact the future of Milwaukee neighborhoods? </w:t>
      </w:r>
    </w:p>
    <w:p w:rsidR="00F501D0" w:rsidRDefault="00F501D0">
      <w:pPr>
        <w:pStyle w:val="ListParagraph"/>
        <w:rPr>
          <w:rFonts w:ascii="Times New Roman" w:eastAsia="Times New Roman" w:hAnsi="Times New Roman" w:cs="Times New Roman"/>
        </w:rPr>
      </w:pPr>
    </w:p>
    <w:p w:rsidR="00F501D0" w:rsidRDefault="00750908">
      <w:pPr>
        <w:pStyle w:val="BodyA"/>
        <w:rPr>
          <w:rStyle w:val="None"/>
          <w:rFonts w:ascii="Times New Roman" w:eastAsia="Times New Roman" w:hAnsi="Times New Roman" w:cs="Times New Roman"/>
          <w:b/>
          <w:bCs/>
          <w:u w:val="single"/>
        </w:rPr>
      </w:pPr>
      <w:r>
        <w:rPr>
          <w:rStyle w:val="None"/>
          <w:rFonts w:ascii="Times New Roman" w:hAnsi="Times New Roman"/>
          <w:b/>
          <w:bCs/>
          <w:u w:val="single"/>
        </w:rPr>
        <w:t>OPTIONAL Follow-Up Activity -- CREATE A CURRENT DAY TIME CAPSULE</w:t>
      </w:r>
    </w:p>
    <w:p w:rsidR="00F501D0" w:rsidRDefault="00750908" w:rsidP="00750908">
      <w:pPr>
        <w:pStyle w:val="ListParagraph"/>
        <w:numPr>
          <w:ilvl w:val="0"/>
          <w:numId w:val="69"/>
        </w:numPr>
        <w:spacing w:after="0" w:line="240" w:lineRule="auto"/>
        <w:rPr>
          <w:rStyle w:val="None"/>
          <w:rFonts w:ascii="Times New Roman" w:eastAsia="Times New Roman" w:hAnsi="Times New Roman" w:cs="Times New Roman"/>
        </w:rPr>
      </w:pPr>
      <w:r>
        <w:rPr>
          <w:rStyle w:val="None"/>
          <w:rFonts w:ascii="Times New Roman" w:hAnsi="Times New Roman"/>
        </w:rPr>
        <w:t xml:space="preserve">Have students imagine they were asked to create a new </w:t>
      </w:r>
      <w:r>
        <w:rPr>
          <w:rStyle w:val="None"/>
          <w:rFonts w:ascii="Times New Roman" w:hAnsi="Times New Roman"/>
          <w:b/>
          <w:bCs/>
          <w:sz w:val="20"/>
          <w:szCs w:val="20"/>
        </w:rPr>
        <w:t>time capsule</w:t>
      </w:r>
      <w:r>
        <w:rPr>
          <w:rStyle w:val="None"/>
          <w:rFonts w:ascii="Times New Roman" w:hAnsi="Times New Roman"/>
        </w:rPr>
        <w:t xml:space="preserve"> representing Milwaukee</w:t>
      </w:r>
      <w:r>
        <w:rPr>
          <w:rStyle w:val="None"/>
          <w:rFonts w:ascii="Times New Roman" w:hAnsi="Times New Roman"/>
        </w:rPr>
        <w:t>’</w:t>
      </w:r>
      <w:r>
        <w:rPr>
          <w:rStyle w:val="None"/>
          <w:rFonts w:ascii="Times New Roman" w:hAnsi="Times New Roman"/>
        </w:rPr>
        <w:t xml:space="preserve">s present-day </w:t>
      </w:r>
      <w:r>
        <w:rPr>
          <w:rStyle w:val="None"/>
          <w:rFonts w:ascii="Times New Roman" w:hAnsi="Times New Roman"/>
        </w:rPr>
        <w:t xml:space="preserve">unique neighborhoods.  Ask them to choose one item representing each neighborhood they have explored in the film or in the previous activity.  </w:t>
      </w:r>
    </w:p>
    <w:p w:rsidR="00F501D0" w:rsidRDefault="00F501D0">
      <w:pPr>
        <w:pStyle w:val="ListParagraph"/>
        <w:spacing w:after="0" w:line="240" w:lineRule="auto"/>
        <w:ind w:left="1080"/>
        <w:rPr>
          <w:rFonts w:ascii="Times New Roman" w:eastAsia="Times New Roman" w:hAnsi="Times New Roman" w:cs="Times New Roman"/>
        </w:rPr>
      </w:pPr>
    </w:p>
    <w:p w:rsidR="00F501D0" w:rsidRDefault="00750908" w:rsidP="00750908">
      <w:pPr>
        <w:pStyle w:val="ListParagraph"/>
        <w:numPr>
          <w:ilvl w:val="0"/>
          <w:numId w:val="69"/>
        </w:numPr>
        <w:spacing w:after="0" w:line="240" w:lineRule="auto"/>
        <w:rPr>
          <w:rStyle w:val="None"/>
          <w:rFonts w:ascii="Times New Roman" w:eastAsia="Times New Roman" w:hAnsi="Times New Roman" w:cs="Times New Roman"/>
        </w:rPr>
      </w:pPr>
      <w:r>
        <w:rPr>
          <w:rStyle w:val="None"/>
          <w:rFonts w:ascii="Times New Roman" w:hAnsi="Times New Roman"/>
        </w:rPr>
        <w:t>Students choose an item to represent a neighborhood characteristic that will help people, years from now, under</w:t>
      </w:r>
      <w:r>
        <w:rPr>
          <w:rStyle w:val="None"/>
          <w:rFonts w:ascii="Times New Roman" w:hAnsi="Times New Roman"/>
        </w:rPr>
        <w:t>stand what that neighborhood is like today.  In place of an actual item, students can find a photograph to place in a mock time capsule (a box).</w:t>
      </w:r>
    </w:p>
    <w:p w:rsidR="00F501D0" w:rsidRDefault="00750908" w:rsidP="00750908">
      <w:pPr>
        <w:pStyle w:val="ListParagraph"/>
        <w:numPr>
          <w:ilvl w:val="0"/>
          <w:numId w:val="69"/>
        </w:numPr>
        <w:spacing w:after="0" w:line="240" w:lineRule="auto"/>
        <w:rPr>
          <w:rStyle w:val="None"/>
          <w:rFonts w:ascii="Times New Roman" w:eastAsia="Times New Roman" w:hAnsi="Times New Roman" w:cs="Times New Roman"/>
        </w:rPr>
      </w:pPr>
      <w:r>
        <w:rPr>
          <w:rStyle w:val="None"/>
          <w:rFonts w:ascii="Times New Roman" w:hAnsi="Times New Roman"/>
        </w:rPr>
        <w:t>Before presenting their item, students should write a paragraph that explains:</w:t>
      </w:r>
    </w:p>
    <w:p w:rsidR="00F501D0" w:rsidRDefault="00F501D0">
      <w:pPr>
        <w:pStyle w:val="ListParagraph"/>
        <w:spacing w:after="0" w:line="240" w:lineRule="auto"/>
        <w:ind w:left="1080"/>
        <w:rPr>
          <w:rFonts w:ascii="Times New Roman" w:eastAsia="Times New Roman" w:hAnsi="Times New Roman" w:cs="Times New Roman"/>
        </w:rPr>
      </w:pPr>
    </w:p>
    <w:p w:rsidR="00F501D0" w:rsidRDefault="00750908" w:rsidP="00750908">
      <w:pPr>
        <w:pStyle w:val="ListParagraph"/>
        <w:numPr>
          <w:ilvl w:val="1"/>
          <w:numId w:val="69"/>
        </w:numPr>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Why did you choose the item?</w:t>
      </w:r>
    </w:p>
    <w:p w:rsidR="00F501D0" w:rsidRDefault="00750908" w:rsidP="00750908">
      <w:pPr>
        <w:pStyle w:val="ListParagraph"/>
        <w:numPr>
          <w:ilvl w:val="1"/>
          <w:numId w:val="69"/>
        </w:numPr>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Wh</w:t>
      </w:r>
      <w:r>
        <w:rPr>
          <w:rStyle w:val="None"/>
          <w:rFonts w:ascii="Times New Roman" w:hAnsi="Times New Roman"/>
          <w:b/>
          <w:bCs/>
          <w:sz w:val="20"/>
          <w:szCs w:val="20"/>
        </w:rPr>
        <w:t>at does this item represent about the neighborhood?</w:t>
      </w:r>
    </w:p>
    <w:p w:rsidR="00F501D0" w:rsidRDefault="00750908" w:rsidP="00750908">
      <w:pPr>
        <w:pStyle w:val="ListParagraph"/>
        <w:numPr>
          <w:ilvl w:val="1"/>
          <w:numId w:val="69"/>
        </w:numPr>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What neighborhood characteristics are </w:t>
      </w:r>
      <w:r>
        <w:rPr>
          <w:rStyle w:val="None"/>
          <w:rFonts w:ascii="Times New Roman" w:hAnsi="Times New Roman"/>
          <w:b/>
          <w:bCs/>
          <w:sz w:val="20"/>
          <w:szCs w:val="20"/>
          <w:u w:val="single"/>
        </w:rPr>
        <w:t>not</w:t>
      </w:r>
      <w:r>
        <w:rPr>
          <w:rStyle w:val="None"/>
          <w:rFonts w:ascii="Times New Roman" w:hAnsi="Times New Roman"/>
          <w:b/>
          <w:bCs/>
          <w:sz w:val="20"/>
          <w:szCs w:val="20"/>
        </w:rPr>
        <w:t xml:space="preserve"> being represented by this item?</w:t>
      </w:r>
    </w:p>
    <w:p w:rsidR="00F501D0" w:rsidRDefault="00750908" w:rsidP="00750908">
      <w:pPr>
        <w:pStyle w:val="ListParagraph"/>
        <w:numPr>
          <w:ilvl w:val="1"/>
          <w:numId w:val="70"/>
        </w:numPr>
        <w:spacing w:after="0" w:line="240" w:lineRule="auto"/>
        <w:rPr>
          <w:rStyle w:val="None"/>
          <w:rFonts w:ascii="Times New Roman" w:eastAsia="Times New Roman" w:hAnsi="Times New Roman" w:cs="Times New Roman"/>
          <w:b/>
          <w:bCs/>
          <w:sz w:val="16"/>
          <w:szCs w:val="16"/>
        </w:rPr>
      </w:pPr>
      <w:r>
        <w:rPr>
          <w:rStyle w:val="None"/>
          <w:rFonts w:ascii="Times New Roman" w:hAnsi="Times New Roman"/>
          <w:b/>
          <w:bCs/>
          <w:sz w:val="20"/>
          <w:szCs w:val="20"/>
        </w:rPr>
        <w:t xml:space="preserve">How might the item represent the Milwaukee neighborhood in the </w:t>
      </w:r>
      <w:r>
        <w:rPr>
          <w:rStyle w:val="None"/>
          <w:rFonts w:ascii="Times New Roman" w:hAnsi="Times New Roman"/>
          <w:b/>
          <w:bCs/>
          <w:sz w:val="16"/>
          <w:szCs w:val="16"/>
        </w:rPr>
        <w:t xml:space="preserve">future (25, 50, 100 years)  </w:t>
      </w:r>
    </w:p>
    <w:p w:rsidR="00F501D0" w:rsidRDefault="00F501D0">
      <w:pPr>
        <w:pStyle w:val="BodyA"/>
        <w:spacing w:after="0" w:line="240" w:lineRule="auto"/>
        <w:rPr>
          <w:rFonts w:ascii="Times New Roman" w:eastAsia="Times New Roman" w:hAnsi="Times New Roman" w:cs="Times New Roman"/>
          <w:b/>
          <w:bCs/>
          <w:sz w:val="20"/>
          <w:szCs w:val="20"/>
        </w:rPr>
      </w:pPr>
    </w:p>
    <w:p w:rsidR="00F501D0" w:rsidRDefault="00750908" w:rsidP="00750908">
      <w:pPr>
        <w:pStyle w:val="ListParagraph"/>
        <w:numPr>
          <w:ilvl w:val="0"/>
          <w:numId w:val="69"/>
        </w:numPr>
        <w:spacing w:after="0" w:line="240" w:lineRule="auto"/>
        <w:rPr>
          <w:rStyle w:val="None"/>
          <w:rFonts w:ascii="Times New Roman" w:eastAsia="Times New Roman" w:hAnsi="Times New Roman" w:cs="Times New Roman"/>
        </w:rPr>
      </w:pPr>
      <w:r>
        <w:rPr>
          <w:rStyle w:val="None"/>
          <w:rFonts w:ascii="Times New Roman" w:hAnsi="Times New Roman"/>
        </w:rPr>
        <w:t xml:space="preserve">Students read or summarize the paragraph as they present their items.  </w:t>
      </w:r>
    </w:p>
    <w:p w:rsidR="00F501D0" w:rsidRDefault="00F501D0">
      <w:pPr>
        <w:pStyle w:val="ListParagraph"/>
        <w:spacing w:after="0" w:line="240" w:lineRule="auto"/>
        <w:rPr>
          <w:rFonts w:ascii="Times New Roman" w:eastAsia="Times New Roman" w:hAnsi="Times New Roman" w:cs="Times New Roman"/>
          <w:sz w:val="24"/>
          <w:szCs w:val="24"/>
        </w:rPr>
      </w:pPr>
    </w:p>
    <w:p w:rsidR="00F501D0" w:rsidRDefault="00750908" w:rsidP="00750908">
      <w:pPr>
        <w:pStyle w:val="ListParagraph"/>
        <w:numPr>
          <w:ilvl w:val="0"/>
          <w:numId w:val="69"/>
        </w:numPr>
        <w:spacing w:after="0" w:line="240" w:lineRule="auto"/>
        <w:rPr>
          <w:rStyle w:val="None"/>
          <w:rFonts w:ascii="Times New Roman" w:eastAsia="Times New Roman" w:hAnsi="Times New Roman" w:cs="Times New Roman"/>
        </w:rPr>
      </w:pPr>
      <w:r>
        <w:rPr>
          <w:rStyle w:val="None"/>
          <w:rFonts w:ascii="Times New Roman" w:hAnsi="Times New Roman"/>
        </w:rPr>
        <w:t>The teacher might end the activity by leading a large group discussion with students asking what is similar and different about the chosen items and the items they chose in digging up</w:t>
      </w:r>
      <w:r>
        <w:rPr>
          <w:rStyle w:val="None"/>
          <w:rFonts w:ascii="Times New Roman" w:hAnsi="Times New Roman"/>
        </w:rPr>
        <w:t xml:space="preserve"> the time capsule from the 1940</w:t>
      </w:r>
      <w:r>
        <w:rPr>
          <w:rStyle w:val="None"/>
          <w:rFonts w:ascii="Times New Roman" w:hAnsi="Times New Roman"/>
        </w:rPr>
        <w:t>’</w:t>
      </w:r>
      <w:r>
        <w:rPr>
          <w:rStyle w:val="None"/>
          <w:rFonts w:ascii="Times New Roman" w:hAnsi="Times New Roman"/>
        </w:rPr>
        <w:t>s and 1950</w:t>
      </w:r>
      <w:r>
        <w:rPr>
          <w:rStyle w:val="None"/>
          <w:rFonts w:ascii="Times New Roman" w:hAnsi="Times New Roman"/>
        </w:rPr>
        <w:t>’</w:t>
      </w:r>
      <w:r>
        <w:rPr>
          <w:rStyle w:val="None"/>
          <w:rFonts w:ascii="Times New Roman" w:hAnsi="Times New Roman"/>
        </w:rPr>
        <w:t>s and what patterns and themes do these items suggest about the city of Milwaukee.</w:t>
      </w:r>
    </w:p>
    <w:p w:rsidR="00F501D0" w:rsidRDefault="00F501D0">
      <w:pPr>
        <w:pStyle w:val="BodyA"/>
        <w:rPr>
          <w:rFonts w:ascii="Times New Roman" w:eastAsia="Times New Roman" w:hAnsi="Times New Roman" w:cs="Times New Roman"/>
          <w:b/>
          <w:bCs/>
          <w:sz w:val="24"/>
          <w:szCs w:val="24"/>
        </w:rPr>
      </w:pPr>
    </w:p>
    <w:p w:rsidR="00F501D0" w:rsidRDefault="00F501D0">
      <w:pPr>
        <w:pStyle w:val="BodyA"/>
        <w:rPr>
          <w:rFonts w:ascii="Times New Roman" w:eastAsia="Times New Roman" w:hAnsi="Times New Roman" w:cs="Times New Roman"/>
          <w:b/>
          <w:bCs/>
          <w:sz w:val="24"/>
          <w:szCs w:val="24"/>
        </w:rPr>
      </w:pPr>
    </w:p>
    <w:p w:rsidR="00F501D0" w:rsidRDefault="00750908">
      <w:pPr>
        <w:pStyle w:val="BodyA"/>
        <w:spacing w:after="160" w:line="259" w:lineRule="auto"/>
      </w:pPr>
      <w:r>
        <w:rPr>
          <w:rStyle w:val="None"/>
          <w:rFonts w:ascii="Arial Unicode MS" w:eastAsia="Arial Unicode MS" w:hAnsi="Arial Unicode MS" w:cs="Arial Unicode MS"/>
          <w:sz w:val="24"/>
          <w:szCs w:val="24"/>
        </w:rPr>
        <w:br w:type="page"/>
      </w:r>
    </w:p>
    <w:p w:rsidR="00F501D0" w:rsidRDefault="00750908">
      <w:pPr>
        <w:pStyle w:val="BodyA"/>
        <w:rPr>
          <w:rStyle w:val="None"/>
          <w:rFonts w:ascii="Times New Roman" w:eastAsia="Times New Roman" w:hAnsi="Times New Roman" w:cs="Times New Roman"/>
          <w:b/>
          <w:bCs/>
          <w:sz w:val="24"/>
          <w:szCs w:val="24"/>
        </w:rPr>
      </w:pPr>
      <w:r>
        <w:rPr>
          <w:rStyle w:val="None"/>
          <w:rFonts w:ascii="Times New Roman" w:hAnsi="Times New Roman"/>
          <w:b/>
          <w:bCs/>
          <w:sz w:val="24"/>
          <w:szCs w:val="24"/>
        </w:rPr>
        <w:t>THEN and NOW ACTIVITY 2:  PICTURE MILWAUKEE NEIGHBORHOODS</w:t>
      </w:r>
    </w:p>
    <w:p w:rsidR="00F501D0" w:rsidRDefault="00750908">
      <w:pPr>
        <w:pStyle w:val="BodyA"/>
        <w:rPr>
          <w:rStyle w:val="None"/>
          <w:rFonts w:ascii="Times New Roman" w:eastAsia="Times New Roman" w:hAnsi="Times New Roman" w:cs="Times New Roman"/>
          <w:b/>
          <w:bCs/>
          <w:sz w:val="20"/>
          <w:szCs w:val="20"/>
        </w:rPr>
      </w:pPr>
      <w:r>
        <w:rPr>
          <w:rStyle w:val="None"/>
          <w:rFonts w:ascii="Times New Roman" w:hAnsi="Times New Roman"/>
        </w:rPr>
        <w:t xml:space="preserve">1.   Have students recall content about different neighborhoods from </w:t>
      </w:r>
      <w:r>
        <w:rPr>
          <w:rStyle w:val="None"/>
          <w:rFonts w:ascii="Times New Roman" w:hAnsi="Times New Roman"/>
          <w:i/>
          <w:iCs/>
        </w:rPr>
        <w:t>The Making of Milwaukee: The Next Chapter</w:t>
      </w:r>
      <w:r>
        <w:rPr>
          <w:rStyle w:val="None"/>
          <w:rFonts w:ascii="Times New Roman" w:hAnsi="Times New Roman"/>
          <w:b/>
          <w:bCs/>
          <w:sz w:val="20"/>
          <w:szCs w:val="20"/>
        </w:rPr>
        <w:t>:  Downtown, the East Side, Brewer</w:t>
      </w:r>
      <w:r>
        <w:rPr>
          <w:rStyle w:val="None"/>
          <w:rFonts w:ascii="Times New Roman" w:hAnsi="Times New Roman"/>
          <w:b/>
          <w:bCs/>
          <w:sz w:val="20"/>
          <w:szCs w:val="20"/>
        </w:rPr>
        <w:t>’</w:t>
      </w:r>
      <w:r>
        <w:rPr>
          <w:rStyle w:val="None"/>
          <w:rFonts w:ascii="Times New Roman" w:hAnsi="Times New Roman"/>
          <w:b/>
          <w:bCs/>
          <w:sz w:val="20"/>
          <w:szCs w:val="20"/>
        </w:rPr>
        <w:t>s Hill, Riverwest, Halyard Park, Lindsay Heights, the Third Ward, Walker</w:t>
      </w:r>
      <w:r>
        <w:rPr>
          <w:rStyle w:val="None"/>
          <w:rFonts w:ascii="Times New Roman" w:hAnsi="Times New Roman"/>
          <w:b/>
          <w:bCs/>
          <w:sz w:val="20"/>
          <w:szCs w:val="20"/>
        </w:rPr>
        <w:t>’</w:t>
      </w:r>
      <w:r>
        <w:rPr>
          <w:rStyle w:val="None"/>
          <w:rFonts w:ascii="Times New Roman" w:hAnsi="Times New Roman"/>
          <w:b/>
          <w:bCs/>
          <w:sz w:val="20"/>
          <w:szCs w:val="20"/>
        </w:rPr>
        <w:t xml:space="preserve">s Point, the Historic South Side, Bay </w:t>
      </w:r>
      <w:r>
        <w:rPr>
          <w:rStyle w:val="None"/>
          <w:rFonts w:ascii="Times New Roman" w:hAnsi="Times New Roman"/>
          <w:b/>
          <w:bCs/>
          <w:sz w:val="20"/>
          <w:szCs w:val="20"/>
        </w:rPr>
        <w:t>View, and the Menomonee Valley.</w:t>
      </w:r>
    </w:p>
    <w:p w:rsidR="00F501D0" w:rsidRDefault="00750908">
      <w:pPr>
        <w:pStyle w:val="BodyA"/>
        <w:rPr>
          <w:rStyle w:val="None"/>
          <w:rFonts w:ascii="Times New Roman" w:eastAsia="Times New Roman" w:hAnsi="Times New Roman" w:cs="Times New Roman"/>
          <w:sz w:val="20"/>
          <w:szCs w:val="20"/>
        </w:rPr>
      </w:pPr>
      <w:r>
        <w:rPr>
          <w:rStyle w:val="None"/>
          <w:rFonts w:ascii="Times New Roman" w:hAnsi="Times New Roman"/>
          <w:sz w:val="20"/>
          <w:szCs w:val="20"/>
        </w:rPr>
        <w:t xml:space="preserve">Additional information about these neighborhoods and other neighborhoods in Milwaukee can also be found in </w:t>
      </w:r>
      <w:r>
        <w:rPr>
          <w:rStyle w:val="None"/>
          <w:rFonts w:ascii="Times New Roman" w:hAnsi="Times New Roman"/>
          <w:i/>
          <w:iCs/>
          <w:sz w:val="20"/>
          <w:szCs w:val="20"/>
        </w:rPr>
        <w:t>Milwaukee: City of Neighborhoods</w:t>
      </w:r>
      <w:r>
        <w:rPr>
          <w:rStyle w:val="None"/>
          <w:rFonts w:ascii="Times New Roman" w:hAnsi="Times New Roman"/>
          <w:sz w:val="20"/>
          <w:szCs w:val="20"/>
        </w:rPr>
        <w:t xml:space="preserve"> by John Gurda (Milwaukee: Historic Milwaukee Incorporated) </w:t>
      </w:r>
      <w:r>
        <w:rPr>
          <w:rStyle w:val="None"/>
          <w:rFonts w:ascii="Times New Roman" w:hAnsi="Times New Roman"/>
          <w:sz w:val="20"/>
          <w:szCs w:val="20"/>
        </w:rPr>
        <w:t xml:space="preserve">© </w:t>
      </w:r>
      <w:r>
        <w:rPr>
          <w:rStyle w:val="None"/>
          <w:rFonts w:ascii="Times New Roman" w:hAnsi="Times New Roman"/>
          <w:sz w:val="20"/>
          <w:szCs w:val="20"/>
        </w:rPr>
        <w:t>2015.</w:t>
      </w:r>
    </w:p>
    <w:p w:rsidR="00F501D0" w:rsidRDefault="00750908" w:rsidP="00750908">
      <w:pPr>
        <w:pStyle w:val="ListParagraph"/>
        <w:numPr>
          <w:ilvl w:val="0"/>
          <w:numId w:val="73"/>
        </w:numPr>
        <w:spacing w:after="0" w:line="240" w:lineRule="auto"/>
        <w:rPr>
          <w:rStyle w:val="None"/>
          <w:rFonts w:ascii="Times New Roman" w:eastAsia="Times New Roman" w:hAnsi="Times New Roman" w:cs="Times New Roman"/>
        </w:rPr>
      </w:pPr>
      <w:r>
        <w:rPr>
          <w:rStyle w:val="None"/>
          <w:rFonts w:ascii="Times New Roman" w:hAnsi="Times New Roman"/>
        </w:rPr>
        <w:t>Students follow l</w:t>
      </w:r>
      <w:r>
        <w:rPr>
          <w:rStyle w:val="None"/>
          <w:rFonts w:ascii="Times New Roman" w:hAnsi="Times New Roman"/>
        </w:rPr>
        <w:t>inks below to access images of Milwaukee</w:t>
      </w:r>
      <w:r>
        <w:rPr>
          <w:rStyle w:val="None"/>
          <w:rFonts w:ascii="Times New Roman" w:hAnsi="Times New Roman"/>
        </w:rPr>
        <w:t>’</w:t>
      </w:r>
      <w:r>
        <w:rPr>
          <w:rStyle w:val="None"/>
          <w:rFonts w:ascii="Times New Roman" w:hAnsi="Times New Roman"/>
        </w:rPr>
        <w:t>s neighborhoods, past and present:   (</w:t>
      </w:r>
      <w:r>
        <w:rPr>
          <w:rStyle w:val="None"/>
          <w:rFonts w:ascii="Times New Roman" w:hAnsi="Times New Roman"/>
          <w:b/>
          <w:bCs/>
        </w:rPr>
        <w:t>SEE APPENDIX E for one page visual of the following graphic)</w:t>
      </w:r>
    </w:p>
    <w:p w:rsidR="00F501D0" w:rsidRDefault="00F501D0">
      <w:pPr>
        <w:pStyle w:val="ListParagraph"/>
        <w:spacing w:after="0" w:line="240" w:lineRule="auto"/>
        <w:rPr>
          <w:rFonts w:ascii="Times New Roman" w:eastAsia="Times New Roman" w:hAnsi="Times New Roman" w:cs="Times New Roman"/>
        </w:rPr>
      </w:pPr>
    </w:p>
    <w:p w:rsidR="00F501D0" w:rsidRDefault="00750908">
      <w:pPr>
        <w:pStyle w:val="BodyA"/>
        <w:spacing w:after="0" w:line="240" w:lineRule="auto"/>
        <w:jc w:val="center"/>
        <w:rPr>
          <w:rStyle w:val="None"/>
          <w:rFonts w:ascii="Times New Roman" w:eastAsia="Times New Roman" w:hAnsi="Times New Roman" w:cs="Times New Roman"/>
          <w:b/>
          <w:bCs/>
          <w:sz w:val="18"/>
          <w:szCs w:val="18"/>
        </w:rPr>
      </w:pPr>
      <w:r>
        <w:rPr>
          <w:rStyle w:val="None"/>
          <w:rFonts w:ascii="Times New Roman" w:hAnsi="Times New Roman"/>
          <w:b/>
          <w:bCs/>
          <w:sz w:val="18"/>
          <w:szCs w:val="18"/>
        </w:rPr>
        <w:t>Third Ward</w:t>
      </w:r>
    </w:p>
    <w:tbl>
      <w:tblPr>
        <w:tblW w:w="94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18"/>
        <w:gridCol w:w="4718"/>
      </w:tblGrid>
      <w:tr w:rsidR="00F501D0">
        <w:trPr>
          <w:trHeight w:val="212"/>
          <w:jc w:val="center"/>
        </w:trPr>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THEN</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NOW</w:t>
            </w:r>
          </w:p>
        </w:tc>
      </w:tr>
      <w:tr w:rsidR="00F501D0">
        <w:trPr>
          <w:trHeight w:val="412"/>
          <w:jc w:val="center"/>
        </w:trPr>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rPr>
                <w:rStyle w:val="None"/>
                <w:rFonts w:ascii="Times New Roman" w:eastAsia="Times New Roman" w:hAnsi="Times New Roman" w:cs="Times New Roman"/>
                <w:b/>
                <w:bCs/>
                <w:sz w:val="18"/>
                <w:szCs w:val="18"/>
              </w:rPr>
            </w:pPr>
            <w:r>
              <w:rPr>
                <w:rStyle w:val="apple-converted-space"/>
                <w:rFonts w:ascii="Times New Roman" w:hAnsi="Times New Roman"/>
                <w:b/>
                <w:bCs/>
                <w:sz w:val="18"/>
                <w:szCs w:val="18"/>
              </w:rPr>
              <w:t xml:space="preserve">Italian Community and the Blessed Virgin of </w:t>
            </w:r>
          </w:p>
          <w:p w:rsidR="00F501D0" w:rsidRDefault="00750908">
            <w:pPr>
              <w:pStyle w:val="BodyA"/>
              <w:spacing w:after="0" w:line="240" w:lineRule="auto"/>
              <w:jc w:val="center"/>
            </w:pPr>
            <w:r>
              <w:rPr>
                <w:rStyle w:val="None"/>
                <w:rFonts w:ascii="Times New Roman" w:hAnsi="Times New Roman"/>
                <w:b/>
                <w:bCs/>
                <w:sz w:val="18"/>
                <w:szCs w:val="18"/>
              </w:rPr>
              <w:t>Pompeii Church in the Third Ward</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 xml:space="preserve">Religious </w:t>
            </w:r>
            <w:r>
              <w:rPr>
                <w:rStyle w:val="None"/>
                <w:rFonts w:ascii="Times New Roman" w:hAnsi="Times New Roman"/>
                <w:b/>
                <w:bCs/>
                <w:sz w:val="18"/>
                <w:szCs w:val="18"/>
              </w:rPr>
              <w:t>Procession at Festa Italiana held on Summerfest Grounds in the Third Ward</w:t>
            </w:r>
          </w:p>
        </w:tc>
      </w:tr>
      <w:tr w:rsidR="00F501D0">
        <w:trPr>
          <w:trHeight w:val="412"/>
          <w:jc w:val="center"/>
        </w:trPr>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http://www.themakingofmilwaukee.com/classroom/photo_large.cfm?cat=^&amp;P=93</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https://onmilwaukee.cm/seasonal/festivals/articles/festa2016lineup.html</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sz w:val="18"/>
          <w:szCs w:val="18"/>
        </w:rPr>
      </w:pPr>
    </w:p>
    <w:p w:rsidR="00F501D0" w:rsidRDefault="00F501D0">
      <w:pPr>
        <w:pStyle w:val="BodyA"/>
        <w:widowControl w:val="0"/>
        <w:spacing w:after="0" w:line="240" w:lineRule="auto"/>
        <w:jc w:val="center"/>
        <w:rPr>
          <w:rFonts w:ascii="Times New Roman" w:eastAsia="Times New Roman" w:hAnsi="Times New Roman" w:cs="Times New Roman"/>
          <w:b/>
          <w:bCs/>
          <w:sz w:val="18"/>
          <w:szCs w:val="18"/>
        </w:rPr>
      </w:pPr>
    </w:p>
    <w:p w:rsidR="00F501D0" w:rsidRDefault="00F501D0">
      <w:pPr>
        <w:pStyle w:val="BodyA"/>
        <w:spacing w:after="0" w:line="240" w:lineRule="auto"/>
        <w:rPr>
          <w:rFonts w:ascii="Times New Roman" w:eastAsia="Times New Roman" w:hAnsi="Times New Roman" w:cs="Times New Roman"/>
          <w:b/>
          <w:bCs/>
          <w:sz w:val="18"/>
          <w:szCs w:val="18"/>
        </w:rPr>
      </w:pPr>
    </w:p>
    <w:p w:rsidR="00F501D0" w:rsidRDefault="00750908">
      <w:pPr>
        <w:pStyle w:val="BodyA"/>
        <w:spacing w:after="0" w:line="240" w:lineRule="auto"/>
        <w:jc w:val="center"/>
        <w:rPr>
          <w:rStyle w:val="None"/>
          <w:rFonts w:ascii="Times New Roman" w:eastAsia="Times New Roman" w:hAnsi="Times New Roman" w:cs="Times New Roman"/>
          <w:b/>
          <w:bCs/>
          <w:sz w:val="18"/>
          <w:szCs w:val="18"/>
        </w:rPr>
      </w:pPr>
      <w:r>
        <w:rPr>
          <w:rStyle w:val="None"/>
          <w:rFonts w:ascii="Times New Roman" w:hAnsi="Times New Roman"/>
          <w:b/>
          <w:bCs/>
          <w:sz w:val="18"/>
          <w:szCs w:val="18"/>
        </w:rPr>
        <w:t>Bay View</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96"/>
        <w:gridCol w:w="4654"/>
      </w:tblGrid>
      <w:tr w:rsidR="00F501D0">
        <w:trPr>
          <w:trHeight w:val="212"/>
          <w:jc w:val="center"/>
        </w:trPr>
        <w:tc>
          <w:tcPr>
            <w:tcW w:w="4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THEN</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NOW</w:t>
            </w:r>
          </w:p>
        </w:tc>
      </w:tr>
      <w:tr w:rsidR="00F501D0">
        <w:trPr>
          <w:trHeight w:val="412"/>
          <w:jc w:val="center"/>
        </w:trPr>
        <w:tc>
          <w:tcPr>
            <w:tcW w:w="4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Automobile at</w:t>
            </w:r>
            <w:r>
              <w:rPr>
                <w:rStyle w:val="None"/>
                <w:rFonts w:ascii="Times New Roman" w:hAnsi="Times New Roman"/>
                <w:b/>
                <w:bCs/>
                <w:sz w:val="18"/>
                <w:szCs w:val="18"/>
              </w:rPr>
              <w:t xml:space="preserve"> Kinnickinnic &amp; Lincoln Ave.</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 xml:space="preserve">Bay View Art Bus Shelter on Kinnickinnic, Lincoln &amp; Howell  </w:t>
            </w:r>
          </w:p>
        </w:tc>
      </w:tr>
      <w:tr w:rsidR="00F501D0">
        <w:trPr>
          <w:trHeight w:val="612"/>
          <w:jc w:val="center"/>
        </w:trPr>
        <w:tc>
          <w:tcPr>
            <w:tcW w:w="4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hyperlink r:id="rId28" w:history="1">
              <w:r>
                <w:rPr>
                  <w:rStyle w:val="Hyperlink4"/>
                  <w:rFonts w:eastAsia="Calibri"/>
                </w:rPr>
                <w:t>http://www.themakingofmilwaukee.com/classroom/photo_</w:t>
              </w:r>
            </w:hyperlink>
            <w:r>
              <w:rPr>
                <w:rStyle w:val="None"/>
                <w:rFonts w:ascii="Times New Roman" w:hAnsi="Times New Roman"/>
                <w:b/>
                <w:bCs/>
                <w:sz w:val="18"/>
                <w:szCs w:val="18"/>
              </w:rPr>
              <w:t xml:space="preserve"> large.cfm?cat=3&amp;p=645</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 xml:space="preserve">http: </w:t>
            </w:r>
            <w:r>
              <w:rPr>
                <w:rStyle w:val="None"/>
                <w:rFonts w:ascii="Times New Roman" w:hAnsi="Times New Roman"/>
                <w:b/>
                <w:bCs/>
                <w:sz w:val="18"/>
                <w:szCs w:val="18"/>
              </w:rPr>
              <w:t>//archive.jsonline.com/news/Milwaukee/bay-view-artbus-shelter-would-honor-city-workers-gift-7360jq0-161378695.html/</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sz w:val="18"/>
          <w:szCs w:val="18"/>
        </w:rPr>
      </w:pPr>
    </w:p>
    <w:p w:rsidR="00F501D0" w:rsidRDefault="00F501D0">
      <w:pPr>
        <w:pStyle w:val="BodyA"/>
        <w:widowControl w:val="0"/>
        <w:spacing w:after="0" w:line="240" w:lineRule="auto"/>
        <w:jc w:val="center"/>
        <w:rPr>
          <w:rFonts w:ascii="Times New Roman" w:eastAsia="Times New Roman" w:hAnsi="Times New Roman" w:cs="Times New Roman"/>
          <w:b/>
          <w:bCs/>
          <w:sz w:val="18"/>
          <w:szCs w:val="18"/>
        </w:rPr>
      </w:pPr>
    </w:p>
    <w:p w:rsidR="00F501D0" w:rsidRDefault="00F501D0">
      <w:pPr>
        <w:pStyle w:val="BodyA"/>
        <w:spacing w:after="0" w:line="240" w:lineRule="auto"/>
        <w:rPr>
          <w:rFonts w:ascii="Times New Roman" w:eastAsia="Times New Roman" w:hAnsi="Times New Roman" w:cs="Times New Roman"/>
          <w:b/>
          <w:bCs/>
          <w:sz w:val="18"/>
          <w:szCs w:val="18"/>
        </w:rPr>
      </w:pPr>
    </w:p>
    <w:p w:rsidR="00F501D0" w:rsidRDefault="00750908">
      <w:pPr>
        <w:pStyle w:val="BodyA"/>
        <w:spacing w:after="0" w:line="240" w:lineRule="auto"/>
        <w:jc w:val="center"/>
        <w:rPr>
          <w:rStyle w:val="None"/>
          <w:rFonts w:ascii="Times New Roman" w:eastAsia="Times New Roman" w:hAnsi="Times New Roman" w:cs="Times New Roman"/>
          <w:b/>
          <w:bCs/>
          <w:sz w:val="18"/>
          <w:szCs w:val="18"/>
          <w:lang w:val="sv-SE"/>
        </w:rPr>
      </w:pPr>
      <w:r>
        <w:rPr>
          <w:rStyle w:val="None"/>
          <w:rFonts w:ascii="Times New Roman" w:hAnsi="Times New Roman"/>
          <w:b/>
          <w:bCs/>
          <w:sz w:val="18"/>
          <w:szCs w:val="18"/>
          <w:lang w:val="sv-SE"/>
        </w:rPr>
        <w:t>Hillside</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5"/>
        <w:gridCol w:w="4675"/>
      </w:tblGrid>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THEN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NOW</w:t>
            </w:r>
          </w:p>
        </w:tc>
      </w:tr>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Hillside Housing Project</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Hillside Terrace High Rise</w:t>
            </w:r>
          </w:p>
        </w:tc>
      </w:tr>
      <w:tr w:rsidR="00F501D0">
        <w:trPr>
          <w:trHeight w:val="4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http://www.themakingofmilwaukee.com/classroom/photo_large.cfm?cat=11&amp;p=704</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http://www.hacm.org/Home/Components/FacilityDirectory/1022/54</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sz w:val="18"/>
          <w:szCs w:val="18"/>
          <w:lang w:val="sv-SE"/>
        </w:rPr>
      </w:pPr>
    </w:p>
    <w:p w:rsidR="00F501D0" w:rsidRDefault="00F501D0">
      <w:pPr>
        <w:pStyle w:val="BodyA"/>
        <w:widowControl w:val="0"/>
        <w:spacing w:after="0" w:line="240" w:lineRule="auto"/>
        <w:jc w:val="center"/>
        <w:rPr>
          <w:rFonts w:ascii="Times New Roman" w:eastAsia="Times New Roman" w:hAnsi="Times New Roman" w:cs="Times New Roman"/>
          <w:b/>
          <w:bCs/>
          <w:sz w:val="18"/>
          <w:szCs w:val="18"/>
        </w:rPr>
      </w:pPr>
    </w:p>
    <w:p w:rsidR="00F501D0" w:rsidRDefault="00F501D0">
      <w:pPr>
        <w:pStyle w:val="BodyA"/>
        <w:spacing w:after="0" w:line="240" w:lineRule="auto"/>
        <w:jc w:val="center"/>
        <w:rPr>
          <w:rFonts w:ascii="Times New Roman" w:eastAsia="Times New Roman" w:hAnsi="Times New Roman" w:cs="Times New Roman"/>
          <w:b/>
          <w:bCs/>
          <w:sz w:val="18"/>
          <w:szCs w:val="18"/>
        </w:rPr>
      </w:pPr>
    </w:p>
    <w:p w:rsidR="00F501D0" w:rsidRDefault="00750908">
      <w:pPr>
        <w:pStyle w:val="BodyA"/>
        <w:spacing w:after="0" w:line="240" w:lineRule="auto"/>
        <w:jc w:val="center"/>
        <w:rPr>
          <w:rStyle w:val="None"/>
          <w:rFonts w:ascii="Times New Roman" w:eastAsia="Times New Roman" w:hAnsi="Times New Roman" w:cs="Times New Roman"/>
          <w:b/>
          <w:bCs/>
          <w:sz w:val="18"/>
          <w:szCs w:val="18"/>
        </w:rPr>
      </w:pPr>
      <w:r>
        <w:rPr>
          <w:rStyle w:val="None"/>
          <w:rFonts w:ascii="Times New Roman" w:hAnsi="Times New Roman"/>
          <w:b/>
          <w:bCs/>
          <w:sz w:val="18"/>
          <w:szCs w:val="18"/>
        </w:rPr>
        <w:t>The Menomonee Valley</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5"/>
        <w:gridCol w:w="4675"/>
      </w:tblGrid>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THEN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NOW</w:t>
            </w:r>
          </w:p>
        </w:tc>
      </w:tr>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Menomonee Valley</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Valley Fields in Menomonee Valley</w:t>
            </w:r>
          </w:p>
        </w:tc>
      </w:tr>
      <w:tr w:rsidR="00F501D0">
        <w:trPr>
          <w:trHeight w:val="4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http://www.themakingofmilwaukee.com/classroom/photo-large.cfm?cat=9&amp;p=210</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https://today.marquette.edu/2017/01/marquette-installs-seasonal-dome-at-valley-fields/</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sz w:val="18"/>
          <w:szCs w:val="18"/>
        </w:rPr>
      </w:pPr>
    </w:p>
    <w:p w:rsidR="00F501D0" w:rsidRDefault="00F501D0">
      <w:pPr>
        <w:pStyle w:val="BodyA"/>
        <w:widowControl w:val="0"/>
        <w:spacing w:after="0" w:line="240" w:lineRule="auto"/>
        <w:jc w:val="center"/>
        <w:rPr>
          <w:rFonts w:ascii="Times New Roman" w:eastAsia="Times New Roman" w:hAnsi="Times New Roman" w:cs="Times New Roman"/>
          <w:b/>
          <w:bCs/>
          <w:sz w:val="18"/>
          <w:szCs w:val="18"/>
        </w:rPr>
      </w:pPr>
    </w:p>
    <w:p w:rsidR="00F501D0" w:rsidRDefault="00F501D0">
      <w:pPr>
        <w:pStyle w:val="BodyA"/>
        <w:spacing w:after="0" w:line="240" w:lineRule="auto"/>
        <w:rPr>
          <w:rFonts w:ascii="Times New Roman" w:eastAsia="Times New Roman" w:hAnsi="Times New Roman" w:cs="Times New Roman"/>
          <w:b/>
          <w:bCs/>
          <w:sz w:val="18"/>
          <w:szCs w:val="18"/>
        </w:rPr>
      </w:pPr>
    </w:p>
    <w:p w:rsidR="00F501D0" w:rsidRDefault="00750908">
      <w:pPr>
        <w:pStyle w:val="BodyA"/>
        <w:spacing w:after="0" w:line="240" w:lineRule="auto"/>
        <w:jc w:val="center"/>
        <w:rPr>
          <w:rStyle w:val="None"/>
          <w:rFonts w:ascii="Times New Roman" w:eastAsia="Times New Roman" w:hAnsi="Times New Roman" w:cs="Times New Roman"/>
          <w:b/>
          <w:bCs/>
          <w:sz w:val="18"/>
          <w:szCs w:val="18"/>
        </w:rPr>
      </w:pPr>
      <w:r>
        <w:rPr>
          <w:rStyle w:val="None"/>
          <w:rFonts w:ascii="Times New Roman" w:hAnsi="Times New Roman"/>
          <w:b/>
          <w:bCs/>
          <w:sz w:val="18"/>
          <w:szCs w:val="18"/>
        </w:rPr>
        <w:t>North Point</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5"/>
        <w:gridCol w:w="4675"/>
      </w:tblGrid>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THEN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NOW</w:t>
            </w:r>
          </w:p>
        </w:tc>
      </w:tr>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Milwaukee Water Works North Point Flushing Station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 xml:space="preserve">Colectivo </w:t>
            </w:r>
            <w:r>
              <w:rPr>
                <w:rStyle w:val="None"/>
                <w:rFonts w:ascii="Times New Roman" w:hAnsi="Times New Roman"/>
                <w:b/>
                <w:bCs/>
                <w:sz w:val="18"/>
                <w:szCs w:val="18"/>
              </w:rPr>
              <w:t>Lakefront Caf</w:t>
            </w:r>
            <w:r>
              <w:rPr>
                <w:rStyle w:val="None"/>
                <w:rFonts w:ascii="Times New Roman" w:hAnsi="Times New Roman"/>
                <w:b/>
                <w:bCs/>
                <w:sz w:val="18"/>
                <w:szCs w:val="18"/>
              </w:rPr>
              <w:t>é</w:t>
            </w:r>
          </w:p>
        </w:tc>
      </w:tr>
      <w:tr w:rsidR="00F501D0">
        <w:trPr>
          <w:trHeight w:val="4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http://www.themakingofmilwaukee.com/classroom/photo_large.cfm?cat=1&amp;p=206</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https://onmilwaukee.com/history/articles/urban-spelunking-colectivo-lakefront.htm.</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sz w:val="18"/>
          <w:szCs w:val="18"/>
        </w:rPr>
      </w:pPr>
    </w:p>
    <w:p w:rsidR="00F501D0" w:rsidRDefault="00F501D0">
      <w:pPr>
        <w:pStyle w:val="BodyA"/>
        <w:widowControl w:val="0"/>
        <w:spacing w:after="0" w:line="240" w:lineRule="auto"/>
        <w:jc w:val="center"/>
        <w:rPr>
          <w:rFonts w:ascii="Times New Roman" w:eastAsia="Times New Roman" w:hAnsi="Times New Roman" w:cs="Times New Roman"/>
          <w:b/>
          <w:bCs/>
          <w:sz w:val="18"/>
          <w:szCs w:val="18"/>
        </w:rPr>
      </w:pPr>
    </w:p>
    <w:p w:rsidR="00F501D0" w:rsidRDefault="00F501D0">
      <w:pPr>
        <w:pStyle w:val="BodyA"/>
        <w:spacing w:after="0" w:line="240" w:lineRule="auto"/>
        <w:jc w:val="center"/>
        <w:rPr>
          <w:rFonts w:ascii="Times New Roman" w:eastAsia="Times New Roman" w:hAnsi="Times New Roman" w:cs="Times New Roman"/>
          <w:b/>
          <w:bCs/>
          <w:sz w:val="18"/>
          <w:szCs w:val="18"/>
        </w:rPr>
      </w:pPr>
    </w:p>
    <w:p w:rsidR="00F501D0" w:rsidRDefault="00750908">
      <w:pPr>
        <w:pStyle w:val="BodyA"/>
        <w:spacing w:after="0" w:line="240" w:lineRule="auto"/>
        <w:jc w:val="center"/>
        <w:rPr>
          <w:rStyle w:val="None"/>
          <w:rFonts w:ascii="Times New Roman" w:eastAsia="Times New Roman" w:hAnsi="Times New Roman" w:cs="Times New Roman"/>
          <w:b/>
          <w:bCs/>
          <w:sz w:val="18"/>
          <w:szCs w:val="18"/>
        </w:rPr>
      </w:pPr>
      <w:r>
        <w:rPr>
          <w:rStyle w:val="None"/>
          <w:rFonts w:ascii="Times New Roman" w:hAnsi="Times New Roman"/>
          <w:b/>
          <w:bCs/>
          <w:sz w:val="18"/>
          <w:szCs w:val="18"/>
        </w:rPr>
        <w:t>Downtown</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5"/>
        <w:gridCol w:w="4675"/>
      </w:tblGrid>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THEN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NOW</w:t>
            </w:r>
          </w:p>
        </w:tc>
      </w:tr>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Looking West on Wisconsin Avenue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West Wisconsin Avenue</w:t>
            </w:r>
          </w:p>
        </w:tc>
      </w:tr>
      <w:tr w:rsidR="00F501D0">
        <w:trPr>
          <w:trHeight w:val="4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http://www.themakingofmilwaukee.com/classroom/photo_large.cfm?cat=11&amp;p=603</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https://www.bizjournals.com/milwaukee/blog2015/07/why-we-keep-talking-about-west-wisconsin-avenue.htm.</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sz w:val="18"/>
          <w:szCs w:val="18"/>
        </w:rPr>
      </w:pPr>
    </w:p>
    <w:p w:rsidR="00F501D0" w:rsidRDefault="00F501D0">
      <w:pPr>
        <w:pStyle w:val="BodyA"/>
        <w:widowControl w:val="0"/>
        <w:spacing w:after="0" w:line="240" w:lineRule="auto"/>
        <w:jc w:val="center"/>
        <w:rPr>
          <w:rFonts w:ascii="Times New Roman" w:eastAsia="Times New Roman" w:hAnsi="Times New Roman" w:cs="Times New Roman"/>
          <w:b/>
          <w:bCs/>
          <w:sz w:val="18"/>
          <w:szCs w:val="18"/>
        </w:rPr>
      </w:pPr>
    </w:p>
    <w:p w:rsidR="00F501D0" w:rsidRDefault="00F501D0">
      <w:pPr>
        <w:pStyle w:val="BodyA"/>
        <w:spacing w:after="0" w:line="240" w:lineRule="auto"/>
        <w:jc w:val="center"/>
        <w:rPr>
          <w:rFonts w:ascii="Times New Roman" w:eastAsia="Times New Roman" w:hAnsi="Times New Roman" w:cs="Times New Roman"/>
          <w:b/>
          <w:bCs/>
          <w:sz w:val="18"/>
          <w:szCs w:val="18"/>
        </w:rPr>
      </w:pPr>
    </w:p>
    <w:p w:rsidR="00F501D0" w:rsidRDefault="00750908">
      <w:pPr>
        <w:pStyle w:val="BodyA"/>
        <w:spacing w:after="0" w:line="240" w:lineRule="auto"/>
        <w:jc w:val="center"/>
        <w:rPr>
          <w:rStyle w:val="None"/>
          <w:rFonts w:ascii="Times New Roman" w:eastAsia="Times New Roman" w:hAnsi="Times New Roman" w:cs="Times New Roman"/>
          <w:b/>
          <w:bCs/>
          <w:sz w:val="18"/>
          <w:szCs w:val="18"/>
          <w:lang w:val="da-DK"/>
        </w:rPr>
      </w:pPr>
      <w:r>
        <w:rPr>
          <w:rStyle w:val="None"/>
          <w:rFonts w:ascii="Times New Roman" w:hAnsi="Times New Roman"/>
          <w:b/>
          <w:bCs/>
          <w:sz w:val="18"/>
          <w:szCs w:val="18"/>
          <w:lang w:val="da-DK"/>
        </w:rPr>
        <w:t>Jackson Park</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65"/>
        <w:gridCol w:w="4585"/>
      </w:tblGrid>
      <w:tr w:rsidR="00F501D0">
        <w:trPr>
          <w:trHeight w:val="212"/>
          <w:jc w:val="center"/>
        </w:trPr>
        <w:tc>
          <w:tcPr>
            <w:tcW w:w="4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THEN</w:t>
            </w:r>
          </w:p>
        </w:tc>
        <w:tc>
          <w:tcPr>
            <w:tcW w:w="4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NOW</w:t>
            </w:r>
          </w:p>
        </w:tc>
      </w:tr>
      <w:tr w:rsidR="00F501D0">
        <w:trPr>
          <w:trHeight w:val="212"/>
          <w:jc w:val="center"/>
        </w:trPr>
        <w:tc>
          <w:tcPr>
            <w:tcW w:w="4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Signs for Southgate Shopping Center</w:t>
            </w:r>
          </w:p>
        </w:tc>
        <w:tc>
          <w:tcPr>
            <w:tcW w:w="4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 xml:space="preserve">Signs for </w:t>
            </w:r>
            <w:r>
              <w:rPr>
                <w:rStyle w:val="None"/>
                <w:rFonts w:ascii="Times New Roman" w:hAnsi="Times New Roman"/>
                <w:b/>
                <w:bCs/>
                <w:sz w:val="18"/>
                <w:szCs w:val="18"/>
              </w:rPr>
              <w:t>Southgate Shopping Center</w:t>
            </w:r>
          </w:p>
        </w:tc>
      </w:tr>
      <w:tr w:rsidR="00F501D0">
        <w:trPr>
          <w:trHeight w:val="612"/>
          <w:jc w:val="center"/>
        </w:trPr>
        <w:tc>
          <w:tcPr>
            <w:tcW w:w="4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https://www.wisconsinhistory.org/Records/Image/IM41145</w:t>
            </w:r>
          </w:p>
        </w:tc>
        <w:tc>
          <w:tcPr>
            <w:tcW w:w="4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http:www.gmtoday.com/news/local_stories/2016/06032016-officials-looking-at-options-for-4-miles-of-south-27</w:t>
            </w:r>
            <w:r>
              <w:rPr>
                <w:rStyle w:val="None"/>
                <w:rFonts w:ascii="Times New Roman" w:hAnsi="Times New Roman"/>
                <w:b/>
                <w:bCs/>
                <w:sz w:val="18"/>
                <w:szCs w:val="18"/>
                <w:vertAlign w:val="superscript"/>
              </w:rPr>
              <w:t>th</w:t>
            </w:r>
            <w:r>
              <w:rPr>
                <w:rStyle w:val="None"/>
                <w:rFonts w:ascii="Times New Roman" w:hAnsi="Times New Roman"/>
                <w:b/>
                <w:bCs/>
                <w:sz w:val="18"/>
                <w:szCs w:val="18"/>
              </w:rPr>
              <w:t>-street-corridor.asp</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sz w:val="18"/>
          <w:szCs w:val="18"/>
          <w:lang w:val="da-DK"/>
        </w:rPr>
      </w:pPr>
    </w:p>
    <w:p w:rsidR="00F501D0" w:rsidRDefault="00F501D0">
      <w:pPr>
        <w:pStyle w:val="BodyA"/>
        <w:widowControl w:val="0"/>
        <w:spacing w:after="0" w:line="240" w:lineRule="auto"/>
        <w:jc w:val="center"/>
        <w:rPr>
          <w:rFonts w:ascii="Times New Roman" w:eastAsia="Times New Roman" w:hAnsi="Times New Roman" w:cs="Times New Roman"/>
          <w:b/>
          <w:bCs/>
          <w:sz w:val="18"/>
          <w:szCs w:val="18"/>
        </w:rPr>
      </w:pPr>
    </w:p>
    <w:p w:rsidR="00F501D0" w:rsidRDefault="00F501D0">
      <w:pPr>
        <w:pStyle w:val="ListParagraph"/>
        <w:spacing w:after="160" w:line="259" w:lineRule="auto"/>
        <w:ind w:left="0"/>
        <w:rPr>
          <w:rFonts w:ascii="Times New Roman" w:eastAsia="Times New Roman" w:hAnsi="Times New Roman" w:cs="Times New Roman"/>
          <w:b/>
          <w:bCs/>
          <w:i/>
          <w:iCs/>
          <w:sz w:val="18"/>
          <w:szCs w:val="18"/>
        </w:rPr>
      </w:pPr>
    </w:p>
    <w:p w:rsidR="00F501D0" w:rsidRDefault="00750908" w:rsidP="00750908">
      <w:pPr>
        <w:pStyle w:val="ListParagraph"/>
        <w:numPr>
          <w:ilvl w:val="0"/>
          <w:numId w:val="74"/>
        </w:numPr>
        <w:spacing w:after="160" w:line="259" w:lineRule="auto"/>
        <w:rPr>
          <w:rStyle w:val="None"/>
          <w:rFonts w:ascii="Times New Roman" w:eastAsia="Times New Roman" w:hAnsi="Times New Roman" w:cs="Times New Roman"/>
          <w:i/>
          <w:iCs/>
        </w:rPr>
      </w:pPr>
      <w:r>
        <w:rPr>
          <w:rStyle w:val="None"/>
          <w:rFonts w:ascii="Times New Roman" w:hAnsi="Times New Roman"/>
          <w:u w:val="single"/>
        </w:rPr>
        <w:t>Afte</w:t>
      </w:r>
      <w:r>
        <w:rPr>
          <w:rStyle w:val="None"/>
          <w:rFonts w:ascii="Times New Roman" w:hAnsi="Times New Roman"/>
        </w:rPr>
        <w:t xml:space="preserve">r the students have accessed an historic Milwaukee neighborhood past and present day </w:t>
      </w:r>
      <w:r>
        <w:rPr>
          <w:rStyle w:val="None"/>
          <w:rFonts w:ascii="Times New Roman" w:hAnsi="Times New Roman"/>
          <w:i/>
          <w:iCs/>
        </w:rPr>
        <w:t>image, they take notes to address the following questions:</w:t>
      </w:r>
    </w:p>
    <w:p w:rsidR="00F501D0" w:rsidRDefault="00F501D0">
      <w:pPr>
        <w:pStyle w:val="ListParagraph"/>
        <w:rPr>
          <w:rFonts w:ascii="Times New Roman" w:eastAsia="Times New Roman" w:hAnsi="Times New Roman" w:cs="Times New Roman"/>
        </w:rPr>
      </w:pPr>
    </w:p>
    <w:p w:rsidR="00F501D0" w:rsidRDefault="00750908" w:rsidP="00750908">
      <w:pPr>
        <w:pStyle w:val="ListParagraph"/>
        <w:numPr>
          <w:ilvl w:val="0"/>
          <w:numId w:val="76"/>
        </w:numPr>
        <w:spacing w:after="160" w:line="259"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What do these images tell you about this neighborhood in Milwaukee in the past and today?</w:t>
      </w:r>
    </w:p>
    <w:p w:rsidR="00F501D0" w:rsidRDefault="00750908" w:rsidP="00750908">
      <w:pPr>
        <w:pStyle w:val="ListParagraph"/>
        <w:numPr>
          <w:ilvl w:val="0"/>
          <w:numId w:val="76"/>
        </w:numPr>
        <w:spacing w:after="160" w:line="259"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What is similar and/o</w:t>
      </w:r>
      <w:r>
        <w:rPr>
          <w:rStyle w:val="None"/>
          <w:rFonts w:ascii="Times New Roman" w:hAnsi="Times New Roman"/>
          <w:b/>
          <w:bCs/>
          <w:sz w:val="20"/>
          <w:szCs w:val="20"/>
        </w:rPr>
        <w:t>r different about the images?</w:t>
      </w:r>
    </w:p>
    <w:p w:rsidR="00F501D0" w:rsidRDefault="00750908" w:rsidP="00750908">
      <w:pPr>
        <w:pStyle w:val="ListParagraph"/>
        <w:numPr>
          <w:ilvl w:val="0"/>
          <w:numId w:val="76"/>
        </w:numPr>
        <w:spacing w:after="160" w:line="259"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Do the images show change, continuity, or both change and continuity in this neighborhood?</w:t>
      </w:r>
    </w:p>
    <w:p w:rsidR="00F501D0" w:rsidRDefault="00750908" w:rsidP="00750908">
      <w:pPr>
        <w:pStyle w:val="ListParagraph"/>
        <w:numPr>
          <w:ilvl w:val="0"/>
          <w:numId w:val="76"/>
        </w:numPr>
        <w:spacing w:after="160" w:line="259"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Why do you think there has been change, continuity, or both change and continuity in this neighborhood?</w:t>
      </w:r>
    </w:p>
    <w:p w:rsidR="00F501D0" w:rsidRDefault="00F501D0">
      <w:pPr>
        <w:pStyle w:val="ListParagraph"/>
        <w:ind w:left="1440"/>
        <w:rPr>
          <w:rFonts w:ascii="Times New Roman" w:eastAsia="Times New Roman" w:hAnsi="Times New Roman" w:cs="Times New Roman"/>
        </w:rPr>
      </w:pPr>
    </w:p>
    <w:p w:rsidR="00F501D0" w:rsidRDefault="00750908" w:rsidP="00750908">
      <w:pPr>
        <w:pStyle w:val="ListParagraph"/>
        <w:numPr>
          <w:ilvl w:val="0"/>
          <w:numId w:val="77"/>
        </w:numPr>
        <w:spacing w:after="160" w:line="259" w:lineRule="auto"/>
        <w:rPr>
          <w:rStyle w:val="None"/>
          <w:rFonts w:ascii="Times New Roman" w:eastAsia="Times New Roman" w:hAnsi="Times New Roman" w:cs="Times New Roman"/>
        </w:rPr>
      </w:pPr>
      <w:r>
        <w:rPr>
          <w:rStyle w:val="None"/>
          <w:rFonts w:ascii="Times New Roman" w:hAnsi="Times New Roman"/>
        </w:rPr>
        <w:t xml:space="preserve">Ask students to share their </w:t>
      </w:r>
      <w:r>
        <w:rPr>
          <w:rStyle w:val="None"/>
          <w:rFonts w:ascii="Times New Roman" w:hAnsi="Times New Roman"/>
        </w:rPr>
        <w:t>responses with the rest of the class through a presentation format (e.g. slide show), a formal essay, or informally through discussion.</w:t>
      </w:r>
    </w:p>
    <w:p w:rsidR="00F501D0" w:rsidRDefault="00F501D0">
      <w:pPr>
        <w:pStyle w:val="ListParagraph"/>
        <w:rPr>
          <w:rFonts w:ascii="Times New Roman" w:eastAsia="Times New Roman" w:hAnsi="Times New Roman" w:cs="Times New Roman"/>
        </w:rPr>
      </w:pPr>
    </w:p>
    <w:p w:rsidR="00F501D0" w:rsidRDefault="00750908" w:rsidP="00750908">
      <w:pPr>
        <w:pStyle w:val="ListParagraph"/>
        <w:numPr>
          <w:ilvl w:val="0"/>
          <w:numId w:val="72"/>
        </w:numPr>
        <w:spacing w:after="160" w:line="259" w:lineRule="auto"/>
        <w:rPr>
          <w:rStyle w:val="None"/>
          <w:rFonts w:ascii="Times New Roman" w:eastAsia="Times New Roman" w:hAnsi="Times New Roman" w:cs="Times New Roman"/>
        </w:rPr>
      </w:pPr>
      <w:r>
        <w:rPr>
          <w:rStyle w:val="None"/>
          <w:rFonts w:ascii="Times New Roman" w:hAnsi="Times New Roman"/>
        </w:rPr>
        <w:t>The teacher may conclude this activity by asking students to use their discussion to more broadly think about the answe</w:t>
      </w:r>
      <w:r>
        <w:rPr>
          <w:rStyle w:val="None"/>
          <w:rFonts w:ascii="Times New Roman" w:hAnsi="Times New Roman"/>
        </w:rPr>
        <w:t>rs to this question:</w:t>
      </w:r>
    </w:p>
    <w:p w:rsidR="00F501D0" w:rsidRDefault="00F501D0">
      <w:pPr>
        <w:pStyle w:val="ListParagraph"/>
        <w:rPr>
          <w:rFonts w:ascii="Times New Roman" w:eastAsia="Times New Roman" w:hAnsi="Times New Roman" w:cs="Times New Roman"/>
        </w:rPr>
      </w:pPr>
    </w:p>
    <w:p w:rsidR="00F501D0" w:rsidRDefault="00750908" w:rsidP="00750908">
      <w:pPr>
        <w:pStyle w:val="ListParagraph"/>
        <w:numPr>
          <w:ilvl w:val="1"/>
          <w:numId w:val="72"/>
        </w:numPr>
        <w:spacing w:after="160" w:line="259"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How has the greater Milwaukee community changed and stayed the same?  Change or continuity?  Why?  </w:t>
      </w:r>
    </w:p>
    <w:p w:rsidR="00F501D0" w:rsidRDefault="00F501D0">
      <w:pPr>
        <w:pStyle w:val="BodyA"/>
        <w:spacing w:after="160" w:line="259" w:lineRule="auto"/>
      </w:pPr>
    </w:p>
    <w:p w:rsidR="00F501D0" w:rsidRDefault="00750908">
      <w:pPr>
        <w:pStyle w:val="BodyA"/>
        <w:spacing w:after="160" w:line="259" w:lineRule="auto"/>
        <w:rPr>
          <w:rStyle w:val="None"/>
          <w:rFonts w:ascii="Times New Roman" w:eastAsia="Times New Roman" w:hAnsi="Times New Roman" w:cs="Times New Roman"/>
          <w:b/>
          <w:bCs/>
          <w:sz w:val="20"/>
          <w:szCs w:val="20"/>
        </w:rPr>
      </w:pPr>
      <w:r>
        <w:tab/>
      </w:r>
      <w:r>
        <w:rPr>
          <w:rStyle w:val="None"/>
          <w:rFonts w:ascii="Times New Roman" w:hAnsi="Times New Roman"/>
          <w:b/>
          <w:bCs/>
          <w:sz w:val="20"/>
          <w:szCs w:val="20"/>
        </w:rPr>
        <w:t>Ackerman, S. (2014).   Milwaukee:  Then and Now.   Pavillion:  NY.    ISBN:  978-1909815087</w:t>
      </w:r>
    </w:p>
    <w:p w:rsidR="00F501D0" w:rsidRDefault="00750908">
      <w:pPr>
        <w:pStyle w:val="BodyA"/>
        <w:spacing w:after="160" w:line="259" w:lineRule="auto"/>
      </w:pPr>
      <w:r>
        <w:rPr>
          <w:rStyle w:val="None"/>
          <w:rFonts w:ascii="Arial Unicode MS" w:eastAsia="Arial Unicode MS" w:hAnsi="Arial Unicode MS" w:cs="Arial Unicode MS"/>
          <w:sz w:val="20"/>
          <w:szCs w:val="20"/>
        </w:rPr>
        <w:br w:type="page"/>
      </w:r>
    </w:p>
    <w:p w:rsidR="00F501D0" w:rsidRDefault="00F501D0">
      <w:pPr>
        <w:pStyle w:val="BodyA"/>
        <w:shd w:val="clear" w:color="auto" w:fill="FFD966"/>
        <w:spacing w:after="0" w:line="240" w:lineRule="auto"/>
        <w:jc w:val="center"/>
        <w:rPr>
          <w:rStyle w:val="None"/>
          <w:rFonts w:ascii="Times New Roman" w:eastAsia="Times New Roman" w:hAnsi="Times New Roman" w:cs="Times New Roman"/>
          <w:b/>
          <w:bCs/>
          <w:sz w:val="32"/>
          <w:szCs w:val="32"/>
          <w:u w:val="single"/>
        </w:rPr>
      </w:pPr>
    </w:p>
    <w:p w:rsidR="00F501D0" w:rsidRDefault="00750908">
      <w:pPr>
        <w:pStyle w:val="BodyA"/>
        <w:shd w:val="clear" w:color="auto" w:fill="FFD966"/>
        <w:spacing w:after="0" w:line="240" w:lineRule="auto"/>
        <w:jc w:val="center"/>
        <w:rPr>
          <w:rStyle w:val="None"/>
          <w:rFonts w:ascii="Times New Roman" w:eastAsia="Times New Roman" w:hAnsi="Times New Roman" w:cs="Times New Roman"/>
          <w:b/>
          <w:bCs/>
          <w:sz w:val="32"/>
          <w:szCs w:val="32"/>
          <w:u w:val="single"/>
        </w:rPr>
      </w:pPr>
      <w:r>
        <w:rPr>
          <w:rStyle w:val="None"/>
          <w:rFonts w:ascii="Times New Roman" w:hAnsi="Times New Roman"/>
          <w:b/>
          <w:bCs/>
          <w:sz w:val="32"/>
          <w:szCs w:val="32"/>
          <w:u w:val="single"/>
        </w:rPr>
        <w:t>Learning Outside the Classroom Activi</w:t>
      </w:r>
      <w:r>
        <w:rPr>
          <w:rStyle w:val="None"/>
          <w:rFonts w:ascii="Times New Roman" w:hAnsi="Times New Roman"/>
          <w:b/>
          <w:bCs/>
          <w:sz w:val="32"/>
          <w:szCs w:val="32"/>
          <w:u w:val="single"/>
        </w:rPr>
        <w:t>ties</w:t>
      </w:r>
    </w:p>
    <w:p w:rsidR="00F501D0" w:rsidRDefault="00F501D0">
      <w:pPr>
        <w:pStyle w:val="BodyA"/>
        <w:shd w:val="clear" w:color="auto" w:fill="FFD966"/>
        <w:jc w:val="center"/>
        <w:rPr>
          <w:rStyle w:val="None"/>
          <w:rFonts w:ascii="Times New Roman" w:eastAsia="Times New Roman" w:hAnsi="Times New Roman" w:cs="Times New Roman"/>
          <w:b/>
          <w:bCs/>
          <w:sz w:val="32"/>
          <w:szCs w:val="32"/>
          <w:u w:val="single"/>
        </w:rPr>
      </w:pPr>
    </w:p>
    <w:p w:rsidR="00F501D0" w:rsidRDefault="00F501D0">
      <w:pPr>
        <w:pStyle w:val="BodyAAA"/>
        <w:rPr>
          <w:rStyle w:val="None"/>
          <w:u w:val="single"/>
        </w:rPr>
      </w:pPr>
    </w:p>
    <w:p w:rsidR="00F501D0" w:rsidRDefault="00750908">
      <w:pPr>
        <w:pStyle w:val="BodyAAA"/>
        <w:rPr>
          <w:rStyle w:val="None"/>
          <w:rFonts w:ascii="Times New Roman" w:eastAsia="Times New Roman" w:hAnsi="Times New Roman" w:cs="Times New Roman"/>
        </w:rPr>
      </w:pPr>
      <w:r>
        <w:rPr>
          <w:rStyle w:val="None"/>
          <w:rFonts w:ascii="Times New Roman" w:hAnsi="Times New Roman"/>
          <w:b/>
          <w:bCs/>
        </w:rPr>
        <w:t>Learning Outside the Classroom</w:t>
      </w:r>
      <w:r>
        <w:rPr>
          <w:rStyle w:val="None"/>
          <w:rFonts w:ascii="Times New Roman" w:hAnsi="Times New Roman"/>
        </w:rPr>
        <w:t xml:space="preserve"> activities engage you and your students with the Milwaukee community.  They are designed to build upon the in-class activities as you bridge those experiences with the community as a learning resource.</w:t>
      </w:r>
      <w:r>
        <w:rPr>
          <w:rStyle w:val="None"/>
          <w:rFonts w:ascii="Times New Roman" w:hAnsi="Times New Roman"/>
          <w:lang w:val="de-DE"/>
        </w:rPr>
        <w:t xml:space="preserve"> </w:t>
      </w:r>
    </w:p>
    <w:p w:rsidR="00F501D0" w:rsidRDefault="00F501D0">
      <w:pPr>
        <w:pStyle w:val="BodyAAA"/>
        <w:rPr>
          <w:rFonts w:ascii="Times New Roman" w:eastAsia="Times New Roman" w:hAnsi="Times New Roman" w:cs="Times New Roman"/>
          <w:b/>
          <w:bCs/>
          <w:sz w:val="24"/>
          <w:szCs w:val="24"/>
          <w:lang w:val="de-DE"/>
        </w:rPr>
      </w:pPr>
    </w:p>
    <w:p w:rsidR="00F501D0" w:rsidRDefault="00750908">
      <w:pPr>
        <w:pStyle w:val="BodyAAA"/>
        <w:rPr>
          <w:rStyle w:val="None"/>
          <w:rFonts w:ascii="Times New Roman" w:eastAsia="Times New Roman" w:hAnsi="Times New Roman" w:cs="Times New Roman"/>
          <w:b/>
          <w:bCs/>
          <w:sz w:val="24"/>
          <w:szCs w:val="24"/>
          <w:lang w:val="de-DE"/>
        </w:rPr>
      </w:pPr>
      <w:r>
        <w:rPr>
          <w:rStyle w:val="None"/>
          <w:rFonts w:ascii="Times New Roman" w:hAnsi="Times New Roman"/>
          <w:b/>
          <w:bCs/>
          <w:sz w:val="24"/>
          <w:szCs w:val="24"/>
          <w:lang w:val="de-DE"/>
        </w:rPr>
        <w:t xml:space="preserve">LEARNING OUTSIDE THE CLASSROOM ACTIVITY 1:  MILWAUKEE NEIGHBORHOOD ORGANIZATIONS/GROUPS --  SO WHAT?   NOW WHAT?  </w:t>
      </w:r>
    </w:p>
    <w:p w:rsidR="00F501D0" w:rsidRDefault="00F501D0">
      <w:pPr>
        <w:pStyle w:val="BodyAAA"/>
      </w:pPr>
    </w:p>
    <w:p w:rsidR="00F501D0" w:rsidRDefault="00750908">
      <w:pPr>
        <w:pStyle w:val="BodyAAA"/>
        <w:rPr>
          <w:rStyle w:val="None"/>
          <w:rFonts w:ascii="Times New Roman" w:eastAsia="Times New Roman" w:hAnsi="Times New Roman" w:cs="Times New Roman"/>
        </w:rPr>
      </w:pPr>
      <w:r>
        <w:rPr>
          <w:rStyle w:val="None"/>
          <w:rFonts w:ascii="Times New Roman" w:hAnsi="Times New Roman"/>
        </w:rPr>
        <w:t>This activity will help students learn about Milwaukee neighborhood organization/s.  Students will learn ways those organizations work to ce</w:t>
      </w:r>
      <w:r>
        <w:rPr>
          <w:rStyle w:val="None"/>
          <w:rFonts w:ascii="Times New Roman" w:hAnsi="Times New Roman"/>
        </w:rPr>
        <w:t xml:space="preserve">lebrate and/or improve Milwaukee neighborhood/s.  </w:t>
      </w:r>
    </w:p>
    <w:p w:rsidR="00F501D0" w:rsidRDefault="00F501D0">
      <w:pPr>
        <w:pStyle w:val="BodyAAA"/>
      </w:pPr>
    </w:p>
    <w:p w:rsidR="00F501D0" w:rsidRDefault="00750908" w:rsidP="00750908">
      <w:pPr>
        <w:pStyle w:val="BodyAAA"/>
        <w:numPr>
          <w:ilvl w:val="0"/>
          <w:numId w:val="79"/>
        </w:numPr>
        <w:spacing w:after="160" w:line="254" w:lineRule="auto"/>
      </w:pPr>
      <w:r>
        <w:rPr>
          <w:rStyle w:val="None"/>
          <w:rFonts w:ascii="Times New Roman" w:hAnsi="Times New Roman"/>
        </w:rPr>
        <w:t xml:space="preserve">Inform students that </w:t>
      </w:r>
      <w:r>
        <w:rPr>
          <w:rStyle w:val="None"/>
          <w:rFonts w:ascii="Times New Roman" w:hAnsi="Times New Roman"/>
          <w:b/>
          <w:bCs/>
          <w:i/>
          <w:iCs/>
          <w:sz w:val="20"/>
          <w:szCs w:val="20"/>
        </w:rPr>
        <w:t xml:space="preserve">many Milwaukee neighborhoods have neighborhood groups and associations.  Neighborhood associations are groups of people who live or own property in a neighborhood who form an </w:t>
      </w:r>
      <w:r>
        <w:rPr>
          <w:rStyle w:val="None"/>
          <w:rFonts w:ascii="Times New Roman" w:hAnsi="Times New Roman"/>
          <w:b/>
          <w:bCs/>
          <w:i/>
          <w:iCs/>
          <w:sz w:val="20"/>
          <w:szCs w:val="20"/>
        </w:rPr>
        <w:t>organization to improve or make changes to their neighborhood, plan neighborhood events, or celebrate the positive features of their neighborhood.</w:t>
      </w:r>
      <w:r>
        <w:rPr>
          <w:rStyle w:val="None"/>
          <w:rFonts w:ascii="Times New Roman" w:hAnsi="Times New Roman"/>
        </w:rPr>
        <w:t xml:space="preserve">   </w:t>
      </w:r>
    </w:p>
    <w:p w:rsidR="00F501D0" w:rsidRDefault="00750908" w:rsidP="00750908">
      <w:pPr>
        <w:pStyle w:val="BodyAAA"/>
        <w:numPr>
          <w:ilvl w:val="0"/>
          <w:numId w:val="79"/>
        </w:numPr>
        <w:spacing w:after="160" w:line="254" w:lineRule="auto"/>
        <w:rPr>
          <w:rStyle w:val="None"/>
          <w:rFonts w:ascii="Times New Roman" w:eastAsia="Times New Roman" w:hAnsi="Times New Roman" w:cs="Times New Roman"/>
        </w:rPr>
      </w:pPr>
      <w:r>
        <w:rPr>
          <w:rStyle w:val="None"/>
          <w:rFonts w:ascii="Times New Roman" w:hAnsi="Times New Roman"/>
        </w:rPr>
        <w:t>Direct students to take brief notes to answer the following questions on the various Milwaukee neighborhoo</w:t>
      </w:r>
      <w:r>
        <w:rPr>
          <w:rStyle w:val="None"/>
          <w:rFonts w:ascii="Times New Roman" w:hAnsi="Times New Roman"/>
        </w:rPr>
        <w:t xml:space="preserve">d groups/ associations found here:  </w:t>
      </w:r>
      <w:hyperlink r:id="rId29" w:history="1">
        <w:r>
          <w:rPr>
            <w:rStyle w:val="Hyperlink5"/>
            <w:rFonts w:ascii="Times New Roman" w:hAnsi="Times New Roman"/>
          </w:rPr>
          <w:t>http://city.milwaukee.gov/NeighborhoodGroups</w:t>
        </w:r>
      </w:hyperlink>
    </w:p>
    <w:p w:rsidR="00F501D0" w:rsidRDefault="00750908" w:rsidP="00750908">
      <w:pPr>
        <w:pStyle w:val="BodyAAA"/>
        <w:numPr>
          <w:ilvl w:val="0"/>
          <w:numId w:val="81"/>
        </w:numPr>
        <w:spacing w:line="254" w:lineRule="auto"/>
        <w:rPr>
          <w:rStyle w:val="None"/>
          <w:b/>
          <w:bCs/>
          <w:sz w:val="20"/>
          <w:szCs w:val="20"/>
        </w:rPr>
      </w:pPr>
      <w:r>
        <w:rPr>
          <w:rStyle w:val="None"/>
          <w:rFonts w:ascii="Times New Roman" w:hAnsi="Times New Roman"/>
          <w:b/>
          <w:bCs/>
          <w:sz w:val="20"/>
          <w:szCs w:val="20"/>
        </w:rPr>
        <w:t xml:space="preserve">What is the goal and/or mission of the neighborhood organization? </w:t>
      </w:r>
    </w:p>
    <w:p w:rsidR="00F501D0" w:rsidRDefault="00750908" w:rsidP="00750908">
      <w:pPr>
        <w:pStyle w:val="BodyAAA"/>
        <w:numPr>
          <w:ilvl w:val="0"/>
          <w:numId w:val="81"/>
        </w:numPr>
        <w:spacing w:line="254" w:lineRule="auto"/>
        <w:rPr>
          <w:rStyle w:val="None"/>
          <w:b/>
          <w:bCs/>
          <w:sz w:val="20"/>
          <w:szCs w:val="20"/>
        </w:rPr>
      </w:pPr>
      <w:r>
        <w:rPr>
          <w:rStyle w:val="None"/>
          <w:rFonts w:ascii="Times New Roman" w:hAnsi="Times New Roman"/>
          <w:b/>
          <w:bCs/>
          <w:sz w:val="20"/>
          <w:szCs w:val="20"/>
        </w:rPr>
        <w:t xml:space="preserve">What celebrations/events does the organization plan? </w:t>
      </w:r>
    </w:p>
    <w:p w:rsidR="00F501D0" w:rsidRDefault="00750908" w:rsidP="00750908">
      <w:pPr>
        <w:pStyle w:val="BodyAAA"/>
        <w:numPr>
          <w:ilvl w:val="0"/>
          <w:numId w:val="81"/>
        </w:numPr>
        <w:spacing w:line="254" w:lineRule="auto"/>
        <w:rPr>
          <w:rStyle w:val="None"/>
          <w:b/>
          <w:bCs/>
          <w:sz w:val="20"/>
          <w:szCs w:val="20"/>
        </w:rPr>
      </w:pPr>
      <w:r>
        <w:rPr>
          <w:rStyle w:val="None"/>
          <w:rFonts w:ascii="Times New Roman" w:hAnsi="Times New Roman"/>
          <w:b/>
          <w:bCs/>
          <w:sz w:val="20"/>
          <w:szCs w:val="20"/>
        </w:rPr>
        <w:t xml:space="preserve">What are some of the major issues facing the neighborhood?  </w:t>
      </w:r>
    </w:p>
    <w:p w:rsidR="00F501D0" w:rsidRDefault="00750908" w:rsidP="00750908">
      <w:pPr>
        <w:pStyle w:val="BodyAAA"/>
        <w:numPr>
          <w:ilvl w:val="0"/>
          <w:numId w:val="82"/>
        </w:numPr>
        <w:spacing w:line="254" w:lineRule="auto"/>
        <w:rPr>
          <w:rStyle w:val="None"/>
          <w:sz w:val="20"/>
          <w:szCs w:val="20"/>
        </w:rPr>
      </w:pPr>
      <w:r>
        <w:rPr>
          <w:rStyle w:val="None"/>
          <w:rFonts w:ascii="Times New Roman" w:hAnsi="Times New Roman"/>
          <w:b/>
          <w:bCs/>
          <w:sz w:val="20"/>
          <w:szCs w:val="20"/>
        </w:rPr>
        <w:t xml:space="preserve">What are initiatives the organization seems to care most about?  </w:t>
      </w:r>
    </w:p>
    <w:p w:rsidR="00F501D0" w:rsidRDefault="00F501D0">
      <w:pPr>
        <w:pStyle w:val="BodyAAA"/>
        <w:spacing w:line="254" w:lineRule="auto"/>
        <w:ind w:left="1800"/>
      </w:pPr>
    </w:p>
    <w:p w:rsidR="00F501D0" w:rsidRDefault="00750908" w:rsidP="00750908">
      <w:pPr>
        <w:pStyle w:val="BodyAAA"/>
        <w:numPr>
          <w:ilvl w:val="0"/>
          <w:numId w:val="83"/>
        </w:numPr>
        <w:spacing w:line="254" w:lineRule="auto"/>
      </w:pPr>
      <w:r>
        <w:rPr>
          <w:rStyle w:val="None"/>
          <w:rFonts w:ascii="Times New Roman" w:hAnsi="Times New Roman"/>
        </w:rPr>
        <w:t xml:space="preserve"> Decide which neighborhood organization to invite by taking a vote or stud</w:t>
      </w:r>
      <w:r>
        <w:rPr>
          <w:rStyle w:val="None"/>
          <w:rFonts w:ascii="Times New Roman" w:hAnsi="Times New Roman"/>
        </w:rPr>
        <w:t>ents choose 3 they would be interested in and then the teacher chooses from the top three.</w:t>
      </w:r>
    </w:p>
    <w:p w:rsidR="00F501D0" w:rsidRDefault="00750908">
      <w:pPr>
        <w:pStyle w:val="BodyAAA"/>
        <w:spacing w:line="254" w:lineRule="auto"/>
        <w:ind w:left="720"/>
        <w:rPr>
          <w:rStyle w:val="None"/>
          <w:b/>
          <w:bCs/>
          <w:sz w:val="20"/>
          <w:szCs w:val="20"/>
        </w:rPr>
      </w:pPr>
      <w:r>
        <w:rPr>
          <w:rStyle w:val="None"/>
          <w:rFonts w:ascii="Times New Roman" w:hAnsi="Times New Roman"/>
          <w:b/>
          <w:bCs/>
          <w:sz w:val="20"/>
          <w:szCs w:val="20"/>
        </w:rPr>
        <w:t xml:space="preserve"> </w:t>
      </w:r>
    </w:p>
    <w:p w:rsidR="00F501D0" w:rsidRDefault="00750908" w:rsidP="00750908">
      <w:pPr>
        <w:pStyle w:val="BodyAAA"/>
        <w:numPr>
          <w:ilvl w:val="0"/>
          <w:numId w:val="79"/>
        </w:numPr>
      </w:pPr>
      <w:r>
        <w:rPr>
          <w:rStyle w:val="None"/>
          <w:rFonts w:ascii="Times New Roman" w:hAnsi="Times New Roman"/>
          <w:b/>
          <w:bCs/>
        </w:rPr>
        <w:t xml:space="preserve">BEFORE </w:t>
      </w:r>
      <w:r>
        <w:rPr>
          <w:rStyle w:val="None"/>
          <w:rFonts w:ascii="Times New Roman" w:hAnsi="Times New Roman"/>
        </w:rPr>
        <w:t>the Neighborhood representative arrives, ask students to:</w:t>
      </w:r>
    </w:p>
    <w:p w:rsidR="00F501D0" w:rsidRDefault="00750908" w:rsidP="00750908">
      <w:pPr>
        <w:pStyle w:val="BodyAAA"/>
        <w:numPr>
          <w:ilvl w:val="1"/>
          <w:numId w:val="79"/>
        </w:numPr>
        <w:rPr>
          <w:rStyle w:val="None"/>
          <w:rFonts w:ascii="Times New Roman" w:eastAsia="Times New Roman" w:hAnsi="Times New Roman" w:cs="Times New Roman"/>
        </w:rPr>
      </w:pPr>
      <w:r>
        <w:rPr>
          <w:rStyle w:val="None"/>
          <w:rFonts w:ascii="Times New Roman" w:hAnsi="Times New Roman"/>
        </w:rPr>
        <w:t xml:space="preserve">Speculate what neighborhood celebrations/changes the organization might be addressing.   </w:t>
      </w:r>
    </w:p>
    <w:p w:rsidR="00F501D0" w:rsidRDefault="00750908" w:rsidP="00750908">
      <w:pPr>
        <w:pStyle w:val="BodyAAA"/>
        <w:numPr>
          <w:ilvl w:val="1"/>
          <w:numId w:val="84"/>
        </w:numPr>
        <w:rPr>
          <w:rStyle w:val="None"/>
          <w:rFonts w:ascii="Times New Roman" w:eastAsia="Times New Roman" w:hAnsi="Times New Roman" w:cs="Times New Roman"/>
          <w:b/>
          <w:bCs/>
          <w:sz w:val="20"/>
          <w:szCs w:val="20"/>
        </w:rPr>
      </w:pPr>
      <w:r>
        <w:rPr>
          <w:rStyle w:val="None"/>
          <w:rFonts w:ascii="Times New Roman" w:hAnsi="Times New Roman"/>
        </w:rPr>
        <w:t>Create q</w:t>
      </w:r>
      <w:r>
        <w:rPr>
          <w:rStyle w:val="None"/>
          <w:rFonts w:ascii="Times New Roman" w:hAnsi="Times New Roman"/>
        </w:rPr>
        <w:t xml:space="preserve">uestions to ask the neighborhood representative.  Examples may include:   </w:t>
      </w:r>
    </w:p>
    <w:p w:rsidR="00F501D0" w:rsidRDefault="00750908" w:rsidP="00750908">
      <w:pPr>
        <w:pStyle w:val="BodyAAA"/>
        <w:numPr>
          <w:ilvl w:val="2"/>
          <w:numId w:val="86"/>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How does your organization plan and prioritize celebrations/initiatives?</w:t>
      </w:r>
    </w:p>
    <w:p w:rsidR="00F501D0" w:rsidRDefault="00750908" w:rsidP="00750908">
      <w:pPr>
        <w:pStyle w:val="BodyAAA"/>
        <w:numPr>
          <w:ilvl w:val="2"/>
          <w:numId w:val="86"/>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What resources (human and material) does your organization draw upon?</w:t>
      </w:r>
    </w:p>
    <w:p w:rsidR="00F501D0" w:rsidRDefault="00750908" w:rsidP="00750908">
      <w:pPr>
        <w:pStyle w:val="BodyAAA"/>
        <w:numPr>
          <w:ilvl w:val="2"/>
          <w:numId w:val="86"/>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 How might your association communicat</w:t>
      </w:r>
      <w:r>
        <w:rPr>
          <w:rStyle w:val="None"/>
          <w:rFonts w:ascii="Times New Roman" w:hAnsi="Times New Roman"/>
          <w:b/>
          <w:bCs/>
          <w:sz w:val="20"/>
          <w:szCs w:val="20"/>
        </w:rPr>
        <w:t xml:space="preserve">e a proposal with a city official or foundation representative to solicit support and necessary resources to accomplish your goals?  </w:t>
      </w:r>
    </w:p>
    <w:p w:rsidR="00F501D0" w:rsidRDefault="00750908" w:rsidP="00750908">
      <w:pPr>
        <w:pStyle w:val="BodyAAA"/>
        <w:numPr>
          <w:ilvl w:val="2"/>
          <w:numId w:val="86"/>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How can someone my age participate in your organization?   </w:t>
      </w:r>
    </w:p>
    <w:p w:rsidR="00F501D0" w:rsidRDefault="00F501D0">
      <w:pPr>
        <w:pStyle w:val="BodyAAA"/>
        <w:ind w:left="1620"/>
        <w:rPr>
          <w:rFonts w:ascii="Times New Roman" w:eastAsia="Times New Roman" w:hAnsi="Times New Roman" w:cs="Times New Roman"/>
          <w:b/>
          <w:bCs/>
          <w:sz w:val="20"/>
          <w:szCs w:val="20"/>
        </w:rPr>
      </w:pPr>
    </w:p>
    <w:p w:rsidR="00F501D0" w:rsidRDefault="00750908" w:rsidP="00750908">
      <w:pPr>
        <w:pStyle w:val="BodyAAA"/>
        <w:numPr>
          <w:ilvl w:val="0"/>
          <w:numId w:val="87"/>
        </w:numPr>
        <w:spacing w:line="254" w:lineRule="auto"/>
        <w:rPr>
          <w:rStyle w:val="None"/>
          <w:rFonts w:ascii="Times New Roman" w:eastAsia="Times New Roman" w:hAnsi="Times New Roman" w:cs="Times New Roman"/>
          <w:b/>
          <w:bCs/>
          <w:sz w:val="20"/>
          <w:szCs w:val="20"/>
        </w:rPr>
      </w:pPr>
      <w:r>
        <w:rPr>
          <w:rStyle w:val="None"/>
          <w:rFonts w:ascii="Times New Roman" w:hAnsi="Times New Roman"/>
          <w:b/>
          <w:bCs/>
        </w:rPr>
        <w:t xml:space="preserve">AFTER </w:t>
      </w:r>
      <w:r>
        <w:rPr>
          <w:rStyle w:val="None"/>
          <w:rFonts w:ascii="Times New Roman" w:hAnsi="Times New Roman"/>
        </w:rPr>
        <w:t>the neighborhood representative presentation, summarize</w:t>
      </w:r>
      <w:r>
        <w:rPr>
          <w:rStyle w:val="None"/>
          <w:rFonts w:ascii="Times New Roman" w:hAnsi="Times New Roman"/>
        </w:rPr>
        <w:t xml:space="preserve"> and reflect.  Then ask students:</w:t>
      </w:r>
    </w:p>
    <w:p w:rsidR="00F501D0" w:rsidRDefault="00750908" w:rsidP="00750908">
      <w:pPr>
        <w:pStyle w:val="BodyAAA"/>
        <w:numPr>
          <w:ilvl w:val="1"/>
          <w:numId w:val="87"/>
        </w:numPr>
        <w:spacing w:line="254"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Do you feel you could be part of a neighborhood organization that plans celebrations or addresses significant neighborhood issues?  Why?  Why Not?</w:t>
      </w:r>
    </w:p>
    <w:p w:rsidR="00F501D0" w:rsidRDefault="00750908" w:rsidP="00750908">
      <w:pPr>
        <w:pStyle w:val="BodyAAA"/>
        <w:numPr>
          <w:ilvl w:val="1"/>
          <w:numId w:val="87"/>
        </w:numPr>
        <w:spacing w:line="254"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What kind of organization might interest you?  Why?  </w:t>
      </w:r>
    </w:p>
    <w:p w:rsidR="00F501D0" w:rsidRDefault="00F501D0">
      <w:pPr>
        <w:pStyle w:val="BodyAA"/>
        <w:ind w:left="720"/>
        <w:jc w:val="center"/>
        <w:rPr>
          <w:rFonts w:ascii="Times New Roman" w:eastAsia="Times New Roman" w:hAnsi="Times New Roman" w:cs="Times New Roman"/>
          <w:b/>
          <w:bCs/>
          <w:sz w:val="32"/>
          <w:szCs w:val="32"/>
        </w:rPr>
      </w:pPr>
    </w:p>
    <w:p w:rsidR="00F501D0" w:rsidRDefault="00750908">
      <w:pPr>
        <w:pStyle w:val="BodyAA"/>
        <w:rPr>
          <w:rStyle w:val="None"/>
          <w:rFonts w:ascii="Times New Roman" w:eastAsia="Times New Roman" w:hAnsi="Times New Roman" w:cs="Times New Roman"/>
          <w:sz w:val="20"/>
          <w:szCs w:val="20"/>
        </w:rPr>
      </w:pPr>
      <w:r>
        <w:rPr>
          <w:rStyle w:val="None"/>
          <w:rFonts w:ascii="Times New Roman" w:hAnsi="Times New Roman"/>
          <w:b/>
          <w:bCs/>
          <w:sz w:val="24"/>
          <w:szCs w:val="24"/>
        </w:rPr>
        <w:t xml:space="preserve">LANGUAGE ARTS </w:t>
      </w:r>
      <w:r>
        <w:rPr>
          <w:rStyle w:val="None"/>
          <w:rFonts w:ascii="Times New Roman" w:hAnsi="Times New Roman"/>
          <w:b/>
          <w:bCs/>
          <w:sz w:val="24"/>
          <w:szCs w:val="24"/>
        </w:rPr>
        <w:t>EXTENTION</w:t>
      </w:r>
      <w:r>
        <w:rPr>
          <w:rStyle w:val="None"/>
          <w:rFonts w:ascii="Times New Roman" w:hAnsi="Times New Roman"/>
          <w:b/>
          <w:bCs/>
        </w:rPr>
        <w:t>:</w:t>
      </w:r>
      <w:r>
        <w:rPr>
          <w:rStyle w:val="None"/>
          <w:rFonts w:ascii="Times New Roman" w:hAnsi="Times New Roman"/>
        </w:rPr>
        <w:t xml:space="preserve">   Students </w:t>
      </w:r>
      <w:r>
        <w:rPr>
          <w:rStyle w:val="None"/>
          <w:rFonts w:ascii="Times New Roman" w:hAnsi="Times New Roman"/>
          <w:b/>
          <w:bCs/>
        </w:rPr>
        <w:t>write and deliver a speech</w:t>
      </w:r>
      <w:r>
        <w:rPr>
          <w:rStyle w:val="None"/>
          <w:rFonts w:ascii="Times New Roman" w:hAnsi="Times New Roman"/>
        </w:rPr>
        <w:t xml:space="preserve"> that identifies:</w:t>
      </w:r>
    </w:p>
    <w:p w:rsidR="00F501D0" w:rsidRDefault="00750908" w:rsidP="00750908">
      <w:pPr>
        <w:pStyle w:val="BodyAA"/>
        <w:numPr>
          <w:ilvl w:val="0"/>
          <w:numId w:val="89"/>
        </w:numPr>
        <w:rPr>
          <w:rStyle w:val="None"/>
          <w:rFonts w:ascii="Times New Roman" w:eastAsia="Times New Roman" w:hAnsi="Times New Roman" w:cs="Times New Roman"/>
          <w:sz w:val="20"/>
          <w:szCs w:val="20"/>
        </w:rPr>
      </w:pPr>
      <w:r>
        <w:rPr>
          <w:rStyle w:val="None"/>
          <w:rFonts w:ascii="Times New Roman" w:hAnsi="Times New Roman"/>
          <w:b/>
          <w:bCs/>
          <w:sz w:val="20"/>
          <w:szCs w:val="20"/>
        </w:rPr>
        <w:t xml:space="preserve">A POSITIVE characteristic or PROBLEM </w:t>
      </w:r>
      <w:r>
        <w:rPr>
          <w:rStyle w:val="None"/>
          <w:rFonts w:ascii="Times New Roman" w:hAnsi="Times New Roman"/>
          <w:sz w:val="20"/>
          <w:szCs w:val="20"/>
        </w:rPr>
        <w:t xml:space="preserve">I would like to address in my neighborhood/city. Why?   </w:t>
      </w:r>
    </w:p>
    <w:p w:rsidR="00F501D0" w:rsidRDefault="00750908" w:rsidP="00750908">
      <w:pPr>
        <w:pStyle w:val="BodyAA"/>
        <w:numPr>
          <w:ilvl w:val="0"/>
          <w:numId w:val="91"/>
        </w:numPr>
        <w:rPr>
          <w:rStyle w:val="None"/>
          <w:rFonts w:ascii="Times New Roman" w:eastAsia="Times New Roman" w:hAnsi="Times New Roman" w:cs="Times New Roman"/>
          <w:sz w:val="20"/>
          <w:szCs w:val="20"/>
        </w:rPr>
      </w:pPr>
      <w:r>
        <w:rPr>
          <w:rStyle w:val="None"/>
          <w:rFonts w:ascii="Times New Roman" w:hAnsi="Times New Roman"/>
          <w:b/>
          <w:bCs/>
          <w:sz w:val="20"/>
          <w:szCs w:val="20"/>
        </w:rPr>
        <w:t>(Use evidence/data to back your claim that this is a significant issue.)</w:t>
      </w:r>
    </w:p>
    <w:p w:rsidR="00F501D0" w:rsidRDefault="00750908" w:rsidP="00750908">
      <w:pPr>
        <w:pStyle w:val="BodyAA"/>
        <w:numPr>
          <w:ilvl w:val="0"/>
          <w:numId w:val="92"/>
        </w:numPr>
        <w:rPr>
          <w:rStyle w:val="None"/>
          <w:rFonts w:ascii="Times New Roman" w:eastAsia="Times New Roman" w:hAnsi="Times New Roman" w:cs="Times New Roman"/>
          <w:sz w:val="20"/>
          <w:szCs w:val="20"/>
        </w:rPr>
      </w:pPr>
      <w:r>
        <w:rPr>
          <w:rStyle w:val="None"/>
          <w:rFonts w:ascii="Times New Roman" w:hAnsi="Times New Roman"/>
          <w:b/>
          <w:bCs/>
          <w:sz w:val="20"/>
          <w:szCs w:val="20"/>
        </w:rPr>
        <w:t>The POSSIBLE</w:t>
      </w:r>
      <w:r>
        <w:rPr>
          <w:rStyle w:val="None"/>
          <w:rFonts w:ascii="Times New Roman" w:hAnsi="Times New Roman"/>
          <w:sz w:val="20"/>
          <w:szCs w:val="20"/>
        </w:rPr>
        <w:t xml:space="preserve"> ways I can</w:t>
      </w:r>
      <w:r>
        <w:rPr>
          <w:rStyle w:val="None"/>
          <w:rFonts w:ascii="Times New Roman" w:hAnsi="Times New Roman"/>
          <w:sz w:val="20"/>
          <w:szCs w:val="20"/>
        </w:rPr>
        <w:t xml:space="preserve"> begin to address those issues through celebrations or changes.</w:t>
      </w:r>
    </w:p>
    <w:p w:rsidR="00F501D0" w:rsidRDefault="00750908" w:rsidP="00750908">
      <w:pPr>
        <w:pStyle w:val="BodyAA"/>
        <w:numPr>
          <w:ilvl w:val="0"/>
          <w:numId w:val="93"/>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The POWER</w:t>
      </w:r>
      <w:r>
        <w:rPr>
          <w:rStyle w:val="None"/>
          <w:rFonts w:ascii="Times New Roman" w:hAnsi="Times New Roman"/>
          <w:sz w:val="20"/>
          <w:szCs w:val="20"/>
        </w:rPr>
        <w:t xml:space="preserve">, my action plan, to address the issues through a </w:t>
      </w:r>
      <w:r>
        <w:rPr>
          <w:rStyle w:val="None"/>
          <w:rFonts w:ascii="Times New Roman" w:hAnsi="Times New Roman"/>
          <w:b/>
          <w:bCs/>
          <w:sz w:val="20"/>
          <w:szCs w:val="20"/>
        </w:rPr>
        <w:t>SERVICE LEARNING PROJECT</w:t>
      </w:r>
      <w:r>
        <w:rPr>
          <w:rStyle w:val="None"/>
          <w:rFonts w:ascii="Times New Roman" w:hAnsi="Times New Roman"/>
          <w:sz w:val="20"/>
          <w:szCs w:val="20"/>
        </w:rPr>
        <w:t xml:space="preserve">.  </w:t>
      </w:r>
      <w:r>
        <w:rPr>
          <w:rStyle w:val="None"/>
          <w:rFonts w:ascii="Times New Roman" w:hAnsi="Times New Roman"/>
          <w:b/>
          <w:bCs/>
          <w:sz w:val="20"/>
          <w:szCs w:val="20"/>
        </w:rPr>
        <w:t xml:space="preserve">SEE APPENDIX F.   </w:t>
      </w:r>
    </w:p>
    <w:p w:rsidR="00F501D0" w:rsidRDefault="00750908" w:rsidP="00750908">
      <w:pPr>
        <w:pStyle w:val="BodyAA"/>
        <w:numPr>
          <w:ilvl w:val="0"/>
          <w:numId w:val="94"/>
        </w:numPr>
        <w:rPr>
          <w:rStyle w:val="None"/>
          <w:rFonts w:ascii="Times New Roman" w:eastAsia="Times New Roman" w:hAnsi="Times New Roman" w:cs="Times New Roman"/>
          <w:b/>
          <w:bCs/>
          <w:sz w:val="24"/>
          <w:szCs w:val="24"/>
        </w:rPr>
      </w:pPr>
      <w:r>
        <w:rPr>
          <w:rStyle w:val="None"/>
          <w:rFonts w:ascii="Times New Roman" w:hAnsi="Times New Roman"/>
          <w:b/>
          <w:bCs/>
          <w:sz w:val="24"/>
          <w:szCs w:val="24"/>
        </w:rPr>
        <w:t>LEARNING OUTSIDE THE CLASSROOM ACTIVITY 2:  SERVICE LEARNING PROJECT</w:t>
      </w:r>
    </w:p>
    <w:p w:rsidR="00F501D0" w:rsidRDefault="00F501D0">
      <w:pPr>
        <w:pStyle w:val="BodyAA"/>
        <w:jc w:val="center"/>
        <w:rPr>
          <w:rFonts w:ascii="Times New Roman" w:eastAsia="Times New Roman" w:hAnsi="Times New Roman" w:cs="Times New Roman"/>
          <w:b/>
          <w:bCs/>
          <w:sz w:val="20"/>
          <w:szCs w:val="20"/>
        </w:rPr>
      </w:pPr>
    </w:p>
    <w:p w:rsidR="00F501D0" w:rsidRDefault="00750908" w:rsidP="00750908">
      <w:pPr>
        <w:pStyle w:val="BodyAA"/>
        <w:numPr>
          <w:ilvl w:val="2"/>
          <w:numId w:val="91"/>
        </w:numPr>
        <w:rPr>
          <w:rStyle w:val="None"/>
          <w:rFonts w:ascii="Times New Roman" w:eastAsia="Times New Roman" w:hAnsi="Times New Roman" w:cs="Times New Roman"/>
          <w:b/>
          <w:bCs/>
          <w:sz w:val="32"/>
          <w:szCs w:val="32"/>
        </w:rPr>
      </w:pPr>
      <w:r>
        <w:rPr>
          <w:rStyle w:val="None"/>
          <w:rFonts w:ascii="Times New Roman" w:hAnsi="Times New Roman"/>
          <w:b/>
          <w:bCs/>
          <w:sz w:val="32"/>
          <w:szCs w:val="32"/>
        </w:rPr>
        <w:t>GO TO APPENDIX F</w:t>
      </w:r>
    </w:p>
    <w:p w:rsidR="00F501D0" w:rsidRDefault="00F501D0">
      <w:pPr>
        <w:pStyle w:val="BodyAA"/>
        <w:ind w:left="3240"/>
        <w:rPr>
          <w:rFonts w:ascii="Times New Roman" w:eastAsia="Times New Roman" w:hAnsi="Times New Roman" w:cs="Times New Roman"/>
          <w:b/>
          <w:bCs/>
          <w:sz w:val="32"/>
          <w:szCs w:val="32"/>
        </w:rPr>
      </w:pPr>
    </w:p>
    <w:p w:rsidR="00F501D0" w:rsidRDefault="00750908">
      <w:pPr>
        <w:pStyle w:val="BodyAA"/>
        <w:rPr>
          <w:rStyle w:val="None"/>
          <w:rFonts w:ascii="Times New Roman" w:eastAsia="Times New Roman" w:hAnsi="Times New Roman" w:cs="Times New Roman"/>
          <w:b/>
          <w:bCs/>
          <w:sz w:val="24"/>
          <w:szCs w:val="24"/>
        </w:rPr>
      </w:pPr>
      <w:r>
        <w:rPr>
          <w:rStyle w:val="None"/>
          <w:rFonts w:ascii="Times New Roman" w:hAnsi="Times New Roman"/>
          <w:b/>
          <w:bCs/>
          <w:sz w:val="24"/>
          <w:szCs w:val="24"/>
        </w:rPr>
        <w:t>For complete instructions, teaching strategies and activities that support students as they:</w:t>
      </w:r>
    </w:p>
    <w:p w:rsidR="00F501D0" w:rsidRDefault="00750908">
      <w:pPr>
        <w:pStyle w:val="BodyAA"/>
        <w:jc w:val="center"/>
        <w:rPr>
          <w:rStyle w:val="None"/>
          <w:rFonts w:ascii="Times New Roman" w:eastAsia="Times New Roman" w:hAnsi="Times New Roman" w:cs="Times New Roman"/>
          <w:b/>
          <w:bCs/>
          <w:sz w:val="20"/>
          <w:szCs w:val="20"/>
        </w:rPr>
      </w:pPr>
      <w:r>
        <w:rPr>
          <w:rStyle w:val="None"/>
          <w:rFonts w:ascii="Times New Roman" w:hAnsi="Times New Roman"/>
          <w:b/>
          <w:bCs/>
          <w:sz w:val="24"/>
          <w:szCs w:val="24"/>
        </w:rPr>
        <w:t>DEVELOP</w:t>
      </w:r>
      <w:r>
        <w:rPr>
          <w:rStyle w:val="None"/>
          <w:rFonts w:ascii="Times New Roman" w:hAnsi="Times New Roman"/>
          <w:b/>
          <w:bCs/>
          <w:sz w:val="20"/>
          <w:szCs w:val="20"/>
        </w:rPr>
        <w:t xml:space="preserve"> A SERVICE LEARNING PLAN,</w:t>
      </w:r>
    </w:p>
    <w:p w:rsidR="00F501D0" w:rsidRDefault="00750908">
      <w:pPr>
        <w:pStyle w:val="BodyAA"/>
        <w:jc w:val="center"/>
        <w:rPr>
          <w:rStyle w:val="None"/>
          <w:rFonts w:ascii="Times New Roman" w:eastAsia="Times New Roman" w:hAnsi="Times New Roman" w:cs="Times New Roman"/>
          <w:b/>
          <w:bCs/>
          <w:sz w:val="20"/>
          <w:szCs w:val="20"/>
        </w:rPr>
      </w:pPr>
      <w:r>
        <w:rPr>
          <w:rStyle w:val="None"/>
          <w:rFonts w:ascii="Times New Roman" w:hAnsi="Times New Roman"/>
          <w:b/>
          <w:bCs/>
          <w:sz w:val="24"/>
          <w:szCs w:val="24"/>
        </w:rPr>
        <w:t>PARTICIPATE</w:t>
      </w:r>
      <w:r>
        <w:rPr>
          <w:rStyle w:val="None"/>
          <w:rFonts w:ascii="Times New Roman" w:hAnsi="Times New Roman"/>
          <w:b/>
          <w:bCs/>
          <w:sz w:val="20"/>
          <w:szCs w:val="20"/>
        </w:rPr>
        <w:t xml:space="preserve"> IN A SERVICE LEARNING PROJECT, and                                         </w:t>
      </w:r>
    </w:p>
    <w:p w:rsidR="00F501D0" w:rsidRDefault="00750908">
      <w:pPr>
        <w:pStyle w:val="BodyAA"/>
        <w:jc w:val="center"/>
        <w:rPr>
          <w:rStyle w:val="None"/>
          <w:rFonts w:ascii="Times New Roman" w:eastAsia="Times New Roman" w:hAnsi="Times New Roman" w:cs="Times New Roman"/>
          <w:b/>
          <w:bCs/>
          <w:sz w:val="20"/>
          <w:szCs w:val="20"/>
        </w:rPr>
      </w:pPr>
      <w:r>
        <w:rPr>
          <w:rStyle w:val="None"/>
          <w:rFonts w:ascii="Times New Roman" w:hAnsi="Times New Roman"/>
          <w:b/>
          <w:bCs/>
          <w:sz w:val="24"/>
          <w:szCs w:val="24"/>
        </w:rPr>
        <w:t xml:space="preserve">  REFLECT</w:t>
      </w:r>
      <w:r>
        <w:rPr>
          <w:rStyle w:val="None"/>
          <w:rFonts w:ascii="Times New Roman" w:hAnsi="Times New Roman"/>
          <w:b/>
          <w:bCs/>
          <w:sz w:val="20"/>
          <w:szCs w:val="20"/>
        </w:rPr>
        <w:t xml:space="preserve"> ON THE SERVICE LEARNING PROJECT</w:t>
      </w:r>
    </w:p>
    <w:p w:rsidR="00F501D0" w:rsidRDefault="00F501D0">
      <w:pPr>
        <w:pStyle w:val="BodyAA"/>
        <w:jc w:val="center"/>
        <w:rPr>
          <w:rFonts w:ascii="Times New Roman" w:eastAsia="Times New Roman" w:hAnsi="Times New Roman" w:cs="Times New Roman"/>
          <w:b/>
          <w:bCs/>
          <w:sz w:val="20"/>
          <w:szCs w:val="20"/>
        </w:rPr>
      </w:pPr>
    </w:p>
    <w:p w:rsidR="00F501D0" w:rsidRDefault="00750908">
      <w:pPr>
        <w:pStyle w:val="BodyAA"/>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Appendix F includes:   </w:t>
      </w:r>
    </w:p>
    <w:p w:rsidR="00F501D0" w:rsidRDefault="00F501D0">
      <w:pPr>
        <w:pStyle w:val="BodyA"/>
        <w:spacing w:after="0" w:line="240" w:lineRule="auto"/>
        <w:rPr>
          <w:rFonts w:ascii="Times New Roman" w:eastAsia="Times New Roman" w:hAnsi="Times New Roman" w:cs="Times New Roman"/>
          <w:b/>
          <w:bCs/>
          <w:sz w:val="28"/>
          <w:szCs w:val="28"/>
        </w:rPr>
      </w:pPr>
    </w:p>
    <w:p w:rsidR="00F501D0" w:rsidRDefault="00750908" w:rsidP="00750908">
      <w:pPr>
        <w:pStyle w:val="NormalWeb"/>
        <w:numPr>
          <w:ilvl w:val="0"/>
          <w:numId w:val="96"/>
        </w:numPr>
        <w:shd w:val="clear" w:color="auto" w:fill="FFFFFF"/>
        <w:spacing w:before="0" w:after="0"/>
        <w:rPr>
          <w:rStyle w:val="None"/>
        </w:rPr>
      </w:pPr>
      <w:r>
        <w:rPr>
          <w:rStyle w:val="None"/>
          <w:b/>
          <w:bCs/>
          <w:u w:val="single"/>
        </w:rPr>
        <w:t>Service Learning Steps and Process</w:t>
      </w:r>
      <w:r>
        <w:rPr>
          <w:rStyle w:val="None"/>
        </w:rPr>
        <w:t xml:space="preserve">:  This document outlines the basic ordered steps for a service learning project.  </w:t>
      </w:r>
    </w:p>
    <w:p w:rsidR="00F501D0" w:rsidRDefault="00F501D0">
      <w:pPr>
        <w:pStyle w:val="NormalWeb"/>
        <w:shd w:val="clear" w:color="auto" w:fill="FFFFFF"/>
        <w:spacing w:before="0" w:after="0"/>
        <w:ind w:left="720"/>
        <w:rPr>
          <w:rStyle w:val="None"/>
        </w:rPr>
      </w:pPr>
    </w:p>
    <w:p w:rsidR="00F501D0" w:rsidRDefault="00750908" w:rsidP="00750908">
      <w:pPr>
        <w:pStyle w:val="NormalWeb"/>
        <w:numPr>
          <w:ilvl w:val="0"/>
          <w:numId w:val="96"/>
        </w:numPr>
        <w:shd w:val="clear" w:color="auto" w:fill="FFFFFF"/>
        <w:spacing w:before="0" w:after="0"/>
        <w:rPr>
          <w:rStyle w:val="None"/>
        </w:rPr>
      </w:pPr>
      <w:r>
        <w:rPr>
          <w:rStyle w:val="None"/>
          <w:b/>
          <w:bCs/>
          <w:u w:val="single"/>
        </w:rPr>
        <w:t>Human Rights Grid with Project Options</w:t>
      </w:r>
      <w:r>
        <w:rPr>
          <w:rStyle w:val="None"/>
        </w:rPr>
        <w:t xml:space="preserve">:  The grid offers different action items/options to teachers and their </w:t>
      </w:r>
      <w:r>
        <w:rPr>
          <w:rStyle w:val="None"/>
        </w:rPr>
        <w:t>students.</w:t>
      </w:r>
    </w:p>
    <w:p w:rsidR="00F501D0" w:rsidRDefault="00F501D0">
      <w:pPr>
        <w:pStyle w:val="NormalWeb"/>
        <w:shd w:val="clear" w:color="auto" w:fill="FFFFFF"/>
        <w:spacing w:before="0" w:after="0"/>
        <w:rPr>
          <w:rStyle w:val="None"/>
        </w:rPr>
      </w:pPr>
    </w:p>
    <w:p w:rsidR="00F501D0" w:rsidRDefault="00750908" w:rsidP="00750908">
      <w:pPr>
        <w:pStyle w:val="NormalWeb"/>
        <w:numPr>
          <w:ilvl w:val="0"/>
          <w:numId w:val="96"/>
        </w:numPr>
        <w:shd w:val="clear" w:color="auto" w:fill="FFFFFF"/>
        <w:spacing w:before="0" w:after="0"/>
        <w:rPr>
          <w:rStyle w:val="None"/>
        </w:rPr>
      </w:pPr>
      <w:r>
        <w:rPr>
          <w:rStyle w:val="None"/>
          <w:b/>
          <w:bCs/>
          <w:u w:val="single"/>
        </w:rPr>
        <w:t>Service Learning Community and Local Connections</w:t>
      </w:r>
      <w:r>
        <w:rPr>
          <w:rStyle w:val="None"/>
        </w:rPr>
        <w:t>:  Potential Milwaukee Area resources teachers can tap to support service learning projects.</w:t>
      </w:r>
    </w:p>
    <w:p w:rsidR="00F501D0" w:rsidRDefault="00F501D0">
      <w:pPr>
        <w:pStyle w:val="NormalWeb"/>
        <w:shd w:val="clear" w:color="auto" w:fill="FFFFFF"/>
        <w:spacing w:before="0" w:after="0"/>
        <w:rPr>
          <w:rStyle w:val="None"/>
        </w:rPr>
      </w:pPr>
    </w:p>
    <w:p w:rsidR="00F501D0" w:rsidRDefault="00750908" w:rsidP="00750908">
      <w:pPr>
        <w:pStyle w:val="NormalWeb"/>
        <w:numPr>
          <w:ilvl w:val="0"/>
          <w:numId w:val="96"/>
        </w:numPr>
        <w:shd w:val="clear" w:color="auto" w:fill="FFFFFF"/>
        <w:spacing w:before="0" w:after="0"/>
        <w:rPr>
          <w:rStyle w:val="None"/>
        </w:rPr>
      </w:pPr>
      <w:r>
        <w:rPr>
          <w:rStyle w:val="None"/>
          <w:b/>
          <w:bCs/>
          <w:u w:val="single"/>
        </w:rPr>
        <w:t>Service Learning Tips and additional Action Step Considerations</w:t>
      </w:r>
      <w:r>
        <w:rPr>
          <w:rStyle w:val="None"/>
        </w:rPr>
        <w:t>:  Additional information about steps th</w:t>
      </w:r>
      <w:r>
        <w:rPr>
          <w:rStyle w:val="None"/>
        </w:rPr>
        <w:t>at can be taken for the action stage.  These tips provide students with options and explanations as well as general guidelines.</w:t>
      </w:r>
    </w:p>
    <w:p w:rsidR="00F501D0" w:rsidRDefault="00F501D0">
      <w:pPr>
        <w:pStyle w:val="NormalWeb"/>
        <w:shd w:val="clear" w:color="auto" w:fill="FFFFFF"/>
        <w:spacing w:before="0" w:after="0"/>
        <w:rPr>
          <w:rStyle w:val="None"/>
        </w:rPr>
      </w:pPr>
    </w:p>
    <w:p w:rsidR="00F501D0" w:rsidRDefault="00750908" w:rsidP="00750908">
      <w:pPr>
        <w:pStyle w:val="NormalWeb"/>
        <w:numPr>
          <w:ilvl w:val="0"/>
          <w:numId w:val="96"/>
        </w:numPr>
        <w:shd w:val="clear" w:color="auto" w:fill="FFFFFF"/>
        <w:spacing w:before="0" w:after="0"/>
        <w:rPr>
          <w:rStyle w:val="None"/>
        </w:rPr>
      </w:pPr>
      <w:r>
        <w:rPr>
          <w:rStyle w:val="None"/>
          <w:b/>
          <w:bCs/>
          <w:u w:val="single"/>
        </w:rPr>
        <w:t>Reflection Options</w:t>
      </w:r>
      <w:r>
        <w:rPr>
          <w:rStyle w:val="None"/>
        </w:rPr>
        <w:t>:  Options and explanation for student reflection to use throughout and after the service learning project</w:t>
      </w:r>
    </w:p>
    <w:p w:rsidR="00F501D0" w:rsidRDefault="00F501D0">
      <w:pPr>
        <w:pStyle w:val="NormalWeb"/>
        <w:shd w:val="clear" w:color="auto" w:fill="FFFFFF"/>
        <w:spacing w:before="0" w:after="0"/>
        <w:rPr>
          <w:rStyle w:val="None"/>
          <w:rFonts w:ascii="Calibri" w:eastAsia="Calibri" w:hAnsi="Calibri" w:cs="Calibri"/>
        </w:rPr>
      </w:pPr>
    </w:p>
    <w:p w:rsidR="00F501D0" w:rsidRDefault="00F501D0">
      <w:pPr>
        <w:pStyle w:val="NormalWeb"/>
        <w:shd w:val="clear" w:color="auto" w:fill="FFFFFF"/>
        <w:spacing w:before="0" w:after="0"/>
        <w:rPr>
          <w:rStyle w:val="None"/>
          <w:rFonts w:ascii="Calibri" w:eastAsia="Calibri" w:hAnsi="Calibri" w:cs="Calibri"/>
        </w:rPr>
      </w:pPr>
    </w:p>
    <w:p w:rsidR="00F501D0" w:rsidRDefault="00F501D0">
      <w:pPr>
        <w:pStyle w:val="NormalWeb"/>
        <w:shd w:val="clear" w:color="auto" w:fill="FFFFFF"/>
        <w:spacing w:before="0" w:after="0"/>
        <w:rPr>
          <w:rStyle w:val="None"/>
        </w:rPr>
      </w:pPr>
    </w:p>
    <w:p w:rsidR="00F501D0" w:rsidRDefault="00750908">
      <w:pPr>
        <w:pStyle w:val="NormalWeb"/>
        <w:pBdr>
          <w:top w:val="single" w:sz="4" w:space="0" w:color="000000"/>
          <w:left w:val="single" w:sz="4" w:space="0" w:color="000000"/>
          <w:bottom w:val="single" w:sz="4" w:space="0" w:color="000000"/>
          <w:right w:val="single" w:sz="4" w:space="0" w:color="000000"/>
        </w:pBdr>
        <w:shd w:val="clear" w:color="auto" w:fill="FFFFFF"/>
        <w:spacing w:before="0" w:after="0"/>
        <w:jc w:val="center"/>
        <w:rPr>
          <w:rStyle w:val="None"/>
          <w:b/>
          <w:bCs/>
          <w:i/>
          <w:iCs/>
        </w:rPr>
      </w:pPr>
      <w:r>
        <w:rPr>
          <w:rStyle w:val="None"/>
          <w:b/>
          <w:bCs/>
          <w:i/>
          <w:iCs/>
        </w:rPr>
        <w:t>******For Additional Service Learning Starter Activities</w:t>
      </w:r>
      <w:r>
        <w:rPr>
          <w:rStyle w:val="None"/>
        </w:rPr>
        <w:t xml:space="preserve"> </w:t>
      </w:r>
      <w:r>
        <w:rPr>
          <w:rStyle w:val="None"/>
          <w:b/>
          <w:bCs/>
          <w:i/>
          <w:iCs/>
        </w:rPr>
        <w:t>that******</w:t>
      </w:r>
    </w:p>
    <w:p w:rsidR="00F501D0" w:rsidRDefault="00750908">
      <w:pPr>
        <w:pStyle w:val="NormalWeb"/>
        <w:pBdr>
          <w:top w:val="single" w:sz="4" w:space="0" w:color="000000"/>
          <w:left w:val="single" w:sz="4" w:space="0" w:color="000000"/>
          <w:bottom w:val="single" w:sz="4" w:space="0" w:color="000000"/>
          <w:right w:val="single" w:sz="4" w:space="0" w:color="000000"/>
        </w:pBdr>
        <w:shd w:val="clear" w:color="auto" w:fill="FFFFFF"/>
        <w:spacing w:before="0" w:after="0"/>
        <w:jc w:val="center"/>
        <w:rPr>
          <w:rStyle w:val="None"/>
          <w:b/>
          <w:bCs/>
          <w:i/>
          <w:iCs/>
        </w:rPr>
      </w:pPr>
      <w:r>
        <w:rPr>
          <w:rStyle w:val="None"/>
          <w:b/>
          <w:bCs/>
          <w:i/>
          <w:iCs/>
        </w:rPr>
        <w:t>introduce service learning projects related to Human Rights</w:t>
      </w:r>
    </w:p>
    <w:p w:rsidR="00F501D0" w:rsidRDefault="00F501D0">
      <w:pPr>
        <w:pStyle w:val="NormalWeb"/>
        <w:pBdr>
          <w:top w:val="single" w:sz="4" w:space="0" w:color="000000"/>
          <w:left w:val="single" w:sz="4" w:space="0" w:color="000000"/>
          <w:bottom w:val="single" w:sz="4" w:space="0" w:color="000000"/>
          <w:right w:val="single" w:sz="4" w:space="0" w:color="000000"/>
        </w:pBdr>
        <w:shd w:val="clear" w:color="auto" w:fill="FFFFFF"/>
        <w:spacing w:before="0" w:after="0"/>
        <w:jc w:val="center"/>
        <w:rPr>
          <w:rStyle w:val="None"/>
          <w:b/>
          <w:bCs/>
          <w:i/>
          <w:iCs/>
        </w:rPr>
      </w:pPr>
    </w:p>
    <w:p w:rsidR="00F501D0" w:rsidRDefault="00750908">
      <w:pPr>
        <w:pStyle w:val="NormalWeb"/>
        <w:pBdr>
          <w:top w:val="single" w:sz="4" w:space="0" w:color="000000"/>
          <w:left w:val="single" w:sz="4" w:space="0" w:color="000000"/>
          <w:bottom w:val="single" w:sz="4" w:space="0" w:color="000000"/>
          <w:right w:val="single" w:sz="4" w:space="0" w:color="000000"/>
        </w:pBdr>
        <w:shd w:val="clear" w:color="auto" w:fill="FFFFFF"/>
        <w:spacing w:before="0" w:after="0"/>
        <w:rPr>
          <w:rStyle w:val="None"/>
        </w:rPr>
      </w:pPr>
      <w:r>
        <w:rPr>
          <w:rStyle w:val="None"/>
          <w:b/>
          <w:bCs/>
        </w:rPr>
        <w:t xml:space="preserve">                 GO TO:</w:t>
      </w:r>
      <w:r>
        <w:rPr>
          <w:rStyle w:val="None"/>
        </w:rPr>
        <w:t xml:space="preserve">   </w:t>
      </w:r>
      <w:r>
        <w:rPr>
          <w:rStyle w:val="None"/>
          <w:b/>
          <w:bCs/>
          <w:i/>
          <w:iCs/>
          <w:sz w:val="22"/>
          <w:szCs w:val="22"/>
        </w:rPr>
        <w:t>Speaking Rights:  A Human Rights education toolkit for youth – 13 to 17</w:t>
      </w:r>
    </w:p>
    <w:p w:rsidR="00F501D0" w:rsidRDefault="00750908">
      <w:pPr>
        <w:pStyle w:val="NormalWeb"/>
        <w:pBdr>
          <w:top w:val="single" w:sz="4" w:space="0" w:color="000000"/>
          <w:left w:val="single" w:sz="4" w:space="0" w:color="000000"/>
          <w:bottom w:val="single" w:sz="4" w:space="0" w:color="000000"/>
          <w:right w:val="single" w:sz="4" w:space="0" w:color="000000"/>
        </w:pBdr>
        <w:shd w:val="clear" w:color="auto" w:fill="FFFFFF"/>
        <w:spacing w:before="0" w:after="0"/>
        <w:rPr>
          <w:rStyle w:val="None"/>
        </w:rPr>
      </w:pPr>
      <w:r>
        <w:rPr>
          <w:rStyle w:val="None"/>
          <w:color w:val="006621"/>
          <w:sz w:val="21"/>
          <w:szCs w:val="21"/>
          <w:u w:color="006621"/>
          <w:shd w:val="clear" w:color="auto" w:fill="FFFFFF"/>
        </w:rPr>
        <w:t xml:space="preserve">                              https://equitas.org/wp-content/uploads/2011/01/SpeakingRightsSample.pdf</w:t>
      </w:r>
    </w:p>
    <w:p w:rsidR="00F501D0" w:rsidRDefault="00F501D0">
      <w:pPr>
        <w:pStyle w:val="NormalWeb"/>
        <w:pBdr>
          <w:top w:val="single" w:sz="4" w:space="0" w:color="000000"/>
          <w:left w:val="single" w:sz="4" w:space="0" w:color="000000"/>
          <w:bottom w:val="single" w:sz="4" w:space="0" w:color="000000"/>
          <w:right w:val="single" w:sz="4" w:space="0" w:color="000000"/>
        </w:pBdr>
        <w:shd w:val="clear" w:color="auto" w:fill="FFFFFF"/>
        <w:spacing w:before="0" w:after="0"/>
        <w:rPr>
          <w:rStyle w:val="None"/>
        </w:rPr>
      </w:pPr>
    </w:p>
    <w:p w:rsidR="00F501D0" w:rsidRDefault="00F501D0">
      <w:pPr>
        <w:pStyle w:val="BodyA"/>
        <w:spacing w:after="160" w:line="259" w:lineRule="auto"/>
        <w:rPr>
          <w:rFonts w:ascii="Times New Roman" w:eastAsia="Times New Roman" w:hAnsi="Times New Roman" w:cs="Times New Roman"/>
          <w:b/>
          <w:bCs/>
          <w:sz w:val="28"/>
          <w:szCs w:val="28"/>
        </w:rPr>
      </w:pPr>
    </w:p>
    <w:p w:rsidR="00F501D0" w:rsidRDefault="00F501D0">
      <w:pPr>
        <w:pStyle w:val="BodyAA"/>
        <w:rPr>
          <w:rFonts w:ascii="Times New Roman" w:eastAsia="Times New Roman" w:hAnsi="Times New Roman" w:cs="Times New Roman"/>
          <w:b/>
          <w:bCs/>
          <w:sz w:val="18"/>
          <w:szCs w:val="18"/>
        </w:rPr>
      </w:pPr>
    </w:p>
    <w:p w:rsidR="00F501D0" w:rsidRDefault="00F501D0">
      <w:pPr>
        <w:pStyle w:val="BodyAA"/>
        <w:rPr>
          <w:rFonts w:ascii="Times New Roman" w:eastAsia="Times New Roman" w:hAnsi="Times New Roman" w:cs="Times New Roman"/>
          <w:b/>
          <w:bCs/>
          <w:sz w:val="18"/>
          <w:szCs w:val="18"/>
        </w:rPr>
      </w:pPr>
    </w:p>
    <w:p w:rsidR="00F501D0" w:rsidRDefault="00F501D0">
      <w:pPr>
        <w:pStyle w:val="BodyAA"/>
        <w:rPr>
          <w:rFonts w:ascii="Times New Roman" w:eastAsia="Times New Roman" w:hAnsi="Times New Roman" w:cs="Times New Roman"/>
          <w:b/>
          <w:bCs/>
          <w:sz w:val="18"/>
          <w:szCs w:val="18"/>
        </w:rPr>
      </w:pPr>
    </w:p>
    <w:p w:rsidR="00F501D0" w:rsidRDefault="00F501D0">
      <w:pPr>
        <w:pStyle w:val="BodyAA"/>
        <w:rPr>
          <w:rFonts w:ascii="Times New Roman" w:eastAsia="Times New Roman" w:hAnsi="Times New Roman" w:cs="Times New Roman"/>
          <w:b/>
          <w:bCs/>
          <w:sz w:val="18"/>
          <w:szCs w:val="18"/>
        </w:rPr>
      </w:pPr>
    </w:p>
    <w:p w:rsidR="00F501D0" w:rsidRDefault="00F501D0">
      <w:pPr>
        <w:pStyle w:val="BodyAA"/>
        <w:rPr>
          <w:rFonts w:ascii="Times New Roman" w:eastAsia="Times New Roman" w:hAnsi="Times New Roman" w:cs="Times New Roman"/>
          <w:b/>
          <w:bCs/>
          <w:sz w:val="18"/>
          <w:szCs w:val="18"/>
        </w:rPr>
      </w:pPr>
    </w:p>
    <w:p w:rsidR="00F501D0" w:rsidRDefault="00F501D0">
      <w:pPr>
        <w:pStyle w:val="BodyAA"/>
        <w:rPr>
          <w:rFonts w:ascii="Times New Roman" w:eastAsia="Times New Roman" w:hAnsi="Times New Roman" w:cs="Times New Roman"/>
          <w:b/>
          <w:bCs/>
          <w:sz w:val="18"/>
          <w:szCs w:val="18"/>
        </w:rPr>
      </w:pPr>
    </w:p>
    <w:p w:rsidR="00F501D0" w:rsidRDefault="00F501D0">
      <w:pPr>
        <w:pStyle w:val="BodyAA"/>
        <w:rPr>
          <w:rFonts w:ascii="Times New Roman" w:eastAsia="Times New Roman" w:hAnsi="Times New Roman" w:cs="Times New Roman"/>
          <w:b/>
          <w:bCs/>
          <w:sz w:val="18"/>
          <w:szCs w:val="18"/>
        </w:rPr>
      </w:pPr>
    </w:p>
    <w:p w:rsidR="00F501D0" w:rsidRDefault="00F501D0">
      <w:pPr>
        <w:pStyle w:val="BodyAA"/>
        <w:rPr>
          <w:rFonts w:ascii="Times New Roman" w:eastAsia="Times New Roman" w:hAnsi="Times New Roman" w:cs="Times New Roman"/>
          <w:sz w:val="18"/>
          <w:szCs w:val="18"/>
        </w:rPr>
      </w:pPr>
    </w:p>
    <w:p w:rsidR="00F501D0" w:rsidRDefault="00F501D0">
      <w:pPr>
        <w:pStyle w:val="BodyAA"/>
        <w:shd w:val="clear" w:color="auto" w:fill="FFD966"/>
        <w:ind w:left="720"/>
        <w:jc w:val="center"/>
        <w:rPr>
          <w:rFonts w:ascii="Times New Roman" w:eastAsia="Times New Roman" w:hAnsi="Times New Roman" w:cs="Times New Roman"/>
          <w:b/>
          <w:bCs/>
          <w:sz w:val="32"/>
          <w:szCs w:val="32"/>
        </w:rPr>
      </w:pPr>
    </w:p>
    <w:p w:rsidR="00F501D0" w:rsidRDefault="00750908">
      <w:pPr>
        <w:pStyle w:val="BodyAA"/>
        <w:shd w:val="clear" w:color="auto" w:fill="FFD966"/>
        <w:ind w:left="720"/>
        <w:jc w:val="center"/>
        <w:rPr>
          <w:rStyle w:val="None"/>
          <w:rFonts w:ascii="Times New Roman" w:eastAsia="Times New Roman" w:hAnsi="Times New Roman" w:cs="Times New Roman"/>
          <w:b/>
          <w:bCs/>
          <w:sz w:val="32"/>
          <w:szCs w:val="32"/>
          <w:u w:val="single"/>
        </w:rPr>
      </w:pPr>
      <w:r>
        <w:rPr>
          <w:rStyle w:val="None"/>
          <w:rFonts w:ascii="Times New Roman" w:hAnsi="Times New Roman"/>
          <w:b/>
          <w:bCs/>
          <w:sz w:val="32"/>
          <w:szCs w:val="32"/>
          <w:u w:val="single"/>
        </w:rPr>
        <w:t>Learning through Artistic Expression</w:t>
      </w:r>
    </w:p>
    <w:p w:rsidR="00F501D0" w:rsidRDefault="00F501D0">
      <w:pPr>
        <w:pStyle w:val="BodyAA"/>
        <w:shd w:val="clear" w:color="auto" w:fill="FFD966"/>
        <w:ind w:left="720"/>
        <w:jc w:val="center"/>
        <w:rPr>
          <w:rFonts w:ascii="Times New Roman" w:eastAsia="Times New Roman" w:hAnsi="Times New Roman" w:cs="Times New Roman"/>
          <w:b/>
          <w:bCs/>
          <w:sz w:val="32"/>
          <w:szCs w:val="32"/>
        </w:rPr>
      </w:pPr>
    </w:p>
    <w:p w:rsidR="00F501D0" w:rsidRDefault="00F501D0">
      <w:pPr>
        <w:pStyle w:val="BodyAA"/>
        <w:jc w:val="center"/>
        <w:rPr>
          <w:rFonts w:ascii="Times New Roman" w:eastAsia="Times New Roman" w:hAnsi="Times New Roman" w:cs="Times New Roman"/>
          <w:b/>
          <w:bCs/>
          <w:sz w:val="32"/>
          <w:szCs w:val="32"/>
        </w:rPr>
      </w:pPr>
    </w:p>
    <w:p w:rsidR="00F501D0" w:rsidRDefault="00750908">
      <w:pPr>
        <w:pStyle w:val="BodyA"/>
        <w:rPr>
          <w:rStyle w:val="None"/>
          <w:rFonts w:ascii="Times New Roman" w:eastAsia="Times New Roman" w:hAnsi="Times New Roman" w:cs="Times New Roman"/>
          <w:sz w:val="24"/>
          <w:szCs w:val="24"/>
          <w:lang w:val="de-DE"/>
        </w:rPr>
      </w:pPr>
      <w:r>
        <w:rPr>
          <w:rStyle w:val="None"/>
          <w:rFonts w:ascii="Times New Roman" w:hAnsi="Times New Roman"/>
          <w:b/>
          <w:bCs/>
          <w:sz w:val="24"/>
          <w:szCs w:val="24"/>
          <w:lang w:val="de-DE"/>
        </w:rPr>
        <w:t xml:space="preserve">LEARNING THROUGH ARTISTIC EXPRESSION 1:  BRIDGES -- DIVISIONS or CONNECTIONS?  </w:t>
      </w:r>
    </w:p>
    <w:p w:rsidR="00F501D0" w:rsidRDefault="00750908" w:rsidP="00750908">
      <w:pPr>
        <w:pStyle w:val="ListParagraph"/>
        <w:numPr>
          <w:ilvl w:val="0"/>
          <w:numId w:val="98"/>
        </w:numPr>
        <w:spacing w:line="240" w:lineRule="auto"/>
        <w:rPr>
          <w:rStyle w:val="None"/>
          <w:rFonts w:ascii="Times New Roman" w:eastAsia="Times New Roman" w:hAnsi="Times New Roman" w:cs="Times New Roman"/>
        </w:rPr>
      </w:pPr>
      <w:r>
        <w:rPr>
          <w:rStyle w:val="None"/>
          <w:rFonts w:ascii="Times New Roman" w:hAnsi="Times New Roman"/>
        </w:rPr>
        <w:t xml:space="preserve">After viewing the film, </w:t>
      </w:r>
      <w:r>
        <w:rPr>
          <w:rStyle w:val="None"/>
          <w:rFonts w:ascii="Times New Roman" w:hAnsi="Times New Roman"/>
          <w:i/>
          <w:iCs/>
        </w:rPr>
        <w:t>The Making of Milwaukee:  the Next Chapter</w:t>
      </w:r>
      <w:r>
        <w:rPr>
          <w:rStyle w:val="None"/>
          <w:rFonts w:ascii="Times New Roman" w:hAnsi="Times New Roman"/>
        </w:rPr>
        <w:t xml:space="preserve">, ask students to engage in a </w:t>
      </w:r>
      <w:r>
        <w:rPr>
          <w:rStyle w:val="None"/>
          <w:rFonts w:ascii="Times New Roman" w:hAnsi="Times New Roman"/>
          <w:b/>
          <w:bCs/>
          <w:sz w:val="20"/>
          <w:szCs w:val="20"/>
        </w:rPr>
        <w:t>“</w:t>
      </w:r>
      <w:r>
        <w:rPr>
          <w:rStyle w:val="None"/>
          <w:rFonts w:ascii="Times New Roman" w:hAnsi="Times New Roman"/>
          <w:b/>
          <w:bCs/>
          <w:sz w:val="20"/>
          <w:szCs w:val="20"/>
        </w:rPr>
        <w:t>Fast Draw</w:t>
      </w:r>
      <w:r>
        <w:rPr>
          <w:rStyle w:val="None"/>
          <w:rFonts w:ascii="Times New Roman" w:hAnsi="Times New Roman"/>
          <w:b/>
          <w:bCs/>
          <w:sz w:val="20"/>
          <w:szCs w:val="20"/>
        </w:rPr>
        <w:t>”</w:t>
      </w:r>
      <w:r>
        <w:rPr>
          <w:rStyle w:val="None"/>
          <w:rFonts w:ascii="Times New Roman" w:hAnsi="Times New Roman"/>
          <w:b/>
          <w:bCs/>
          <w:sz w:val="20"/>
          <w:szCs w:val="20"/>
        </w:rPr>
        <w:t>;</w:t>
      </w:r>
      <w:r>
        <w:rPr>
          <w:rStyle w:val="None"/>
          <w:rFonts w:ascii="Times New Roman" w:hAnsi="Times New Roman"/>
        </w:rPr>
        <w:t xml:space="preserve"> to create a visual that represents their thinking about this question:</w:t>
      </w:r>
    </w:p>
    <w:p w:rsidR="00F501D0" w:rsidRDefault="00750908" w:rsidP="00750908">
      <w:pPr>
        <w:pStyle w:val="ListParagraph"/>
        <w:numPr>
          <w:ilvl w:val="1"/>
          <w:numId w:val="98"/>
        </w:numPr>
        <w:spacing w:line="240" w:lineRule="auto"/>
        <w:rPr>
          <w:rStyle w:val="None"/>
          <w:rFonts w:ascii="Times New Roman" w:eastAsia="Times New Roman" w:hAnsi="Times New Roman" w:cs="Times New Roman"/>
          <w:sz w:val="20"/>
          <w:szCs w:val="20"/>
        </w:rPr>
      </w:pPr>
      <w:r>
        <w:rPr>
          <w:rStyle w:val="None"/>
          <w:rFonts w:ascii="Times New Roman" w:hAnsi="Times New Roman"/>
          <w:b/>
          <w:bCs/>
          <w:sz w:val="20"/>
          <w:szCs w:val="20"/>
        </w:rPr>
        <w:t xml:space="preserve">What do the bridges in downtown Milwaukee symbolize? </w:t>
      </w:r>
    </w:p>
    <w:p w:rsidR="00F501D0" w:rsidRDefault="00F501D0">
      <w:pPr>
        <w:pStyle w:val="ListParagraph"/>
        <w:spacing w:line="240" w:lineRule="auto"/>
        <w:ind w:left="1440"/>
        <w:rPr>
          <w:rFonts w:ascii="Times New Roman" w:eastAsia="Times New Roman" w:hAnsi="Times New Roman" w:cs="Times New Roman"/>
        </w:rPr>
      </w:pPr>
    </w:p>
    <w:p w:rsidR="00F501D0" w:rsidRDefault="00750908" w:rsidP="00750908">
      <w:pPr>
        <w:pStyle w:val="ListParagraph"/>
        <w:numPr>
          <w:ilvl w:val="0"/>
          <w:numId w:val="98"/>
        </w:numPr>
        <w:spacing w:line="240" w:lineRule="auto"/>
        <w:rPr>
          <w:rStyle w:val="None"/>
          <w:rFonts w:ascii="Times New Roman" w:eastAsia="Times New Roman" w:hAnsi="Times New Roman" w:cs="Times New Roman"/>
        </w:rPr>
      </w:pPr>
      <w:r>
        <w:rPr>
          <w:rStyle w:val="None"/>
          <w:rFonts w:ascii="Times New Roman" w:hAnsi="Times New Roman"/>
        </w:rPr>
        <w:t xml:space="preserve">Ask students to share their visual representation and their rationale for the representation. </w:t>
      </w:r>
    </w:p>
    <w:p w:rsidR="00F501D0" w:rsidRDefault="00F501D0">
      <w:pPr>
        <w:pStyle w:val="ListParagraph"/>
        <w:spacing w:line="240" w:lineRule="auto"/>
        <w:rPr>
          <w:rFonts w:ascii="Times New Roman" w:eastAsia="Times New Roman" w:hAnsi="Times New Roman" w:cs="Times New Roman"/>
        </w:rPr>
      </w:pPr>
    </w:p>
    <w:p w:rsidR="00F501D0" w:rsidRDefault="00750908" w:rsidP="00750908">
      <w:pPr>
        <w:pStyle w:val="ListParagraph"/>
        <w:numPr>
          <w:ilvl w:val="0"/>
          <w:numId w:val="98"/>
        </w:numPr>
        <w:spacing w:line="240" w:lineRule="auto"/>
        <w:rPr>
          <w:rStyle w:val="None"/>
          <w:rFonts w:ascii="Times New Roman" w:eastAsia="Times New Roman" w:hAnsi="Times New Roman" w:cs="Times New Roman"/>
        </w:rPr>
      </w:pPr>
      <w:r>
        <w:rPr>
          <w:rStyle w:val="None"/>
          <w:rFonts w:ascii="Times New Roman" w:hAnsi="Times New Roman"/>
        </w:rPr>
        <w:t xml:space="preserve">For additional historical information on the Bridges and Milwaukee Bridge War, go to an earlier film </w:t>
      </w:r>
      <w:r>
        <w:rPr>
          <w:rStyle w:val="None"/>
          <w:rFonts w:ascii="Times New Roman" w:hAnsi="Times New Roman"/>
          <w:i/>
          <w:iCs/>
        </w:rPr>
        <w:t xml:space="preserve">in </w:t>
      </w:r>
      <w:r>
        <w:rPr>
          <w:rStyle w:val="None"/>
          <w:rFonts w:ascii="Times New Roman" w:hAnsi="Times New Roman"/>
          <w:i/>
          <w:iCs/>
        </w:rPr>
        <w:t>“</w:t>
      </w:r>
      <w:r>
        <w:rPr>
          <w:rStyle w:val="None"/>
          <w:rFonts w:ascii="Times New Roman" w:hAnsi="Times New Roman"/>
          <w:i/>
          <w:iCs/>
        </w:rPr>
        <w:t>The Making of Milwaukee</w:t>
      </w:r>
      <w:r>
        <w:rPr>
          <w:rStyle w:val="None"/>
          <w:rFonts w:ascii="Times New Roman" w:hAnsi="Times New Roman"/>
          <w:i/>
          <w:iCs/>
        </w:rPr>
        <w:t>”</w:t>
      </w:r>
      <w:r>
        <w:rPr>
          <w:rStyle w:val="None"/>
          <w:rFonts w:ascii="Times New Roman" w:hAnsi="Times New Roman"/>
        </w:rPr>
        <w:t xml:space="preserve"> series:  </w:t>
      </w:r>
      <w:r>
        <w:rPr>
          <w:rStyle w:val="None"/>
          <w:rFonts w:ascii="Times New Roman" w:hAnsi="Times New Roman"/>
          <w:i/>
          <w:iCs/>
        </w:rPr>
        <w:t>Video Chapter 2:  New</w:t>
      </w:r>
      <w:r>
        <w:rPr>
          <w:rStyle w:val="None"/>
          <w:rFonts w:ascii="Times New Roman" w:hAnsi="Times New Roman"/>
          <w:i/>
          <w:iCs/>
        </w:rPr>
        <w:t xml:space="preserve"> Frontiers</w:t>
      </w:r>
      <w:r>
        <w:rPr>
          <w:rStyle w:val="None"/>
          <w:rFonts w:ascii="Times New Roman" w:hAnsi="Times New Roman"/>
        </w:rPr>
        <w:t xml:space="preserve">.   View the film and then have a further discussion on the question above. </w:t>
      </w:r>
    </w:p>
    <w:p w:rsidR="00F501D0" w:rsidRDefault="00750908">
      <w:pPr>
        <w:pStyle w:val="ListParagraph"/>
        <w:spacing w:line="240" w:lineRule="auto"/>
        <w:ind w:left="360"/>
        <w:rPr>
          <w:rStyle w:val="None"/>
          <w:rFonts w:ascii="Times New Roman" w:eastAsia="Times New Roman" w:hAnsi="Times New Roman" w:cs="Times New Roman"/>
        </w:rPr>
      </w:pPr>
      <w:r>
        <w:rPr>
          <w:rStyle w:val="None"/>
          <w:rFonts w:ascii="Times New Roman" w:hAnsi="Times New Roman"/>
        </w:rPr>
        <w:t xml:space="preserve"> </w:t>
      </w:r>
    </w:p>
    <w:p w:rsidR="00F501D0" w:rsidRDefault="00750908" w:rsidP="00750908">
      <w:pPr>
        <w:pStyle w:val="ListParagraph"/>
        <w:numPr>
          <w:ilvl w:val="0"/>
          <w:numId w:val="100"/>
        </w:numPr>
        <w:spacing w:line="240" w:lineRule="auto"/>
        <w:rPr>
          <w:rStyle w:val="None"/>
          <w:rFonts w:ascii="Times New Roman" w:eastAsia="Times New Roman" w:hAnsi="Times New Roman" w:cs="Times New Roman"/>
          <w:b/>
          <w:bCs/>
          <w:i/>
          <w:iCs/>
        </w:rPr>
      </w:pPr>
      <w:r>
        <w:rPr>
          <w:rStyle w:val="None"/>
          <w:rFonts w:ascii="Times New Roman" w:hAnsi="Times New Roman"/>
          <w:b/>
          <w:bCs/>
        </w:rPr>
        <w:t>GO TO:   themakingofmilwaukee.com</w:t>
      </w:r>
    </w:p>
    <w:p w:rsidR="00F501D0" w:rsidRDefault="00F501D0">
      <w:pPr>
        <w:pStyle w:val="ListParagraph"/>
        <w:spacing w:line="240" w:lineRule="auto"/>
        <w:ind w:left="1440"/>
        <w:rPr>
          <w:rFonts w:ascii="Times New Roman" w:eastAsia="Times New Roman" w:hAnsi="Times New Roman" w:cs="Times New Roman"/>
        </w:rPr>
      </w:pPr>
    </w:p>
    <w:p w:rsidR="00F501D0" w:rsidRDefault="00F501D0">
      <w:pPr>
        <w:pStyle w:val="ListParagraph"/>
        <w:spacing w:line="240" w:lineRule="auto"/>
        <w:ind w:left="1440"/>
        <w:rPr>
          <w:rFonts w:ascii="Times New Roman" w:eastAsia="Times New Roman" w:hAnsi="Times New Roman" w:cs="Times New Roman"/>
          <w:b/>
          <w:bCs/>
          <w:i/>
          <w:iCs/>
        </w:rPr>
      </w:pPr>
    </w:p>
    <w:p w:rsidR="00F501D0" w:rsidRDefault="00750908">
      <w:pPr>
        <w:pStyle w:val="BodyA"/>
        <w:rPr>
          <w:rStyle w:val="None"/>
          <w:rFonts w:ascii="Times New Roman" w:eastAsia="Times New Roman" w:hAnsi="Times New Roman" w:cs="Times New Roman"/>
        </w:rPr>
      </w:pPr>
      <w:r>
        <w:rPr>
          <w:rStyle w:val="None"/>
          <w:rFonts w:ascii="Times New Roman" w:hAnsi="Times New Roman"/>
          <w:b/>
          <w:bCs/>
        </w:rPr>
        <w:t xml:space="preserve">LEARNING THROUGH ARTISTIC EXPRESSION 2:   THE MAKING OF NEIGHBORHOOD POSTERS IN MILWAUKEE: </w:t>
      </w:r>
      <w:r>
        <w:rPr>
          <w:rStyle w:val="None"/>
          <w:rFonts w:ascii="Times New Roman" w:hAnsi="Times New Roman"/>
          <w:b/>
          <w:bCs/>
        </w:rPr>
        <w:t>“</w:t>
      </w:r>
      <w:r>
        <w:rPr>
          <w:rStyle w:val="None"/>
          <w:rFonts w:ascii="Times New Roman" w:hAnsi="Times New Roman"/>
          <w:b/>
          <w:bCs/>
        </w:rPr>
        <w:t>THE NEXT PRINTS</w:t>
      </w:r>
      <w:r>
        <w:rPr>
          <w:rStyle w:val="None"/>
          <w:rFonts w:ascii="Times New Roman" w:hAnsi="Times New Roman"/>
          <w:b/>
          <w:bCs/>
        </w:rPr>
        <w:t>”</w:t>
      </w:r>
    </w:p>
    <w:p w:rsidR="00F501D0" w:rsidRDefault="00750908" w:rsidP="00750908">
      <w:pPr>
        <w:pStyle w:val="ListParagraph"/>
        <w:numPr>
          <w:ilvl w:val="0"/>
          <w:numId w:val="102"/>
        </w:numPr>
        <w:spacing w:after="160" w:line="256" w:lineRule="auto"/>
        <w:rPr>
          <w:rStyle w:val="None"/>
          <w:rFonts w:ascii="Times New Roman" w:eastAsia="Times New Roman" w:hAnsi="Times New Roman" w:cs="Times New Roman"/>
        </w:rPr>
      </w:pPr>
      <w:r>
        <w:rPr>
          <w:rStyle w:val="None"/>
          <w:rFonts w:ascii="Times New Roman" w:hAnsi="Times New Roman"/>
        </w:rPr>
        <w:t>Begin a discussion wit</w:t>
      </w:r>
      <w:r>
        <w:rPr>
          <w:rStyle w:val="None"/>
          <w:rFonts w:ascii="Times New Roman" w:hAnsi="Times New Roman"/>
        </w:rPr>
        <w:t xml:space="preserve">h the students focused on one of the </w:t>
      </w:r>
      <w:r>
        <w:rPr>
          <w:rStyle w:val="None"/>
          <w:rFonts w:ascii="Times New Roman" w:hAnsi="Times New Roman"/>
          <w:b/>
          <w:bCs/>
          <w:sz w:val="20"/>
          <w:szCs w:val="20"/>
        </w:rPr>
        <w:t>Essential Questions</w:t>
      </w:r>
      <w:r>
        <w:rPr>
          <w:rStyle w:val="None"/>
          <w:rFonts w:ascii="Times New Roman" w:hAnsi="Times New Roman"/>
        </w:rPr>
        <w:t xml:space="preserve"> for this unit: </w:t>
      </w:r>
    </w:p>
    <w:p w:rsidR="00F501D0" w:rsidRDefault="00F501D0">
      <w:pPr>
        <w:pStyle w:val="ListParagraph"/>
        <w:spacing w:after="160" w:line="256" w:lineRule="auto"/>
        <w:rPr>
          <w:rFonts w:ascii="Times New Roman" w:eastAsia="Times New Roman" w:hAnsi="Times New Roman" w:cs="Times New Roman"/>
        </w:rPr>
      </w:pPr>
    </w:p>
    <w:p w:rsidR="00F501D0" w:rsidRDefault="00750908" w:rsidP="00750908">
      <w:pPr>
        <w:pStyle w:val="ListParagraph"/>
        <w:numPr>
          <w:ilvl w:val="0"/>
          <w:numId w:val="104"/>
        </w:numPr>
        <w:spacing w:after="160" w:line="256" w:lineRule="auto"/>
        <w:rPr>
          <w:rStyle w:val="None"/>
          <w:rFonts w:ascii="Times New Roman" w:eastAsia="Times New Roman" w:hAnsi="Times New Roman" w:cs="Times New Roman"/>
        </w:rPr>
      </w:pPr>
      <w:r>
        <w:rPr>
          <w:rStyle w:val="None"/>
          <w:rFonts w:ascii="Times New Roman" w:hAnsi="Times New Roman"/>
        </w:rPr>
        <w:t>“</w:t>
      </w:r>
      <w:r>
        <w:rPr>
          <w:rStyle w:val="None"/>
          <w:rFonts w:ascii="Times New Roman" w:hAnsi="Times New Roman"/>
          <w:b/>
          <w:bCs/>
        </w:rPr>
        <w:t>What makes a place a neighborhood?</w:t>
      </w:r>
    </w:p>
    <w:p w:rsidR="00F501D0" w:rsidRDefault="00750908">
      <w:pPr>
        <w:pStyle w:val="BodyA"/>
        <w:spacing w:after="160" w:line="256" w:lineRule="auto"/>
        <w:rPr>
          <w:rStyle w:val="None"/>
          <w:rFonts w:ascii="Times New Roman" w:eastAsia="Times New Roman" w:hAnsi="Times New Roman" w:cs="Times New Roman"/>
          <w:i/>
          <w:iCs/>
        </w:rPr>
      </w:pPr>
      <w:r>
        <w:rPr>
          <w:rStyle w:val="None"/>
          <w:rFonts w:ascii="Times New Roman" w:hAnsi="Times New Roman"/>
          <w:i/>
          <w:iCs/>
        </w:rPr>
        <w:t xml:space="preserve">Expect a range of answers as there is no one right answer to this question.   </w:t>
      </w:r>
    </w:p>
    <w:p w:rsidR="00F501D0" w:rsidRDefault="00750908" w:rsidP="00750908">
      <w:pPr>
        <w:pStyle w:val="ListParagraph"/>
        <w:numPr>
          <w:ilvl w:val="0"/>
          <w:numId w:val="105"/>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rPr>
        <w:t xml:space="preserve">Have students recall content about different neighborhoods from </w:t>
      </w:r>
      <w:r>
        <w:rPr>
          <w:rStyle w:val="None"/>
          <w:rFonts w:ascii="Times New Roman" w:hAnsi="Times New Roman"/>
          <w:i/>
          <w:iCs/>
        </w:rPr>
        <w:t>The</w:t>
      </w:r>
      <w:r>
        <w:rPr>
          <w:rStyle w:val="None"/>
          <w:rFonts w:ascii="Times New Roman" w:hAnsi="Times New Roman"/>
          <w:i/>
          <w:iCs/>
        </w:rPr>
        <w:t xml:space="preserve"> Making of Milwaukee: The Next Chapter</w:t>
      </w:r>
      <w:r>
        <w:rPr>
          <w:rStyle w:val="None"/>
          <w:rFonts w:ascii="Times New Roman" w:hAnsi="Times New Roman"/>
        </w:rPr>
        <w:t xml:space="preserve">:  </w:t>
      </w:r>
      <w:r>
        <w:rPr>
          <w:rStyle w:val="None"/>
          <w:rFonts w:ascii="Times New Roman" w:hAnsi="Times New Roman"/>
          <w:b/>
          <w:bCs/>
          <w:sz w:val="20"/>
          <w:szCs w:val="20"/>
        </w:rPr>
        <w:t>Downtown, the East Side, Brewer</w:t>
      </w:r>
      <w:r>
        <w:rPr>
          <w:rStyle w:val="None"/>
          <w:rFonts w:ascii="Times New Roman" w:hAnsi="Times New Roman"/>
          <w:b/>
          <w:bCs/>
          <w:sz w:val="20"/>
          <w:szCs w:val="20"/>
        </w:rPr>
        <w:t>’</w:t>
      </w:r>
      <w:r>
        <w:rPr>
          <w:rStyle w:val="None"/>
          <w:rFonts w:ascii="Times New Roman" w:hAnsi="Times New Roman"/>
          <w:b/>
          <w:bCs/>
          <w:sz w:val="20"/>
          <w:szCs w:val="20"/>
        </w:rPr>
        <w:t>s Hill, Riverwest, Halyard Park, Lindsay Heights, the Third Ward, Walker</w:t>
      </w:r>
      <w:r>
        <w:rPr>
          <w:rStyle w:val="None"/>
          <w:rFonts w:ascii="Times New Roman" w:hAnsi="Times New Roman"/>
          <w:b/>
          <w:bCs/>
          <w:sz w:val="20"/>
          <w:szCs w:val="20"/>
        </w:rPr>
        <w:t>’</w:t>
      </w:r>
      <w:r>
        <w:rPr>
          <w:rStyle w:val="None"/>
          <w:rFonts w:ascii="Times New Roman" w:hAnsi="Times New Roman"/>
          <w:b/>
          <w:bCs/>
          <w:sz w:val="20"/>
          <w:szCs w:val="20"/>
        </w:rPr>
        <w:t>s Point, the Historic South Side, Bay View, and the Menomonee Valley.</w:t>
      </w:r>
    </w:p>
    <w:p w:rsidR="00F501D0" w:rsidRDefault="00F501D0">
      <w:pPr>
        <w:pStyle w:val="ListParagraph"/>
        <w:spacing w:after="160" w:line="256" w:lineRule="auto"/>
        <w:rPr>
          <w:rFonts w:ascii="Times New Roman" w:eastAsia="Times New Roman" w:hAnsi="Times New Roman" w:cs="Times New Roman"/>
          <w:b/>
          <w:bCs/>
          <w:sz w:val="20"/>
          <w:szCs w:val="20"/>
        </w:rPr>
      </w:pPr>
    </w:p>
    <w:p w:rsidR="00F501D0" w:rsidRDefault="00750908">
      <w:pPr>
        <w:pStyle w:val="ListParagraph"/>
        <w:ind w:left="0"/>
        <w:jc w:val="center"/>
        <w:rPr>
          <w:rStyle w:val="None"/>
          <w:rFonts w:ascii="Times New Roman" w:eastAsia="Times New Roman" w:hAnsi="Times New Roman" w:cs="Times New Roman"/>
          <w:i/>
          <w:iCs/>
          <w:sz w:val="20"/>
          <w:szCs w:val="20"/>
        </w:rPr>
      </w:pPr>
      <w:r>
        <w:rPr>
          <w:rStyle w:val="None"/>
          <w:rFonts w:ascii="Times New Roman" w:hAnsi="Times New Roman"/>
          <w:i/>
          <w:iCs/>
          <w:sz w:val="20"/>
          <w:szCs w:val="20"/>
        </w:rPr>
        <w:t xml:space="preserve">Additional information about these neighborhoods and other neighborhoods in Milwaukee can also be found in </w:t>
      </w:r>
      <w:r>
        <w:rPr>
          <w:rStyle w:val="None"/>
          <w:rFonts w:ascii="Times New Roman" w:hAnsi="Times New Roman"/>
          <w:sz w:val="20"/>
          <w:szCs w:val="20"/>
          <w:u w:val="single"/>
        </w:rPr>
        <w:t>Milwaukee: City of Neighborhoods</w:t>
      </w:r>
      <w:r>
        <w:rPr>
          <w:rStyle w:val="None"/>
          <w:rFonts w:ascii="Times New Roman" w:hAnsi="Times New Roman"/>
          <w:sz w:val="20"/>
          <w:szCs w:val="20"/>
        </w:rPr>
        <w:t xml:space="preserve"> by John Gurda</w:t>
      </w:r>
    </w:p>
    <w:p w:rsidR="00F501D0" w:rsidRDefault="00750908">
      <w:pPr>
        <w:pStyle w:val="ListParagraph"/>
        <w:ind w:left="0"/>
        <w:jc w:val="center"/>
        <w:rPr>
          <w:rStyle w:val="None"/>
          <w:rFonts w:ascii="Times New Roman" w:eastAsia="Times New Roman" w:hAnsi="Times New Roman" w:cs="Times New Roman"/>
          <w:i/>
          <w:iCs/>
          <w:sz w:val="20"/>
          <w:szCs w:val="20"/>
        </w:rPr>
      </w:pPr>
      <w:r>
        <w:rPr>
          <w:rStyle w:val="None"/>
          <w:rFonts w:ascii="Times New Roman" w:hAnsi="Times New Roman"/>
          <w:i/>
          <w:iCs/>
          <w:sz w:val="20"/>
          <w:szCs w:val="20"/>
        </w:rPr>
        <w:t xml:space="preserve">(Milwaukee: Historic Milwaukee Incorporated) </w:t>
      </w:r>
      <w:r>
        <w:rPr>
          <w:rStyle w:val="None"/>
          <w:rFonts w:ascii="Times New Roman" w:hAnsi="Times New Roman"/>
          <w:i/>
          <w:iCs/>
          <w:sz w:val="20"/>
          <w:szCs w:val="20"/>
        </w:rPr>
        <w:t xml:space="preserve">© </w:t>
      </w:r>
      <w:r>
        <w:rPr>
          <w:rStyle w:val="None"/>
          <w:rFonts w:ascii="Times New Roman" w:hAnsi="Times New Roman"/>
          <w:i/>
          <w:iCs/>
          <w:sz w:val="20"/>
          <w:szCs w:val="20"/>
        </w:rPr>
        <w:t>2015.</w:t>
      </w:r>
    </w:p>
    <w:p w:rsidR="00F501D0" w:rsidRDefault="00F501D0">
      <w:pPr>
        <w:pStyle w:val="ListParagraph"/>
        <w:ind w:left="0"/>
        <w:jc w:val="center"/>
        <w:rPr>
          <w:rFonts w:ascii="Times New Roman" w:eastAsia="Times New Roman" w:hAnsi="Times New Roman" w:cs="Times New Roman"/>
        </w:rPr>
      </w:pPr>
    </w:p>
    <w:p w:rsidR="00F501D0" w:rsidRDefault="00750908" w:rsidP="00750908">
      <w:pPr>
        <w:pStyle w:val="ListParagraph"/>
        <w:numPr>
          <w:ilvl w:val="0"/>
          <w:numId w:val="102"/>
        </w:numPr>
        <w:spacing w:after="160" w:line="256" w:lineRule="auto"/>
        <w:rPr>
          <w:rStyle w:val="None"/>
          <w:rFonts w:ascii="Times New Roman" w:eastAsia="Times New Roman" w:hAnsi="Times New Roman" w:cs="Times New Roman"/>
        </w:rPr>
      </w:pPr>
      <w:r>
        <w:rPr>
          <w:rStyle w:val="None"/>
          <w:rFonts w:ascii="Times New Roman" w:hAnsi="Times New Roman"/>
        </w:rPr>
        <w:t>Explain that during the 1980</w:t>
      </w:r>
      <w:r>
        <w:rPr>
          <w:rStyle w:val="None"/>
          <w:rFonts w:ascii="Times New Roman" w:hAnsi="Times New Roman"/>
        </w:rPr>
        <w:t>’</w:t>
      </w:r>
      <w:r>
        <w:rPr>
          <w:rStyle w:val="None"/>
          <w:rFonts w:ascii="Times New Roman" w:hAnsi="Times New Roman"/>
        </w:rPr>
        <w:t xml:space="preserve">s, the city of Milwaukee commissioned artist </w:t>
      </w:r>
      <w:r>
        <w:rPr>
          <w:rStyle w:val="None"/>
          <w:rFonts w:ascii="Times New Roman" w:hAnsi="Times New Roman"/>
          <w:b/>
          <w:bCs/>
        </w:rPr>
        <w:t>Jan Kotowicz</w:t>
      </w:r>
      <w:r>
        <w:rPr>
          <w:rStyle w:val="None"/>
          <w:rFonts w:ascii="Times New Roman" w:hAnsi="Times New Roman"/>
        </w:rPr>
        <w:t xml:space="preserve"> to create a series of posters representing the different Milwaukee neighborhoods.  Local historian, </w:t>
      </w:r>
      <w:r>
        <w:rPr>
          <w:rStyle w:val="None"/>
          <w:rFonts w:ascii="Times New Roman" w:hAnsi="Times New Roman"/>
          <w:b/>
          <w:bCs/>
        </w:rPr>
        <w:t>John Gurda,</w:t>
      </w:r>
      <w:r>
        <w:rPr>
          <w:rStyle w:val="None"/>
          <w:rFonts w:ascii="Times New Roman" w:hAnsi="Times New Roman"/>
        </w:rPr>
        <w:t xml:space="preserve"> the narrator of </w:t>
      </w:r>
      <w:r>
        <w:rPr>
          <w:rStyle w:val="None"/>
          <w:rFonts w:ascii="Times New Roman" w:hAnsi="Times New Roman"/>
          <w:i/>
          <w:iCs/>
        </w:rPr>
        <w:t>The Making of Milwaukee: The Next Chapter</w:t>
      </w:r>
      <w:r>
        <w:rPr>
          <w:rStyle w:val="None"/>
          <w:rFonts w:ascii="Times New Roman" w:hAnsi="Times New Roman"/>
        </w:rPr>
        <w:t>, wrote a history of these sa</w:t>
      </w:r>
      <w:r>
        <w:rPr>
          <w:rStyle w:val="None"/>
          <w:rFonts w:ascii="Times New Roman" w:hAnsi="Times New Roman"/>
        </w:rPr>
        <w:t>me neighborhoods on the back of each poster.  The front side of the posters can be found here:</w:t>
      </w:r>
    </w:p>
    <w:p w:rsidR="00F501D0" w:rsidRDefault="00F501D0">
      <w:pPr>
        <w:pStyle w:val="ListParagraph"/>
      </w:pPr>
    </w:p>
    <w:p w:rsidR="00F501D0" w:rsidRDefault="00750908" w:rsidP="00750908">
      <w:pPr>
        <w:pStyle w:val="ListParagraph"/>
        <w:numPr>
          <w:ilvl w:val="0"/>
          <w:numId w:val="107"/>
        </w:numPr>
        <w:rPr>
          <w:rStyle w:val="None"/>
          <w:rFonts w:ascii="Times New Roman" w:eastAsia="Times New Roman" w:hAnsi="Times New Roman" w:cs="Times New Roman"/>
        </w:rPr>
      </w:pPr>
      <w:r>
        <w:rPr>
          <w:rStyle w:val="None"/>
          <w:rFonts w:ascii="Times New Roman" w:hAnsi="Times New Roman"/>
          <w:b/>
          <w:bCs/>
        </w:rPr>
        <w:t>GO TO:</w:t>
      </w:r>
      <w:r>
        <w:rPr>
          <w:rStyle w:val="None"/>
        </w:rPr>
        <w:t xml:space="preserve">         </w:t>
      </w:r>
      <w:hyperlink r:id="rId30" w:history="1">
        <w:r>
          <w:rPr>
            <w:rStyle w:val="Hyperlink5"/>
            <w:rFonts w:ascii="Times New Roman" w:hAnsi="Times New Roman"/>
          </w:rPr>
          <w:t>http://city.milwaukee.gov/posters#.WVmyYojyuM8</w:t>
        </w:r>
      </w:hyperlink>
    </w:p>
    <w:p w:rsidR="00F501D0" w:rsidRDefault="00750908">
      <w:pPr>
        <w:pStyle w:val="ListParagraph"/>
        <w:rPr>
          <w:rStyle w:val="None"/>
          <w:rFonts w:ascii="Times New Roman" w:eastAsia="Times New Roman" w:hAnsi="Times New Roman" w:cs="Times New Roman"/>
        </w:rPr>
      </w:pPr>
      <w:r>
        <w:rPr>
          <w:rStyle w:val="None"/>
          <w:rFonts w:ascii="Times New Roman" w:hAnsi="Times New Roman"/>
        </w:rPr>
        <w:t xml:space="preserve"> </w:t>
      </w:r>
    </w:p>
    <w:p w:rsidR="00F501D0" w:rsidRDefault="00750908" w:rsidP="00750908">
      <w:pPr>
        <w:pStyle w:val="ListParagraph"/>
        <w:numPr>
          <w:ilvl w:val="0"/>
          <w:numId w:val="108"/>
        </w:numPr>
        <w:spacing w:after="160" w:line="256" w:lineRule="auto"/>
      </w:pPr>
      <w:r>
        <w:rPr>
          <w:rStyle w:val="None"/>
          <w:rFonts w:ascii="Times New Roman" w:hAnsi="Times New Roman"/>
        </w:rPr>
        <w:t xml:space="preserve">Ask students (individuals, pairs or small groups) to choose a Milwaukee neighborhood and redesign the neighborhood poster focusing on a significant aspect of the neighborhood.  (utilizing sketches, photographs, watercolors, colored pencils, markers, </w:t>
      </w:r>
      <w:r>
        <w:rPr>
          <w:rStyle w:val="None"/>
          <w:rFonts w:ascii="Times New Roman" w:hAnsi="Times New Roman"/>
        </w:rPr>
        <w:t>…………</w:t>
      </w:r>
      <w:r>
        <w:rPr>
          <w:rStyle w:val="None"/>
          <w:rFonts w:ascii="Times New Roman" w:hAnsi="Times New Roman"/>
        </w:rPr>
        <w:t>.)</w:t>
      </w:r>
      <w:r>
        <w:rPr>
          <w:rStyle w:val="None"/>
          <w:rFonts w:ascii="Times New Roman" w:hAnsi="Times New Roman"/>
        </w:rPr>
        <w:t xml:space="preserve">    </w:t>
      </w:r>
    </w:p>
    <w:p w:rsidR="00F501D0" w:rsidRDefault="00750908">
      <w:pPr>
        <w:pStyle w:val="BodyA"/>
        <w:spacing w:after="160" w:line="256" w:lineRule="auto"/>
      </w:pPr>
      <w:r>
        <w:rPr>
          <w:rStyle w:val="None"/>
          <w:rFonts w:ascii="Times New Roman" w:hAnsi="Times New Roman"/>
          <w:b/>
          <w:bCs/>
        </w:rPr>
        <w:t xml:space="preserve">LANGUAGE ARTS EXTENSIONS </w:t>
      </w:r>
    </w:p>
    <w:p w:rsidR="00F501D0" w:rsidRDefault="00750908" w:rsidP="00750908">
      <w:pPr>
        <w:pStyle w:val="ListParagraph"/>
        <w:numPr>
          <w:ilvl w:val="0"/>
          <w:numId w:val="110"/>
        </w:numPr>
        <w:spacing w:after="160" w:line="256" w:lineRule="auto"/>
      </w:pPr>
      <w:r>
        <w:rPr>
          <w:rStyle w:val="None"/>
          <w:rFonts w:ascii="Times New Roman" w:hAnsi="Times New Roman"/>
          <w:b/>
          <w:bCs/>
        </w:rPr>
        <w:t>WRITING:</w:t>
      </w:r>
      <w:r>
        <w:rPr>
          <w:rStyle w:val="None"/>
          <w:rFonts w:ascii="Times New Roman" w:hAnsi="Times New Roman"/>
        </w:rPr>
        <w:t xml:space="preserve">   Students write a brief summary about what they</w:t>
      </w:r>
      <w:r>
        <w:rPr>
          <w:rStyle w:val="None"/>
          <w:rFonts w:ascii="Times New Roman" w:hAnsi="Times New Roman"/>
        </w:rPr>
        <w:t>’</w:t>
      </w:r>
      <w:r>
        <w:rPr>
          <w:rStyle w:val="None"/>
          <w:rFonts w:ascii="Times New Roman" w:hAnsi="Times New Roman"/>
        </w:rPr>
        <w:t>ve chosen to represent about their neighborhood on the back of the poster.  At the end of the summary, they identify one positive thing they would like to celebrate ab</w:t>
      </w:r>
      <w:r>
        <w:rPr>
          <w:rStyle w:val="None"/>
          <w:rFonts w:ascii="Times New Roman" w:hAnsi="Times New Roman"/>
        </w:rPr>
        <w:t xml:space="preserve">out their neighborhood and one thing they would like to see changed, improved, or added to their neighborhood to make it a better place to live and work.  </w:t>
      </w:r>
    </w:p>
    <w:p w:rsidR="00F501D0" w:rsidRDefault="00F501D0">
      <w:pPr>
        <w:pStyle w:val="ListParagraph"/>
        <w:spacing w:after="160" w:line="256" w:lineRule="auto"/>
      </w:pPr>
    </w:p>
    <w:p w:rsidR="00F501D0" w:rsidRDefault="00750908" w:rsidP="00750908">
      <w:pPr>
        <w:pStyle w:val="ListParagraph"/>
        <w:numPr>
          <w:ilvl w:val="0"/>
          <w:numId w:val="110"/>
        </w:numPr>
        <w:spacing w:after="160" w:line="256" w:lineRule="auto"/>
      </w:pPr>
      <w:r>
        <w:rPr>
          <w:rStyle w:val="None"/>
          <w:rFonts w:ascii="Times New Roman" w:hAnsi="Times New Roman"/>
          <w:b/>
          <w:bCs/>
        </w:rPr>
        <w:t xml:space="preserve">SPEAKING:  </w:t>
      </w:r>
      <w:r>
        <w:rPr>
          <w:rStyle w:val="None"/>
          <w:rFonts w:ascii="Times New Roman" w:hAnsi="Times New Roman"/>
        </w:rPr>
        <w:t>Students present their posters to the class.  The teacher might end the activity by lead</w:t>
      </w:r>
      <w:r>
        <w:rPr>
          <w:rStyle w:val="None"/>
          <w:rFonts w:ascii="Times New Roman" w:hAnsi="Times New Roman"/>
        </w:rPr>
        <w:t>ing a large group discussion with students to address these two questions:</w:t>
      </w:r>
    </w:p>
    <w:p w:rsidR="00F501D0" w:rsidRDefault="00F501D0">
      <w:pPr>
        <w:pStyle w:val="ListParagraph"/>
        <w:spacing w:after="0" w:line="240" w:lineRule="auto"/>
        <w:rPr>
          <w:rFonts w:ascii="Times New Roman" w:eastAsia="Times New Roman" w:hAnsi="Times New Roman" w:cs="Times New Roman"/>
          <w:b/>
          <w:bCs/>
          <w:sz w:val="20"/>
          <w:szCs w:val="20"/>
        </w:rPr>
      </w:pPr>
    </w:p>
    <w:p w:rsidR="00F501D0" w:rsidRDefault="00750908" w:rsidP="00750908">
      <w:pPr>
        <w:pStyle w:val="ListParagraph"/>
        <w:numPr>
          <w:ilvl w:val="0"/>
          <w:numId w:val="112"/>
        </w:numPr>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What do some of the neighborhoods have in common?</w:t>
      </w:r>
    </w:p>
    <w:p w:rsidR="00F501D0" w:rsidRDefault="00750908" w:rsidP="00750908">
      <w:pPr>
        <w:pStyle w:val="ListParagraph"/>
        <w:numPr>
          <w:ilvl w:val="0"/>
          <w:numId w:val="112"/>
        </w:numPr>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What makes some of the neighborhoods unique or special?</w:t>
      </w:r>
    </w:p>
    <w:p w:rsidR="00F501D0" w:rsidRDefault="00F501D0">
      <w:pPr>
        <w:pStyle w:val="BodyA"/>
        <w:spacing w:after="0" w:line="240" w:lineRule="auto"/>
        <w:rPr>
          <w:rFonts w:ascii="Times New Roman" w:eastAsia="Times New Roman" w:hAnsi="Times New Roman" w:cs="Times New Roman"/>
          <w:b/>
          <w:bCs/>
          <w:sz w:val="20"/>
          <w:szCs w:val="20"/>
        </w:rPr>
      </w:pP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POSTERS ARE EXHIBITED!!!   Students serve as docents in an exhibition to </w:t>
      </w:r>
      <w:r>
        <w:rPr>
          <w:rStyle w:val="None"/>
          <w:rFonts w:ascii="Times New Roman" w:hAnsi="Times New Roman"/>
          <w:b/>
          <w:bCs/>
          <w:sz w:val="20"/>
          <w:szCs w:val="20"/>
        </w:rPr>
        <w:t xml:space="preserve">explain their designs.   </w:t>
      </w:r>
    </w:p>
    <w:p w:rsidR="00F501D0" w:rsidRDefault="00F501D0">
      <w:pPr>
        <w:pStyle w:val="BodyAA"/>
        <w:rPr>
          <w:rFonts w:ascii="Times New Roman" w:eastAsia="Times New Roman" w:hAnsi="Times New Roman" w:cs="Times New Roman"/>
          <w:sz w:val="20"/>
          <w:szCs w:val="20"/>
        </w:rPr>
      </w:pPr>
    </w:p>
    <w:p w:rsidR="00F501D0" w:rsidRDefault="00F501D0">
      <w:pPr>
        <w:pStyle w:val="BodyAA"/>
        <w:ind w:left="720"/>
        <w:rPr>
          <w:rFonts w:ascii="Times New Roman" w:eastAsia="Times New Roman" w:hAnsi="Times New Roman" w:cs="Times New Roman"/>
          <w:sz w:val="20"/>
          <w:szCs w:val="20"/>
        </w:rPr>
      </w:pPr>
    </w:p>
    <w:p w:rsidR="00F501D0" w:rsidRDefault="00F501D0">
      <w:pPr>
        <w:pStyle w:val="BodyA"/>
        <w:shd w:val="clear" w:color="auto" w:fill="FFD966"/>
        <w:spacing w:after="0" w:line="240" w:lineRule="auto"/>
        <w:jc w:val="center"/>
        <w:rPr>
          <w:rFonts w:ascii="Times New Roman" w:eastAsia="Times New Roman" w:hAnsi="Times New Roman" w:cs="Times New Roman"/>
          <w:b/>
          <w:bCs/>
          <w:sz w:val="32"/>
          <w:szCs w:val="32"/>
        </w:rPr>
      </w:pPr>
    </w:p>
    <w:p w:rsidR="00F501D0" w:rsidRDefault="00750908">
      <w:pPr>
        <w:pStyle w:val="BodyA"/>
        <w:shd w:val="clear" w:color="auto" w:fill="FFD966"/>
        <w:spacing w:after="0" w:line="240" w:lineRule="auto"/>
        <w:jc w:val="center"/>
        <w:rPr>
          <w:rStyle w:val="None"/>
          <w:rFonts w:ascii="Times New Roman" w:eastAsia="Times New Roman" w:hAnsi="Times New Roman" w:cs="Times New Roman"/>
          <w:b/>
          <w:bCs/>
          <w:sz w:val="32"/>
          <w:szCs w:val="32"/>
          <w:u w:val="single"/>
        </w:rPr>
      </w:pPr>
      <w:r>
        <w:rPr>
          <w:rStyle w:val="None"/>
          <w:rFonts w:ascii="Times New Roman" w:hAnsi="Times New Roman"/>
          <w:b/>
          <w:bCs/>
          <w:sz w:val="32"/>
          <w:szCs w:val="32"/>
          <w:u w:val="single"/>
        </w:rPr>
        <w:t>Learning through Literature</w:t>
      </w:r>
    </w:p>
    <w:p w:rsidR="00F501D0" w:rsidRDefault="00F501D0">
      <w:pPr>
        <w:pStyle w:val="BodyA"/>
        <w:shd w:val="clear" w:color="auto" w:fill="FFD966"/>
        <w:spacing w:after="0" w:line="240" w:lineRule="auto"/>
        <w:jc w:val="center"/>
        <w:rPr>
          <w:rFonts w:ascii="Times New Roman" w:eastAsia="Times New Roman" w:hAnsi="Times New Roman" w:cs="Times New Roman"/>
          <w:b/>
          <w:bCs/>
          <w:sz w:val="32"/>
          <w:szCs w:val="32"/>
        </w:rPr>
      </w:pPr>
    </w:p>
    <w:p w:rsidR="00F501D0" w:rsidRDefault="00F501D0">
      <w:pPr>
        <w:pStyle w:val="BodyAAA"/>
        <w:jc w:val="center"/>
        <w:rPr>
          <w:rFonts w:ascii="Times New Roman" w:eastAsia="Times New Roman" w:hAnsi="Times New Roman" w:cs="Times New Roman"/>
          <w:b/>
          <w:bCs/>
          <w:sz w:val="24"/>
          <w:szCs w:val="24"/>
        </w:rPr>
      </w:pPr>
    </w:p>
    <w:p w:rsidR="00F501D0" w:rsidRDefault="00F501D0">
      <w:pPr>
        <w:pStyle w:val="BodyAAA"/>
        <w:jc w:val="center"/>
        <w:rPr>
          <w:rFonts w:ascii="Times New Roman" w:eastAsia="Times New Roman" w:hAnsi="Times New Roman" w:cs="Times New Roman"/>
          <w:b/>
          <w:bCs/>
          <w:sz w:val="24"/>
          <w:szCs w:val="24"/>
        </w:rPr>
      </w:pPr>
    </w:p>
    <w:p w:rsidR="00F501D0" w:rsidRDefault="00750908">
      <w:pPr>
        <w:pStyle w:val="BodyAAA"/>
        <w:pBdr>
          <w:top w:val="single" w:sz="4" w:space="0" w:color="000000"/>
          <w:left w:val="single" w:sz="4" w:space="0" w:color="000000"/>
          <w:bottom w:val="single" w:sz="4" w:space="0" w:color="000000"/>
          <w:right w:val="single" w:sz="4" w:space="0" w:color="000000"/>
        </w:pBdr>
        <w:jc w:val="center"/>
        <w:rPr>
          <w:rStyle w:val="None"/>
          <w:rFonts w:ascii="Times New Roman" w:eastAsia="Times New Roman" w:hAnsi="Times New Roman" w:cs="Times New Roman"/>
          <w:b/>
          <w:bCs/>
          <w:sz w:val="24"/>
          <w:szCs w:val="24"/>
        </w:rPr>
      </w:pPr>
      <w:r>
        <w:rPr>
          <w:rStyle w:val="None"/>
          <w:rFonts w:ascii="Times New Roman" w:hAnsi="Times New Roman"/>
          <w:b/>
          <w:bCs/>
          <w:sz w:val="24"/>
          <w:szCs w:val="24"/>
        </w:rPr>
        <w:t>SEE APPENDIX A for ANNOTATED LITERATURE SELECTIONS</w:t>
      </w:r>
    </w:p>
    <w:p w:rsidR="00F501D0" w:rsidRDefault="00750908">
      <w:pPr>
        <w:pStyle w:val="BodyAAA"/>
        <w:pBdr>
          <w:top w:val="single" w:sz="4" w:space="0" w:color="000000"/>
          <w:left w:val="single" w:sz="4" w:space="0" w:color="000000"/>
          <w:bottom w:val="single" w:sz="4" w:space="0" w:color="000000"/>
          <w:right w:val="single" w:sz="4" w:space="0" w:color="000000"/>
        </w:pBdr>
        <w:jc w:val="center"/>
        <w:rPr>
          <w:rStyle w:val="None"/>
          <w:rFonts w:ascii="Times New Roman" w:eastAsia="Times New Roman" w:hAnsi="Times New Roman" w:cs="Times New Roman"/>
          <w:b/>
          <w:bCs/>
          <w:sz w:val="24"/>
          <w:szCs w:val="24"/>
        </w:rPr>
      </w:pPr>
      <w:r>
        <w:rPr>
          <w:rStyle w:val="None"/>
          <w:rFonts w:ascii="Times New Roman" w:hAnsi="Times New Roman"/>
          <w:b/>
          <w:bCs/>
          <w:sz w:val="24"/>
          <w:szCs w:val="24"/>
        </w:rPr>
        <w:t>for CITIES, NEIGHBORHOODS, IMMIGRATION AND COMMUNITY SERVICE</w:t>
      </w:r>
    </w:p>
    <w:p w:rsidR="00F501D0" w:rsidRDefault="00F501D0">
      <w:pPr>
        <w:pStyle w:val="BodyAAA"/>
        <w:spacing w:after="240"/>
        <w:jc w:val="both"/>
        <w:rPr>
          <w:rStyle w:val="None"/>
          <w:rFonts w:ascii="Times New Roman" w:eastAsia="Times New Roman" w:hAnsi="Times New Roman" w:cs="Times New Roman"/>
          <w:i/>
          <w:iCs/>
          <w:sz w:val="20"/>
          <w:szCs w:val="20"/>
          <w:u w:val="single"/>
        </w:rPr>
      </w:pPr>
    </w:p>
    <w:p w:rsidR="00F501D0" w:rsidRDefault="00750908">
      <w:pPr>
        <w:pStyle w:val="BodyAAA"/>
        <w:spacing w:after="240"/>
        <w:jc w:val="both"/>
        <w:rPr>
          <w:rStyle w:val="None"/>
          <w:rFonts w:ascii="Times New Roman" w:eastAsia="Times New Roman" w:hAnsi="Times New Roman" w:cs="Times New Roman"/>
          <w:i/>
          <w:iCs/>
          <w:sz w:val="20"/>
          <w:szCs w:val="20"/>
        </w:rPr>
      </w:pPr>
      <w:r>
        <w:rPr>
          <w:rStyle w:val="None"/>
          <w:rFonts w:ascii="Times New Roman" w:hAnsi="Times New Roman"/>
          <w:i/>
          <w:iCs/>
          <w:sz w:val="20"/>
          <w:szCs w:val="20"/>
          <w:u w:val="single"/>
        </w:rPr>
        <w:t>NOTE TO TEACHERS:</w:t>
      </w:r>
      <w:r>
        <w:rPr>
          <w:rStyle w:val="None"/>
          <w:rFonts w:ascii="Times New Roman" w:hAnsi="Times New Roman"/>
          <w:i/>
          <w:iCs/>
          <w:sz w:val="20"/>
          <w:szCs w:val="20"/>
        </w:rPr>
        <w:t xml:space="preserve">   Should you decide to engage in analysis of Milwaukee data and a service learning project, consider incorporating notable literature to portray how people (including young people) have acted to address community/national issues. Young adults don</w:t>
      </w:r>
      <w:r>
        <w:rPr>
          <w:rStyle w:val="None"/>
          <w:rFonts w:ascii="Times New Roman" w:hAnsi="Times New Roman"/>
          <w:i/>
          <w:iCs/>
          <w:sz w:val="20"/>
          <w:szCs w:val="20"/>
        </w:rPr>
        <w:t>’</w:t>
      </w:r>
      <w:r>
        <w:rPr>
          <w:rStyle w:val="None"/>
          <w:rFonts w:ascii="Times New Roman" w:hAnsi="Times New Roman"/>
          <w:i/>
          <w:iCs/>
          <w:sz w:val="20"/>
          <w:szCs w:val="20"/>
        </w:rPr>
        <w:t>t automa</w:t>
      </w:r>
      <w:r>
        <w:rPr>
          <w:rStyle w:val="None"/>
          <w:rFonts w:ascii="Times New Roman" w:hAnsi="Times New Roman"/>
          <w:i/>
          <w:iCs/>
          <w:sz w:val="20"/>
          <w:szCs w:val="20"/>
        </w:rPr>
        <w:t xml:space="preserve">tically know what to do to engage in their communities and often have a sense of helplessness/frustration when they have not systematically learned about community service.     </w:t>
      </w:r>
    </w:p>
    <w:p w:rsidR="00F501D0" w:rsidRDefault="00750908">
      <w:pPr>
        <w:pStyle w:val="BodyAAA"/>
        <w:spacing w:after="240"/>
        <w:jc w:val="both"/>
        <w:rPr>
          <w:rStyle w:val="None"/>
          <w:rFonts w:ascii="Times New Roman" w:eastAsia="Times New Roman" w:hAnsi="Times New Roman" w:cs="Times New Roman"/>
          <w:i/>
          <w:iCs/>
          <w:sz w:val="20"/>
          <w:szCs w:val="20"/>
        </w:rPr>
      </w:pPr>
      <w:r>
        <w:rPr>
          <w:rStyle w:val="None"/>
          <w:rFonts w:ascii="Times New Roman" w:hAnsi="Times New Roman"/>
          <w:sz w:val="20"/>
          <w:szCs w:val="20"/>
        </w:rPr>
        <w:t>I</w:t>
      </w:r>
      <w:r>
        <w:rPr>
          <w:rStyle w:val="None"/>
          <w:rFonts w:ascii="Times New Roman" w:hAnsi="Times New Roman"/>
        </w:rPr>
        <w:t xml:space="preserve">ncorporate reading/literature options in the following ways:  </w:t>
      </w:r>
    </w:p>
    <w:p w:rsidR="00F501D0" w:rsidRDefault="00750908">
      <w:pPr>
        <w:pStyle w:val="BodyAAA"/>
        <w:rPr>
          <w:rStyle w:val="None"/>
          <w:rFonts w:ascii="Times New Roman" w:eastAsia="Times New Roman" w:hAnsi="Times New Roman" w:cs="Times New Roman"/>
          <w:i/>
          <w:iCs/>
        </w:rPr>
      </w:pPr>
      <w:r>
        <w:rPr>
          <w:rStyle w:val="None"/>
          <w:rFonts w:ascii="Times New Roman" w:hAnsi="Times New Roman"/>
          <w:b/>
          <w:bCs/>
        </w:rPr>
        <w:t xml:space="preserve">1.  Teacher Read Alouds:  </w:t>
      </w:r>
      <w:r>
        <w:rPr>
          <w:rStyle w:val="None"/>
          <w:rFonts w:ascii="Times New Roman" w:hAnsi="Times New Roman"/>
        </w:rPr>
        <w:t>Choose excerpts from notable books to read for 5-10 minutes each day.   Use picture books.  They</w:t>
      </w:r>
      <w:r>
        <w:rPr>
          <w:rStyle w:val="None"/>
          <w:rFonts w:ascii="Times New Roman" w:hAnsi="Times New Roman"/>
        </w:rPr>
        <w:t>’</w:t>
      </w:r>
      <w:r>
        <w:rPr>
          <w:rStyle w:val="None"/>
          <w:rFonts w:ascii="Times New Roman" w:hAnsi="Times New Roman"/>
        </w:rPr>
        <w:t>re focused, artistic, and thought provoking</w:t>
      </w:r>
      <w:r>
        <w:rPr>
          <w:rStyle w:val="None"/>
          <w:rFonts w:ascii="Times New Roman" w:hAnsi="Times New Roman"/>
          <w:b/>
          <w:bCs/>
        </w:rPr>
        <w:t>.  NOT JUST FOR LITTLE KIDS</w:t>
      </w:r>
      <w:r>
        <w:rPr>
          <w:rStyle w:val="None"/>
          <w:rFonts w:ascii="Times New Roman" w:hAnsi="Times New Roman"/>
        </w:rPr>
        <w:t xml:space="preserve">.   </w:t>
      </w:r>
    </w:p>
    <w:p w:rsidR="00F501D0" w:rsidRDefault="00F501D0">
      <w:pPr>
        <w:pStyle w:val="BodyAAA"/>
        <w:rPr>
          <w:rFonts w:ascii="Times New Roman" w:eastAsia="Times New Roman" w:hAnsi="Times New Roman" w:cs="Times New Roman"/>
        </w:rPr>
      </w:pPr>
    </w:p>
    <w:p w:rsidR="00F501D0" w:rsidRDefault="00750908">
      <w:pPr>
        <w:pStyle w:val="BodyAAA"/>
        <w:rPr>
          <w:rStyle w:val="None"/>
          <w:rFonts w:ascii="Times New Roman" w:eastAsia="Times New Roman" w:hAnsi="Times New Roman" w:cs="Times New Roman"/>
        </w:rPr>
      </w:pPr>
      <w:r>
        <w:rPr>
          <w:rStyle w:val="None"/>
          <w:rFonts w:ascii="Times New Roman" w:hAnsi="Times New Roman"/>
          <w:b/>
          <w:bCs/>
        </w:rPr>
        <w:t xml:space="preserve">2.   Individual Reading Assignment: </w:t>
      </w:r>
      <w:r>
        <w:rPr>
          <w:rStyle w:val="None"/>
          <w:rFonts w:ascii="Times New Roman" w:hAnsi="Times New Roman"/>
        </w:rPr>
        <w:t xml:space="preserve"> Each student chooses</w:t>
      </w:r>
      <w:r>
        <w:rPr>
          <w:rStyle w:val="None"/>
          <w:rFonts w:ascii="Times New Roman" w:hAnsi="Times New Roman"/>
        </w:rPr>
        <w:t xml:space="preserve"> a book to read and either writes a summary that highlights the ways people were actively involved in their community to address significant social issues.  Or, students could briefly present what they learned to the class or their small data group, thereb</w:t>
      </w:r>
      <w:r>
        <w:rPr>
          <w:rStyle w:val="None"/>
          <w:rFonts w:ascii="Times New Roman" w:hAnsi="Times New Roman"/>
        </w:rPr>
        <w:t xml:space="preserve">y helping classmates become aware of various significant social issues and strategies.     </w:t>
      </w:r>
    </w:p>
    <w:p w:rsidR="00F501D0" w:rsidRDefault="00F501D0">
      <w:pPr>
        <w:pStyle w:val="BodyAAA"/>
        <w:rPr>
          <w:rFonts w:ascii="Times New Roman" w:eastAsia="Times New Roman" w:hAnsi="Times New Roman" w:cs="Times New Roman"/>
        </w:rPr>
      </w:pPr>
    </w:p>
    <w:p w:rsidR="00F501D0" w:rsidRDefault="00750908">
      <w:pPr>
        <w:pStyle w:val="BodyAAA"/>
        <w:rPr>
          <w:rStyle w:val="None"/>
          <w:rFonts w:ascii="Times New Roman" w:eastAsia="Times New Roman" w:hAnsi="Times New Roman" w:cs="Times New Roman"/>
          <w:b/>
          <w:bCs/>
          <w:sz w:val="20"/>
          <w:szCs w:val="20"/>
        </w:rPr>
      </w:pPr>
      <w:r>
        <w:rPr>
          <w:rStyle w:val="None"/>
          <w:rFonts w:ascii="Times New Roman" w:hAnsi="Times New Roman"/>
          <w:b/>
          <w:bCs/>
        </w:rPr>
        <w:t xml:space="preserve">3.   Literature Circles/Book Club:  </w:t>
      </w:r>
      <w:r>
        <w:rPr>
          <w:rStyle w:val="None"/>
          <w:rFonts w:ascii="Times New Roman" w:hAnsi="Times New Roman"/>
        </w:rPr>
        <w:t xml:space="preserve"> The students are divided into small groups to read the same book. </w:t>
      </w:r>
      <w:r>
        <w:rPr>
          <w:rStyle w:val="None"/>
          <w:rFonts w:ascii="Times New Roman" w:hAnsi="Times New Roman"/>
          <w:i/>
          <w:iCs/>
        </w:rPr>
        <w:t xml:space="preserve">(If you are </w:t>
      </w:r>
      <w:r>
        <w:rPr>
          <w:rStyle w:val="None"/>
          <w:rFonts w:ascii="Times New Roman" w:hAnsi="Times New Roman"/>
        </w:rPr>
        <w:t>studying</w:t>
      </w:r>
      <w:r>
        <w:rPr>
          <w:rStyle w:val="None"/>
          <w:rFonts w:ascii="Times New Roman" w:hAnsi="Times New Roman"/>
          <w:i/>
          <w:iCs/>
        </w:rPr>
        <w:t xml:space="preserve"> district data sets, (film response acti</w:t>
      </w:r>
      <w:r>
        <w:rPr>
          <w:rStyle w:val="None"/>
          <w:rFonts w:ascii="Times New Roman" w:hAnsi="Times New Roman"/>
          <w:i/>
          <w:iCs/>
        </w:rPr>
        <w:t xml:space="preserve">vity 2 &amp; 3) the data group might also serve as a class circle.  </w:t>
      </w:r>
      <w:r>
        <w:rPr>
          <w:rStyle w:val="None"/>
          <w:rFonts w:ascii="Times New Roman" w:hAnsi="Times New Roman"/>
        </w:rPr>
        <w:t>Students are assigned a number of pages to read each night with time set aside in class to process the book twice each week for 15 minutes each time.  For each literature circle meeting studen</w:t>
      </w:r>
      <w:r>
        <w:rPr>
          <w:rStyle w:val="None"/>
          <w:rFonts w:ascii="Times New Roman" w:hAnsi="Times New Roman"/>
        </w:rPr>
        <w:t>ts:</w:t>
      </w:r>
      <w:r>
        <w:rPr>
          <w:rStyle w:val="None"/>
          <w:rFonts w:ascii="Times New Roman" w:hAnsi="Times New Roman"/>
        </w:rPr>
        <w:tab/>
      </w:r>
    </w:p>
    <w:p w:rsidR="00F501D0" w:rsidRDefault="00F501D0">
      <w:pPr>
        <w:pStyle w:val="BodyAAA"/>
        <w:rPr>
          <w:rFonts w:ascii="Times New Roman" w:eastAsia="Times New Roman" w:hAnsi="Times New Roman" w:cs="Times New Roman"/>
          <w:b/>
          <w:bCs/>
          <w:sz w:val="20"/>
          <w:szCs w:val="20"/>
        </w:rPr>
      </w:pPr>
    </w:p>
    <w:p w:rsidR="00F501D0" w:rsidRDefault="00750908" w:rsidP="00750908">
      <w:pPr>
        <w:pStyle w:val="BodyAAA"/>
        <w:numPr>
          <w:ilvl w:val="0"/>
          <w:numId w:val="114"/>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Engage in round robin storytelling to summarize/highlight assigned reading.</w:t>
      </w:r>
    </w:p>
    <w:p w:rsidR="00F501D0" w:rsidRDefault="00750908" w:rsidP="00750908">
      <w:pPr>
        <w:pStyle w:val="BodyAAA"/>
        <w:numPr>
          <w:ilvl w:val="0"/>
          <w:numId w:val="114"/>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Identify the significant issues, how people addressed the issues and what they hoped to accomplish.</w:t>
      </w:r>
    </w:p>
    <w:p w:rsidR="00F501D0" w:rsidRDefault="00750908" w:rsidP="00750908">
      <w:pPr>
        <w:pStyle w:val="BodyAAA"/>
        <w:numPr>
          <w:ilvl w:val="0"/>
          <w:numId w:val="114"/>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Discuss whether or not they could see themselves doing the same thing and </w:t>
      </w:r>
      <w:r>
        <w:rPr>
          <w:rStyle w:val="None"/>
          <w:rFonts w:ascii="Times New Roman" w:hAnsi="Times New Roman"/>
          <w:b/>
          <w:bCs/>
          <w:sz w:val="20"/>
          <w:szCs w:val="20"/>
        </w:rPr>
        <w:t xml:space="preserve">how they might </w:t>
      </w:r>
      <w:r>
        <w:rPr>
          <w:rStyle w:val="None"/>
          <w:rFonts w:ascii="Times New Roman" w:hAnsi="Times New Roman"/>
          <w:b/>
          <w:bCs/>
          <w:sz w:val="20"/>
          <w:szCs w:val="20"/>
        </w:rPr>
        <w:tab/>
      </w:r>
      <w:r>
        <w:rPr>
          <w:rStyle w:val="None"/>
          <w:rFonts w:ascii="Times New Roman" w:hAnsi="Times New Roman"/>
          <w:b/>
          <w:bCs/>
          <w:sz w:val="20"/>
          <w:szCs w:val="20"/>
        </w:rPr>
        <w:tab/>
      </w:r>
      <w:r>
        <w:rPr>
          <w:rStyle w:val="None"/>
          <w:rFonts w:ascii="Times New Roman" w:hAnsi="Times New Roman"/>
          <w:b/>
          <w:bCs/>
          <w:sz w:val="20"/>
          <w:szCs w:val="20"/>
        </w:rPr>
        <w:tab/>
        <w:t>do something similar in Milwaukee.</w:t>
      </w:r>
    </w:p>
    <w:p w:rsidR="00F501D0" w:rsidRDefault="00F501D0">
      <w:pPr>
        <w:pStyle w:val="BodyAAA"/>
        <w:ind w:left="720"/>
        <w:rPr>
          <w:rFonts w:ascii="Times New Roman" w:eastAsia="Times New Roman" w:hAnsi="Times New Roman" w:cs="Times New Roman"/>
          <w:b/>
          <w:bCs/>
          <w:sz w:val="20"/>
          <w:szCs w:val="20"/>
        </w:rPr>
      </w:pPr>
    </w:p>
    <w:p w:rsidR="00F501D0" w:rsidRDefault="00F501D0">
      <w:pPr>
        <w:pStyle w:val="BodyA"/>
        <w:shd w:val="clear" w:color="auto" w:fill="FFD966"/>
        <w:spacing w:after="0" w:line="240" w:lineRule="auto"/>
        <w:jc w:val="center"/>
        <w:rPr>
          <w:rFonts w:ascii="Times New Roman" w:eastAsia="Times New Roman" w:hAnsi="Times New Roman" w:cs="Times New Roman"/>
          <w:b/>
          <w:bCs/>
          <w:sz w:val="32"/>
          <w:szCs w:val="32"/>
        </w:rPr>
      </w:pPr>
    </w:p>
    <w:p w:rsidR="00F501D0" w:rsidRDefault="00750908">
      <w:pPr>
        <w:pStyle w:val="BodyA"/>
        <w:shd w:val="clear" w:color="auto" w:fill="FFD966"/>
        <w:spacing w:after="0" w:line="240" w:lineRule="auto"/>
        <w:jc w:val="center"/>
        <w:rPr>
          <w:rStyle w:val="None"/>
          <w:rFonts w:ascii="Times New Roman" w:eastAsia="Times New Roman" w:hAnsi="Times New Roman" w:cs="Times New Roman"/>
          <w:b/>
          <w:bCs/>
          <w:sz w:val="32"/>
          <w:szCs w:val="32"/>
          <w:u w:val="single"/>
        </w:rPr>
      </w:pPr>
      <w:r>
        <w:rPr>
          <w:rStyle w:val="None"/>
          <w:rFonts w:ascii="Times New Roman" w:hAnsi="Times New Roman"/>
          <w:b/>
          <w:bCs/>
          <w:sz w:val="32"/>
          <w:szCs w:val="32"/>
          <w:u w:val="single"/>
        </w:rPr>
        <w:t>Milwaukee Trivia</w:t>
      </w:r>
    </w:p>
    <w:p w:rsidR="00F501D0" w:rsidRDefault="00F501D0">
      <w:pPr>
        <w:pStyle w:val="BodyA"/>
        <w:shd w:val="clear" w:color="auto" w:fill="FFD966"/>
        <w:spacing w:after="0" w:line="240" w:lineRule="auto"/>
        <w:jc w:val="center"/>
        <w:rPr>
          <w:rFonts w:ascii="Times New Roman" w:eastAsia="Times New Roman" w:hAnsi="Times New Roman" w:cs="Times New Roman"/>
          <w:b/>
          <w:bCs/>
          <w:sz w:val="32"/>
          <w:szCs w:val="32"/>
        </w:rPr>
      </w:pPr>
    </w:p>
    <w:p w:rsidR="00F501D0" w:rsidRDefault="00F501D0">
      <w:pPr>
        <w:pStyle w:val="BodyA"/>
        <w:rPr>
          <w:rFonts w:ascii="Times New Roman" w:eastAsia="Times New Roman" w:hAnsi="Times New Roman" w:cs="Times New Roman"/>
        </w:rPr>
      </w:pPr>
    </w:p>
    <w:p w:rsidR="00F501D0" w:rsidRDefault="00750908">
      <w:pPr>
        <w:pStyle w:val="BodyA"/>
        <w:rPr>
          <w:rStyle w:val="None"/>
          <w:rFonts w:ascii="Times New Roman" w:eastAsia="Times New Roman" w:hAnsi="Times New Roman" w:cs="Times New Roman"/>
        </w:rPr>
      </w:pPr>
      <w:r>
        <w:rPr>
          <w:rStyle w:val="None"/>
          <w:rFonts w:ascii="Times New Roman" w:hAnsi="Times New Roman"/>
        </w:rPr>
        <w:t xml:space="preserve">This </w:t>
      </w:r>
      <w:r>
        <w:rPr>
          <w:rStyle w:val="None"/>
          <w:rFonts w:ascii="Times New Roman" w:hAnsi="Times New Roman"/>
          <w:b/>
          <w:bCs/>
          <w:sz w:val="20"/>
          <w:szCs w:val="20"/>
        </w:rPr>
        <w:t>Milwaukee Trivia</w:t>
      </w:r>
      <w:r>
        <w:rPr>
          <w:rStyle w:val="None"/>
          <w:rFonts w:ascii="Times New Roman" w:hAnsi="Times New Roman"/>
          <w:sz w:val="20"/>
          <w:szCs w:val="20"/>
        </w:rPr>
        <w:t xml:space="preserve"> </w:t>
      </w:r>
      <w:r>
        <w:rPr>
          <w:rStyle w:val="None"/>
          <w:rFonts w:ascii="Times New Roman" w:hAnsi="Times New Roman"/>
        </w:rPr>
        <w:t xml:space="preserve">activity is a quick tool to engage students in thinking about their knowledge of Milwaukee.  The activities are not necessarily based on the content of the Video Chapter but require students to test their knowledge from various resources.   </w:t>
      </w:r>
    </w:p>
    <w:p w:rsidR="00F501D0" w:rsidRDefault="00750908">
      <w:pPr>
        <w:pStyle w:val="BodyA"/>
        <w:rPr>
          <w:rStyle w:val="None"/>
          <w:rFonts w:ascii="Times New Roman" w:eastAsia="Times New Roman" w:hAnsi="Times New Roman" w:cs="Times New Roman"/>
          <w:b/>
          <w:bCs/>
          <w:sz w:val="24"/>
          <w:szCs w:val="24"/>
        </w:rPr>
      </w:pPr>
      <w:r>
        <w:rPr>
          <w:rStyle w:val="None"/>
          <w:rFonts w:ascii="Times New Roman" w:hAnsi="Times New Roman"/>
          <w:b/>
          <w:bCs/>
          <w:sz w:val="24"/>
          <w:szCs w:val="24"/>
        </w:rPr>
        <w:t>TRIVIA ACTIVIT</w:t>
      </w:r>
      <w:r>
        <w:rPr>
          <w:rStyle w:val="None"/>
          <w:rFonts w:ascii="Times New Roman" w:hAnsi="Times New Roman"/>
          <w:b/>
          <w:bCs/>
          <w:sz w:val="24"/>
          <w:szCs w:val="24"/>
        </w:rPr>
        <w:t>Y: A MAKING OF MILWAUKEE NEXT CHAPTER KAHOOT GAME</w:t>
      </w:r>
    </w:p>
    <w:p w:rsidR="00F501D0" w:rsidRDefault="00750908">
      <w:pPr>
        <w:pStyle w:val="BodyA"/>
        <w:rPr>
          <w:rStyle w:val="None"/>
          <w:rFonts w:ascii="Times New Roman" w:eastAsia="Times New Roman" w:hAnsi="Times New Roman" w:cs="Times New Roman"/>
        </w:rPr>
      </w:pPr>
      <w:r>
        <w:rPr>
          <w:rStyle w:val="None"/>
          <w:rFonts w:ascii="Times New Roman" w:hAnsi="Times New Roman"/>
        </w:rPr>
        <w:t>The following questions can be used in conjunction with the computer game Kahoot or can be given to students without using as part of Kahoot.</w:t>
      </w:r>
    </w:p>
    <w:p w:rsidR="00F501D0" w:rsidRDefault="00750908" w:rsidP="00750908">
      <w:pPr>
        <w:pStyle w:val="ListParagraph"/>
        <w:numPr>
          <w:ilvl w:val="0"/>
          <w:numId w:val="116"/>
        </w:numPr>
        <w:spacing w:after="160" w:line="256" w:lineRule="auto"/>
        <w:rPr>
          <w:rStyle w:val="None"/>
          <w:rFonts w:ascii="Times New Roman" w:eastAsia="Times New Roman" w:hAnsi="Times New Roman" w:cs="Times New Roman"/>
        </w:rPr>
      </w:pPr>
      <w:r>
        <w:rPr>
          <w:rStyle w:val="None"/>
          <w:rFonts w:ascii="Times New Roman" w:hAnsi="Times New Roman"/>
        </w:rPr>
        <w:t xml:space="preserve"> Which of the following was the name of the Act in Wisconsin tha</w:t>
      </w:r>
      <w:r>
        <w:rPr>
          <w:rStyle w:val="None"/>
          <w:rFonts w:ascii="Times New Roman" w:hAnsi="Times New Roman"/>
        </w:rPr>
        <w:t>t ended collective bargaining for public employee labor unions and led to a recall of Governor Scott Walker?</w:t>
      </w:r>
    </w:p>
    <w:p w:rsidR="00F501D0" w:rsidRDefault="00750908" w:rsidP="00750908">
      <w:pPr>
        <w:pStyle w:val="ListParagraph"/>
        <w:numPr>
          <w:ilvl w:val="0"/>
          <w:numId w:val="118"/>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Act 10</w:t>
      </w:r>
    </w:p>
    <w:p w:rsidR="00F501D0" w:rsidRDefault="00750908" w:rsidP="00750908">
      <w:pPr>
        <w:pStyle w:val="ListParagraph"/>
        <w:numPr>
          <w:ilvl w:val="0"/>
          <w:numId w:val="118"/>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The Collective Bargaining Repeal Act</w:t>
      </w:r>
    </w:p>
    <w:p w:rsidR="00F501D0" w:rsidRDefault="00750908" w:rsidP="00750908">
      <w:pPr>
        <w:pStyle w:val="ListParagraph"/>
        <w:numPr>
          <w:ilvl w:val="0"/>
          <w:numId w:val="118"/>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Act 2012</w:t>
      </w:r>
    </w:p>
    <w:p w:rsidR="00F501D0" w:rsidRDefault="00750908" w:rsidP="00750908">
      <w:pPr>
        <w:pStyle w:val="ListParagraph"/>
        <w:numPr>
          <w:ilvl w:val="0"/>
          <w:numId w:val="118"/>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The Better Wisconsin Act  </w:t>
      </w:r>
    </w:p>
    <w:p w:rsidR="00F501D0" w:rsidRDefault="00F501D0">
      <w:pPr>
        <w:pStyle w:val="ListParagraph"/>
        <w:ind w:left="1080"/>
        <w:rPr>
          <w:rFonts w:ascii="Times New Roman" w:eastAsia="Times New Roman" w:hAnsi="Times New Roman" w:cs="Times New Roman"/>
        </w:rPr>
      </w:pPr>
    </w:p>
    <w:p w:rsidR="00F501D0" w:rsidRDefault="00750908" w:rsidP="00750908">
      <w:pPr>
        <w:pStyle w:val="ListParagraph"/>
        <w:numPr>
          <w:ilvl w:val="0"/>
          <w:numId w:val="119"/>
        </w:numPr>
        <w:spacing w:after="160" w:line="256" w:lineRule="auto"/>
        <w:rPr>
          <w:rStyle w:val="None"/>
          <w:rFonts w:ascii="Times New Roman" w:eastAsia="Times New Roman" w:hAnsi="Times New Roman" w:cs="Times New Roman"/>
        </w:rPr>
      </w:pPr>
      <w:r>
        <w:rPr>
          <w:rStyle w:val="None"/>
          <w:rFonts w:ascii="Times New Roman" w:hAnsi="Times New Roman"/>
        </w:rPr>
        <w:t xml:space="preserve">Tower Automotives, which shut its doors in 2006, representing the </w:t>
      </w:r>
      <w:r>
        <w:rPr>
          <w:rStyle w:val="None"/>
          <w:rFonts w:ascii="Times New Roman" w:hAnsi="Times New Roman"/>
        </w:rPr>
        <w:t>continued decline of industry in Milwaukee was located on the site of which former Milwaukee industry?</w:t>
      </w:r>
    </w:p>
    <w:p w:rsidR="00F501D0" w:rsidRDefault="00750908" w:rsidP="00750908">
      <w:pPr>
        <w:pStyle w:val="ListParagraph"/>
        <w:numPr>
          <w:ilvl w:val="0"/>
          <w:numId w:val="121"/>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Falk Manufacturing</w:t>
      </w:r>
    </w:p>
    <w:p w:rsidR="00F501D0" w:rsidRDefault="00750908" w:rsidP="00750908">
      <w:pPr>
        <w:pStyle w:val="ListParagraph"/>
        <w:numPr>
          <w:ilvl w:val="0"/>
          <w:numId w:val="121"/>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Miller Brewery</w:t>
      </w:r>
    </w:p>
    <w:p w:rsidR="00F501D0" w:rsidRDefault="00750908" w:rsidP="00750908">
      <w:pPr>
        <w:pStyle w:val="ListParagraph"/>
        <w:numPr>
          <w:ilvl w:val="0"/>
          <w:numId w:val="121"/>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 A.O. Smith</w:t>
      </w:r>
    </w:p>
    <w:p w:rsidR="00F501D0" w:rsidRDefault="00750908" w:rsidP="00750908">
      <w:pPr>
        <w:pStyle w:val="ListParagraph"/>
        <w:numPr>
          <w:ilvl w:val="0"/>
          <w:numId w:val="121"/>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Harley Davidson</w:t>
      </w:r>
    </w:p>
    <w:p w:rsidR="00F501D0" w:rsidRDefault="00F501D0">
      <w:pPr>
        <w:pStyle w:val="ListParagraph"/>
        <w:ind w:left="1080"/>
        <w:rPr>
          <w:rFonts w:ascii="Times New Roman" w:eastAsia="Times New Roman" w:hAnsi="Times New Roman" w:cs="Times New Roman"/>
        </w:rPr>
      </w:pPr>
    </w:p>
    <w:p w:rsidR="00F501D0" w:rsidRDefault="00750908" w:rsidP="00750908">
      <w:pPr>
        <w:pStyle w:val="ListParagraph"/>
        <w:numPr>
          <w:ilvl w:val="0"/>
          <w:numId w:val="122"/>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rPr>
        <w:t xml:space="preserve">In 2009, the second year of the Great Recession, where did Milwaukee rank nationally in </w:t>
      </w:r>
      <w:r>
        <w:rPr>
          <w:rStyle w:val="None"/>
          <w:rFonts w:ascii="Times New Roman" w:hAnsi="Times New Roman"/>
        </w:rPr>
        <w:t>term of its poverty rate?</w:t>
      </w:r>
    </w:p>
    <w:p w:rsidR="00F501D0" w:rsidRDefault="00750908" w:rsidP="00750908">
      <w:pPr>
        <w:pStyle w:val="ListParagraph"/>
        <w:numPr>
          <w:ilvl w:val="0"/>
          <w:numId w:val="124"/>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First</w:t>
      </w:r>
    </w:p>
    <w:p w:rsidR="00F501D0" w:rsidRDefault="00750908" w:rsidP="00750908">
      <w:pPr>
        <w:pStyle w:val="ListParagraph"/>
        <w:numPr>
          <w:ilvl w:val="0"/>
          <w:numId w:val="124"/>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Fourth</w:t>
      </w:r>
    </w:p>
    <w:p w:rsidR="00F501D0" w:rsidRDefault="00750908" w:rsidP="00750908">
      <w:pPr>
        <w:pStyle w:val="ListParagraph"/>
        <w:numPr>
          <w:ilvl w:val="0"/>
          <w:numId w:val="124"/>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Twelfth</w:t>
      </w:r>
    </w:p>
    <w:p w:rsidR="00F501D0" w:rsidRDefault="00750908" w:rsidP="00750908">
      <w:pPr>
        <w:pStyle w:val="ListParagraph"/>
        <w:numPr>
          <w:ilvl w:val="0"/>
          <w:numId w:val="124"/>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Twentieth</w:t>
      </w:r>
    </w:p>
    <w:p w:rsidR="00F501D0" w:rsidRDefault="00F501D0">
      <w:pPr>
        <w:pStyle w:val="ListParagraph"/>
        <w:ind w:left="1080"/>
        <w:rPr>
          <w:rFonts w:ascii="Times New Roman" w:eastAsia="Times New Roman" w:hAnsi="Times New Roman" w:cs="Times New Roman"/>
        </w:rPr>
      </w:pPr>
    </w:p>
    <w:p w:rsidR="00F501D0" w:rsidRDefault="00750908" w:rsidP="00750908">
      <w:pPr>
        <w:pStyle w:val="ListParagraph"/>
        <w:numPr>
          <w:ilvl w:val="0"/>
          <w:numId w:val="125"/>
        </w:numPr>
        <w:spacing w:after="160" w:line="256" w:lineRule="auto"/>
        <w:rPr>
          <w:rStyle w:val="None"/>
          <w:rFonts w:ascii="Times New Roman" w:eastAsia="Times New Roman" w:hAnsi="Times New Roman" w:cs="Times New Roman"/>
        </w:rPr>
      </w:pPr>
      <w:r>
        <w:rPr>
          <w:rStyle w:val="None"/>
          <w:rFonts w:ascii="Times New Roman" w:hAnsi="Times New Roman"/>
        </w:rPr>
        <w:t xml:space="preserve"> Which of the following breweries did Miller Brewery merge with in 2008?</w:t>
      </w:r>
    </w:p>
    <w:p w:rsidR="00F501D0" w:rsidRDefault="00750908" w:rsidP="00750908">
      <w:pPr>
        <w:pStyle w:val="ListParagraph"/>
        <w:numPr>
          <w:ilvl w:val="0"/>
          <w:numId w:val="127"/>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Budweiser Brewery</w:t>
      </w:r>
    </w:p>
    <w:p w:rsidR="00F501D0" w:rsidRDefault="00750908" w:rsidP="00750908">
      <w:pPr>
        <w:pStyle w:val="ListParagraph"/>
        <w:numPr>
          <w:ilvl w:val="0"/>
          <w:numId w:val="127"/>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Lakefront Brewery</w:t>
      </w:r>
    </w:p>
    <w:p w:rsidR="00F501D0" w:rsidRDefault="00750908" w:rsidP="00750908">
      <w:pPr>
        <w:pStyle w:val="ListParagraph"/>
        <w:numPr>
          <w:ilvl w:val="0"/>
          <w:numId w:val="127"/>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Coors Brewery</w:t>
      </w:r>
    </w:p>
    <w:p w:rsidR="00F501D0" w:rsidRDefault="00750908" w:rsidP="00750908">
      <w:pPr>
        <w:pStyle w:val="ListParagraph"/>
        <w:numPr>
          <w:ilvl w:val="0"/>
          <w:numId w:val="127"/>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 Pabst Brewery</w:t>
      </w:r>
    </w:p>
    <w:p w:rsidR="00F501D0" w:rsidRDefault="00F501D0">
      <w:pPr>
        <w:pStyle w:val="ListParagraph"/>
        <w:ind w:left="1080"/>
        <w:rPr>
          <w:rFonts w:ascii="Times New Roman" w:eastAsia="Times New Roman" w:hAnsi="Times New Roman" w:cs="Times New Roman"/>
        </w:rPr>
      </w:pPr>
    </w:p>
    <w:p w:rsidR="00F501D0" w:rsidRDefault="00750908" w:rsidP="00750908">
      <w:pPr>
        <w:pStyle w:val="ListParagraph"/>
        <w:numPr>
          <w:ilvl w:val="0"/>
          <w:numId w:val="128"/>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rPr>
        <w:t xml:space="preserve">Which of the following manufacturers no longer has factory </w:t>
      </w:r>
      <w:r>
        <w:rPr>
          <w:rStyle w:val="None"/>
          <w:rFonts w:ascii="Times New Roman" w:hAnsi="Times New Roman"/>
        </w:rPr>
        <w:t>workers producing goods at its company in Milwaukee:</w:t>
      </w:r>
    </w:p>
    <w:p w:rsidR="00F501D0" w:rsidRDefault="00750908" w:rsidP="00750908">
      <w:pPr>
        <w:pStyle w:val="ListParagraph"/>
        <w:numPr>
          <w:ilvl w:val="0"/>
          <w:numId w:val="130"/>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Harley Davidson</w:t>
      </w:r>
    </w:p>
    <w:p w:rsidR="00F501D0" w:rsidRDefault="00750908" w:rsidP="00750908">
      <w:pPr>
        <w:pStyle w:val="ListParagraph"/>
        <w:numPr>
          <w:ilvl w:val="0"/>
          <w:numId w:val="130"/>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Falk Manufacturing</w:t>
      </w:r>
    </w:p>
    <w:p w:rsidR="00F501D0" w:rsidRDefault="00750908" w:rsidP="00750908">
      <w:pPr>
        <w:pStyle w:val="ListParagraph"/>
        <w:numPr>
          <w:ilvl w:val="0"/>
          <w:numId w:val="130"/>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MillerCoors Brewing</w:t>
      </w:r>
    </w:p>
    <w:p w:rsidR="00F501D0" w:rsidRDefault="00750908" w:rsidP="00750908">
      <w:pPr>
        <w:pStyle w:val="ListParagraph"/>
        <w:numPr>
          <w:ilvl w:val="0"/>
          <w:numId w:val="130"/>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Rockwell Automation</w:t>
      </w:r>
    </w:p>
    <w:p w:rsidR="00F501D0" w:rsidRDefault="00F501D0">
      <w:pPr>
        <w:pStyle w:val="ListParagraph"/>
        <w:ind w:left="1440"/>
        <w:rPr>
          <w:rFonts w:ascii="Times New Roman" w:eastAsia="Times New Roman" w:hAnsi="Times New Roman" w:cs="Times New Roman"/>
        </w:rPr>
      </w:pPr>
    </w:p>
    <w:p w:rsidR="00F501D0" w:rsidRDefault="00750908" w:rsidP="00750908">
      <w:pPr>
        <w:pStyle w:val="ListParagraph"/>
        <w:numPr>
          <w:ilvl w:val="0"/>
          <w:numId w:val="131"/>
        </w:numPr>
        <w:spacing w:after="160" w:line="256" w:lineRule="auto"/>
        <w:rPr>
          <w:rStyle w:val="None"/>
          <w:rFonts w:ascii="Times New Roman" w:eastAsia="Times New Roman" w:hAnsi="Times New Roman" w:cs="Times New Roman"/>
        </w:rPr>
      </w:pPr>
      <w:r>
        <w:rPr>
          <w:rStyle w:val="None"/>
          <w:rFonts w:ascii="Times New Roman" w:hAnsi="Times New Roman"/>
        </w:rPr>
        <w:t xml:space="preserve"> Which of the following neighborhoods in Milwaukee witnessed a major riot in 2016 due to a police shooting?</w:t>
      </w:r>
    </w:p>
    <w:p w:rsidR="00F501D0" w:rsidRDefault="00750908" w:rsidP="00750908">
      <w:pPr>
        <w:pStyle w:val="ListParagraph"/>
        <w:numPr>
          <w:ilvl w:val="0"/>
          <w:numId w:val="133"/>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Lindsay Heights</w:t>
      </w:r>
    </w:p>
    <w:p w:rsidR="00F501D0" w:rsidRDefault="00750908" w:rsidP="00750908">
      <w:pPr>
        <w:pStyle w:val="ListParagraph"/>
        <w:numPr>
          <w:ilvl w:val="0"/>
          <w:numId w:val="133"/>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She</w:t>
      </w:r>
      <w:r>
        <w:rPr>
          <w:rStyle w:val="None"/>
          <w:rFonts w:ascii="Times New Roman" w:hAnsi="Times New Roman"/>
          <w:b/>
          <w:bCs/>
          <w:sz w:val="20"/>
          <w:szCs w:val="20"/>
        </w:rPr>
        <w:t>rman Park</w:t>
      </w:r>
    </w:p>
    <w:p w:rsidR="00F501D0" w:rsidRDefault="00750908" w:rsidP="00750908">
      <w:pPr>
        <w:pStyle w:val="ListParagraph"/>
        <w:numPr>
          <w:ilvl w:val="0"/>
          <w:numId w:val="133"/>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The Historic Third Ward</w:t>
      </w:r>
    </w:p>
    <w:p w:rsidR="00F501D0" w:rsidRDefault="00750908" w:rsidP="00750908">
      <w:pPr>
        <w:pStyle w:val="ListParagraph"/>
        <w:numPr>
          <w:ilvl w:val="0"/>
          <w:numId w:val="133"/>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Bay View</w:t>
      </w:r>
    </w:p>
    <w:p w:rsidR="00F501D0" w:rsidRDefault="00F501D0">
      <w:pPr>
        <w:pStyle w:val="ListParagraph"/>
        <w:ind w:left="1440"/>
        <w:rPr>
          <w:rFonts w:ascii="Times New Roman" w:eastAsia="Times New Roman" w:hAnsi="Times New Roman" w:cs="Times New Roman"/>
          <w:b/>
          <w:bCs/>
          <w:sz w:val="20"/>
          <w:szCs w:val="20"/>
        </w:rPr>
      </w:pPr>
    </w:p>
    <w:p w:rsidR="00F501D0" w:rsidRDefault="00750908" w:rsidP="00750908">
      <w:pPr>
        <w:pStyle w:val="ListParagraph"/>
        <w:numPr>
          <w:ilvl w:val="0"/>
          <w:numId w:val="134"/>
        </w:numPr>
        <w:spacing w:after="160" w:line="256" w:lineRule="auto"/>
        <w:rPr>
          <w:rStyle w:val="None"/>
          <w:rFonts w:ascii="Times New Roman" w:eastAsia="Times New Roman" w:hAnsi="Times New Roman" w:cs="Times New Roman"/>
        </w:rPr>
      </w:pPr>
      <w:r>
        <w:rPr>
          <w:rStyle w:val="None"/>
          <w:rFonts w:ascii="Times New Roman" w:hAnsi="Times New Roman"/>
        </w:rPr>
        <w:t>Which of the following neighborhoods in Milwaukee has witnessed the creation of the Walnut Way Center to promote urban health and agriculture?</w:t>
      </w:r>
    </w:p>
    <w:p w:rsidR="00F501D0" w:rsidRDefault="00750908" w:rsidP="00750908">
      <w:pPr>
        <w:pStyle w:val="ListParagraph"/>
        <w:numPr>
          <w:ilvl w:val="0"/>
          <w:numId w:val="136"/>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Lindsay Heights</w:t>
      </w:r>
    </w:p>
    <w:p w:rsidR="00F501D0" w:rsidRDefault="00750908" w:rsidP="00750908">
      <w:pPr>
        <w:pStyle w:val="ListParagraph"/>
        <w:numPr>
          <w:ilvl w:val="0"/>
          <w:numId w:val="136"/>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Halyard Park</w:t>
      </w:r>
    </w:p>
    <w:p w:rsidR="00F501D0" w:rsidRDefault="00750908" w:rsidP="00750908">
      <w:pPr>
        <w:pStyle w:val="ListParagraph"/>
        <w:numPr>
          <w:ilvl w:val="0"/>
          <w:numId w:val="136"/>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Riverwest</w:t>
      </w:r>
    </w:p>
    <w:p w:rsidR="00F501D0" w:rsidRDefault="00750908" w:rsidP="00750908">
      <w:pPr>
        <w:pStyle w:val="ListParagraph"/>
        <w:numPr>
          <w:ilvl w:val="0"/>
          <w:numId w:val="136"/>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The Historic South Side</w:t>
      </w:r>
    </w:p>
    <w:p w:rsidR="00F501D0" w:rsidRDefault="00F501D0">
      <w:pPr>
        <w:pStyle w:val="ListParagraph"/>
        <w:ind w:left="1080"/>
        <w:rPr>
          <w:rFonts w:ascii="Times New Roman" w:eastAsia="Times New Roman" w:hAnsi="Times New Roman" w:cs="Times New Roman"/>
        </w:rPr>
      </w:pPr>
    </w:p>
    <w:p w:rsidR="00F501D0" w:rsidRDefault="00750908" w:rsidP="00750908">
      <w:pPr>
        <w:pStyle w:val="ListParagraph"/>
        <w:numPr>
          <w:ilvl w:val="0"/>
          <w:numId w:val="137"/>
        </w:numPr>
        <w:spacing w:after="160" w:line="256" w:lineRule="auto"/>
        <w:rPr>
          <w:rStyle w:val="None"/>
          <w:rFonts w:ascii="Times New Roman" w:eastAsia="Times New Roman" w:hAnsi="Times New Roman" w:cs="Times New Roman"/>
        </w:rPr>
      </w:pPr>
      <w:r>
        <w:rPr>
          <w:rStyle w:val="None"/>
          <w:rFonts w:ascii="Times New Roman" w:hAnsi="Times New Roman"/>
        </w:rPr>
        <w:t>Which</w:t>
      </w:r>
      <w:r>
        <w:rPr>
          <w:rStyle w:val="None"/>
          <w:rFonts w:ascii="Times New Roman" w:hAnsi="Times New Roman"/>
        </w:rPr>
        <w:t xml:space="preserve"> of the following Milwaukee companies has built a million square foot high rise tower employing Milwaukee residents for at least 40 percent of the project</w:t>
      </w:r>
      <w:r>
        <w:rPr>
          <w:rStyle w:val="None"/>
          <w:rFonts w:ascii="Times New Roman" w:hAnsi="Times New Roman"/>
        </w:rPr>
        <w:t>’</w:t>
      </w:r>
      <w:r>
        <w:rPr>
          <w:rStyle w:val="None"/>
          <w:rFonts w:ascii="Times New Roman" w:hAnsi="Times New Roman"/>
        </w:rPr>
        <w:t>s construction hours?</w:t>
      </w:r>
    </w:p>
    <w:p w:rsidR="00F501D0" w:rsidRDefault="00750908" w:rsidP="00750908">
      <w:pPr>
        <w:pStyle w:val="ListParagraph"/>
        <w:numPr>
          <w:ilvl w:val="0"/>
          <w:numId w:val="139"/>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Johnson Controls</w:t>
      </w:r>
    </w:p>
    <w:p w:rsidR="00F501D0" w:rsidRDefault="00750908" w:rsidP="00750908">
      <w:pPr>
        <w:pStyle w:val="ListParagraph"/>
        <w:numPr>
          <w:ilvl w:val="0"/>
          <w:numId w:val="139"/>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Manpower Group</w:t>
      </w:r>
    </w:p>
    <w:p w:rsidR="00F501D0" w:rsidRDefault="00750908" w:rsidP="00750908">
      <w:pPr>
        <w:pStyle w:val="ListParagraph"/>
        <w:numPr>
          <w:ilvl w:val="0"/>
          <w:numId w:val="139"/>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Northwestern Mutual </w:t>
      </w:r>
    </w:p>
    <w:p w:rsidR="00F501D0" w:rsidRDefault="00750908" w:rsidP="00750908">
      <w:pPr>
        <w:pStyle w:val="ListParagraph"/>
        <w:numPr>
          <w:ilvl w:val="0"/>
          <w:numId w:val="139"/>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Master Lock</w:t>
      </w:r>
    </w:p>
    <w:p w:rsidR="00F501D0" w:rsidRDefault="00F501D0">
      <w:pPr>
        <w:pStyle w:val="ListParagraph"/>
        <w:ind w:left="1080"/>
        <w:rPr>
          <w:rFonts w:ascii="Times New Roman" w:eastAsia="Times New Roman" w:hAnsi="Times New Roman" w:cs="Times New Roman"/>
        </w:rPr>
      </w:pPr>
    </w:p>
    <w:p w:rsidR="00F501D0" w:rsidRDefault="00750908" w:rsidP="00750908">
      <w:pPr>
        <w:pStyle w:val="ListParagraph"/>
        <w:numPr>
          <w:ilvl w:val="0"/>
          <w:numId w:val="140"/>
        </w:numPr>
        <w:spacing w:after="160" w:line="256" w:lineRule="auto"/>
        <w:rPr>
          <w:rStyle w:val="None"/>
          <w:rFonts w:ascii="Times New Roman" w:eastAsia="Times New Roman" w:hAnsi="Times New Roman" w:cs="Times New Roman"/>
          <w:b/>
          <w:bCs/>
        </w:rPr>
      </w:pPr>
      <w:r>
        <w:rPr>
          <w:rStyle w:val="None"/>
          <w:rFonts w:ascii="Times New Roman" w:hAnsi="Times New Roman"/>
        </w:rPr>
        <w:t>The most rece</w:t>
      </w:r>
      <w:r>
        <w:rPr>
          <w:rStyle w:val="None"/>
          <w:rFonts w:ascii="Times New Roman" w:hAnsi="Times New Roman"/>
        </w:rPr>
        <w:t xml:space="preserve">nt newcomers to Milwaukee are coming mostly from all of these countries </w:t>
      </w:r>
      <w:r>
        <w:rPr>
          <w:rStyle w:val="None"/>
          <w:rFonts w:ascii="Times New Roman" w:hAnsi="Times New Roman"/>
          <w:b/>
          <w:bCs/>
        </w:rPr>
        <w:t xml:space="preserve">EXCEPT: </w:t>
      </w:r>
    </w:p>
    <w:p w:rsidR="00F501D0" w:rsidRDefault="00750908" w:rsidP="00750908">
      <w:pPr>
        <w:pStyle w:val="ListParagraph"/>
        <w:numPr>
          <w:ilvl w:val="0"/>
          <w:numId w:val="142"/>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Mexico</w:t>
      </w:r>
    </w:p>
    <w:p w:rsidR="00F501D0" w:rsidRDefault="00750908" w:rsidP="00750908">
      <w:pPr>
        <w:pStyle w:val="ListParagraph"/>
        <w:numPr>
          <w:ilvl w:val="0"/>
          <w:numId w:val="142"/>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India</w:t>
      </w:r>
    </w:p>
    <w:p w:rsidR="00F501D0" w:rsidRDefault="00750908" w:rsidP="00750908">
      <w:pPr>
        <w:pStyle w:val="ListParagraph"/>
        <w:numPr>
          <w:ilvl w:val="0"/>
          <w:numId w:val="142"/>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Germany</w:t>
      </w:r>
    </w:p>
    <w:p w:rsidR="00F501D0" w:rsidRDefault="00750908" w:rsidP="00750908">
      <w:pPr>
        <w:pStyle w:val="ListParagraph"/>
        <w:numPr>
          <w:ilvl w:val="0"/>
          <w:numId w:val="142"/>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Somalia</w:t>
      </w:r>
    </w:p>
    <w:p w:rsidR="00F501D0" w:rsidRDefault="00F501D0">
      <w:pPr>
        <w:pStyle w:val="ListParagraph"/>
        <w:ind w:left="1080"/>
        <w:rPr>
          <w:rFonts w:ascii="Times New Roman" w:eastAsia="Times New Roman" w:hAnsi="Times New Roman" w:cs="Times New Roman"/>
        </w:rPr>
      </w:pPr>
    </w:p>
    <w:p w:rsidR="00F501D0" w:rsidRDefault="00750908" w:rsidP="00750908">
      <w:pPr>
        <w:pStyle w:val="ListParagraph"/>
        <w:numPr>
          <w:ilvl w:val="0"/>
          <w:numId w:val="143"/>
        </w:numPr>
        <w:spacing w:after="160" w:line="256" w:lineRule="auto"/>
        <w:rPr>
          <w:rStyle w:val="None"/>
          <w:rFonts w:ascii="Times New Roman" w:eastAsia="Times New Roman" w:hAnsi="Times New Roman" w:cs="Times New Roman"/>
        </w:rPr>
      </w:pPr>
      <w:r>
        <w:rPr>
          <w:rStyle w:val="None"/>
          <w:rFonts w:ascii="Times New Roman" w:hAnsi="Times New Roman"/>
        </w:rPr>
        <w:t>Which of the following neighborhoods in Milwaukee is most known for its Latino culture and character?</w:t>
      </w:r>
    </w:p>
    <w:p w:rsidR="00F501D0" w:rsidRDefault="00750908" w:rsidP="00750908">
      <w:pPr>
        <w:pStyle w:val="ListParagraph"/>
        <w:numPr>
          <w:ilvl w:val="0"/>
          <w:numId w:val="145"/>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Brewer</w:t>
      </w:r>
      <w:r>
        <w:rPr>
          <w:rStyle w:val="None"/>
          <w:rFonts w:ascii="Times New Roman" w:hAnsi="Times New Roman"/>
          <w:b/>
          <w:bCs/>
          <w:sz w:val="20"/>
          <w:szCs w:val="20"/>
        </w:rPr>
        <w:t>’</w:t>
      </w:r>
      <w:r>
        <w:rPr>
          <w:rStyle w:val="None"/>
          <w:rFonts w:ascii="Times New Roman" w:hAnsi="Times New Roman"/>
          <w:b/>
          <w:bCs/>
          <w:sz w:val="20"/>
          <w:szCs w:val="20"/>
        </w:rPr>
        <w:t>s Hill</w:t>
      </w:r>
    </w:p>
    <w:p w:rsidR="00F501D0" w:rsidRDefault="00750908" w:rsidP="00750908">
      <w:pPr>
        <w:pStyle w:val="ListParagraph"/>
        <w:numPr>
          <w:ilvl w:val="0"/>
          <w:numId w:val="145"/>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Halyard Park</w:t>
      </w:r>
    </w:p>
    <w:p w:rsidR="00F501D0" w:rsidRDefault="00750908" w:rsidP="00750908">
      <w:pPr>
        <w:pStyle w:val="ListParagraph"/>
        <w:numPr>
          <w:ilvl w:val="0"/>
          <w:numId w:val="145"/>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The Menominee </w:t>
      </w:r>
      <w:r>
        <w:rPr>
          <w:rStyle w:val="None"/>
          <w:rFonts w:ascii="Times New Roman" w:hAnsi="Times New Roman"/>
          <w:b/>
          <w:bCs/>
          <w:sz w:val="20"/>
          <w:szCs w:val="20"/>
        </w:rPr>
        <w:t>Valley</w:t>
      </w:r>
    </w:p>
    <w:p w:rsidR="00F501D0" w:rsidRDefault="00750908" w:rsidP="00750908">
      <w:pPr>
        <w:pStyle w:val="ListParagraph"/>
        <w:numPr>
          <w:ilvl w:val="0"/>
          <w:numId w:val="145"/>
        </w:numPr>
        <w:spacing w:after="160" w:line="256"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Walker</w:t>
      </w:r>
      <w:r>
        <w:rPr>
          <w:rStyle w:val="None"/>
          <w:rFonts w:ascii="Times New Roman" w:hAnsi="Times New Roman"/>
          <w:b/>
          <w:bCs/>
          <w:sz w:val="20"/>
          <w:szCs w:val="20"/>
        </w:rPr>
        <w:t>’</w:t>
      </w:r>
      <w:r>
        <w:rPr>
          <w:rStyle w:val="None"/>
          <w:rFonts w:ascii="Times New Roman" w:hAnsi="Times New Roman"/>
          <w:b/>
          <w:bCs/>
          <w:sz w:val="20"/>
          <w:szCs w:val="20"/>
        </w:rPr>
        <w:t>s Point</w:t>
      </w:r>
    </w:p>
    <w:p w:rsidR="00F501D0" w:rsidRDefault="00F501D0">
      <w:pPr>
        <w:pStyle w:val="BodyA"/>
        <w:rPr>
          <w:rFonts w:ascii="Times New Roman" w:eastAsia="Times New Roman" w:hAnsi="Times New Roman" w:cs="Times New Roman"/>
          <w:sz w:val="24"/>
          <w:szCs w:val="24"/>
        </w:rPr>
      </w:pPr>
    </w:p>
    <w:p w:rsidR="00F501D0" w:rsidRDefault="00F501D0">
      <w:pPr>
        <w:pStyle w:val="BodyA"/>
        <w:rPr>
          <w:rFonts w:ascii="Times New Roman" w:eastAsia="Times New Roman" w:hAnsi="Times New Roman" w:cs="Times New Roman"/>
          <w:sz w:val="24"/>
          <w:szCs w:val="24"/>
        </w:rPr>
      </w:pPr>
    </w:p>
    <w:p w:rsidR="00F501D0" w:rsidRDefault="00F501D0">
      <w:pPr>
        <w:pStyle w:val="BodyA"/>
        <w:rPr>
          <w:rFonts w:ascii="Times New Roman" w:eastAsia="Times New Roman" w:hAnsi="Times New Roman" w:cs="Times New Roman"/>
          <w:sz w:val="24"/>
          <w:szCs w:val="24"/>
        </w:rPr>
      </w:pPr>
    </w:p>
    <w:p w:rsidR="00F501D0" w:rsidRDefault="00F501D0">
      <w:pPr>
        <w:pStyle w:val="BodyA"/>
        <w:rPr>
          <w:rFonts w:ascii="Times New Roman" w:eastAsia="Times New Roman" w:hAnsi="Times New Roman" w:cs="Times New Roman"/>
          <w:sz w:val="24"/>
          <w:szCs w:val="24"/>
        </w:rPr>
      </w:pPr>
    </w:p>
    <w:p w:rsidR="00F501D0" w:rsidRDefault="00F501D0">
      <w:pPr>
        <w:pStyle w:val="BodyA"/>
        <w:rPr>
          <w:rFonts w:ascii="Times New Roman" w:eastAsia="Times New Roman" w:hAnsi="Times New Roman" w:cs="Times New Roman"/>
          <w:sz w:val="24"/>
          <w:szCs w:val="24"/>
        </w:rPr>
      </w:pPr>
    </w:p>
    <w:p w:rsidR="00F501D0" w:rsidRDefault="00F501D0">
      <w:pPr>
        <w:pStyle w:val="BodyA"/>
        <w:rPr>
          <w:rFonts w:ascii="Times New Roman" w:eastAsia="Times New Roman" w:hAnsi="Times New Roman" w:cs="Times New Roman"/>
          <w:sz w:val="24"/>
          <w:szCs w:val="24"/>
        </w:rPr>
      </w:pPr>
    </w:p>
    <w:p w:rsidR="00F501D0" w:rsidRDefault="00F501D0">
      <w:pPr>
        <w:pStyle w:val="BodyA"/>
        <w:rPr>
          <w:rFonts w:ascii="Times New Roman" w:eastAsia="Times New Roman" w:hAnsi="Times New Roman" w:cs="Times New Roman"/>
          <w:sz w:val="24"/>
          <w:szCs w:val="24"/>
        </w:rPr>
      </w:pPr>
    </w:p>
    <w:p w:rsidR="00F501D0" w:rsidRDefault="00F501D0">
      <w:pPr>
        <w:pStyle w:val="BodyA"/>
        <w:rPr>
          <w:rFonts w:ascii="Times New Roman" w:eastAsia="Times New Roman" w:hAnsi="Times New Roman" w:cs="Times New Roman"/>
          <w:sz w:val="24"/>
          <w:szCs w:val="24"/>
        </w:rPr>
      </w:pPr>
    </w:p>
    <w:p w:rsidR="00F501D0" w:rsidRDefault="00F501D0">
      <w:pPr>
        <w:pStyle w:val="BodyA"/>
        <w:rPr>
          <w:rFonts w:ascii="Times New Roman" w:eastAsia="Times New Roman" w:hAnsi="Times New Roman" w:cs="Times New Roman"/>
          <w:sz w:val="24"/>
          <w:szCs w:val="24"/>
        </w:rPr>
      </w:pPr>
    </w:p>
    <w:p w:rsidR="00F501D0" w:rsidRDefault="00F501D0">
      <w:pPr>
        <w:pStyle w:val="BodyA"/>
        <w:shd w:val="clear" w:color="auto" w:fill="FFD966"/>
        <w:spacing w:after="0" w:line="240" w:lineRule="auto"/>
        <w:jc w:val="center"/>
        <w:rPr>
          <w:rFonts w:ascii="Times New Roman" w:eastAsia="Times New Roman" w:hAnsi="Times New Roman" w:cs="Times New Roman"/>
          <w:b/>
          <w:bCs/>
          <w:sz w:val="32"/>
          <w:szCs w:val="32"/>
        </w:rPr>
      </w:pPr>
    </w:p>
    <w:p w:rsidR="00F501D0" w:rsidRDefault="00750908">
      <w:pPr>
        <w:pStyle w:val="BodyA"/>
        <w:shd w:val="clear" w:color="auto" w:fill="FFD966"/>
        <w:spacing w:after="0" w:line="240" w:lineRule="auto"/>
        <w:jc w:val="center"/>
        <w:rPr>
          <w:rStyle w:val="None"/>
          <w:rFonts w:ascii="Times New Roman" w:eastAsia="Times New Roman" w:hAnsi="Times New Roman" w:cs="Times New Roman"/>
          <w:b/>
          <w:bCs/>
          <w:sz w:val="32"/>
          <w:szCs w:val="32"/>
          <w:u w:val="single"/>
          <w:lang w:val="de-DE"/>
        </w:rPr>
      </w:pPr>
      <w:r>
        <w:rPr>
          <w:rStyle w:val="None"/>
          <w:rFonts w:ascii="Times New Roman" w:hAnsi="Times New Roman"/>
          <w:b/>
          <w:bCs/>
          <w:sz w:val="32"/>
          <w:szCs w:val="32"/>
          <w:u w:val="single"/>
          <w:lang w:val="de-DE"/>
        </w:rPr>
        <w:t>Timeline Information</w:t>
      </w:r>
    </w:p>
    <w:p w:rsidR="00F501D0" w:rsidRDefault="00F501D0">
      <w:pPr>
        <w:pStyle w:val="BodyA"/>
        <w:shd w:val="clear" w:color="auto" w:fill="FFD966"/>
        <w:spacing w:after="0" w:line="240" w:lineRule="auto"/>
        <w:jc w:val="center"/>
        <w:rPr>
          <w:rFonts w:ascii="Times New Roman" w:eastAsia="Times New Roman" w:hAnsi="Times New Roman" w:cs="Times New Roman"/>
          <w:b/>
          <w:bCs/>
          <w:sz w:val="32"/>
          <w:szCs w:val="32"/>
        </w:rPr>
      </w:pPr>
    </w:p>
    <w:p w:rsidR="00F501D0" w:rsidRDefault="00750908">
      <w:pPr>
        <w:pStyle w:val="BodyA"/>
        <w:rPr>
          <w:rStyle w:val="None"/>
          <w:rFonts w:ascii="Times New Roman" w:eastAsia="Times New Roman" w:hAnsi="Times New Roman" w:cs="Times New Roman"/>
          <w:sz w:val="24"/>
          <w:szCs w:val="24"/>
        </w:rPr>
      </w:pPr>
      <w:r>
        <w:rPr>
          <w:rStyle w:val="None"/>
          <w:rFonts w:ascii="Times New Roman" w:hAnsi="Times New Roman"/>
          <w:sz w:val="24"/>
          <w:szCs w:val="24"/>
        </w:rPr>
        <w:t xml:space="preserve"> </w:t>
      </w:r>
    </w:p>
    <w:p w:rsidR="00F501D0" w:rsidRDefault="00750908">
      <w:pPr>
        <w:pStyle w:val="BodyA"/>
        <w:rPr>
          <w:rStyle w:val="None"/>
          <w:rFonts w:ascii="Times New Roman" w:eastAsia="Times New Roman" w:hAnsi="Times New Roman" w:cs="Times New Roman"/>
          <w:i/>
          <w:iCs/>
        </w:rPr>
      </w:pPr>
      <w:r>
        <w:rPr>
          <w:rStyle w:val="None"/>
          <w:rFonts w:ascii="Times New Roman" w:hAnsi="Times New Roman"/>
        </w:rPr>
        <w:t xml:space="preserve">The </w:t>
      </w:r>
      <w:r>
        <w:rPr>
          <w:rStyle w:val="None"/>
          <w:rFonts w:ascii="Times New Roman" w:hAnsi="Times New Roman"/>
          <w:b/>
          <w:bCs/>
          <w:lang w:val="de-DE"/>
        </w:rPr>
        <w:t>Timeline Information</w:t>
      </w:r>
      <w:r>
        <w:rPr>
          <w:rStyle w:val="None"/>
          <w:rFonts w:ascii="Times New Roman" w:hAnsi="Times New Roman"/>
        </w:rPr>
        <w:t xml:space="preserve"> that follows fits with the series but is relevant to </w:t>
      </w:r>
      <w:r>
        <w:rPr>
          <w:rStyle w:val="None"/>
          <w:rFonts w:ascii="Times New Roman" w:hAnsi="Times New Roman"/>
          <w:i/>
          <w:iCs/>
        </w:rPr>
        <w:t>The Making of Milwaukee: The Next Chapter.</w:t>
      </w:r>
    </w:p>
    <w:p w:rsidR="00F501D0" w:rsidRDefault="00F501D0">
      <w:pPr>
        <w:pStyle w:val="BodyA"/>
        <w:rPr>
          <w:rFonts w:ascii="Times New Roman" w:eastAsia="Times New Roman" w:hAnsi="Times New Roman" w:cs="Times New Roman"/>
        </w:rPr>
      </w:pPr>
    </w:p>
    <w:p w:rsidR="00F501D0" w:rsidRDefault="00750908">
      <w:pPr>
        <w:pStyle w:val="BodyA"/>
        <w:rPr>
          <w:rStyle w:val="None"/>
          <w:rFonts w:ascii="Times New Roman" w:eastAsia="Times New Roman" w:hAnsi="Times New Roman" w:cs="Times New Roman"/>
          <w:b/>
          <w:bCs/>
          <w:sz w:val="20"/>
          <w:szCs w:val="20"/>
        </w:rPr>
      </w:pPr>
      <w:r>
        <w:rPr>
          <w:rStyle w:val="None"/>
          <w:rFonts w:ascii="Times New Roman" w:hAnsi="Times New Roman"/>
          <w:b/>
          <w:bCs/>
          <w:sz w:val="20"/>
          <w:szCs w:val="20"/>
        </w:rPr>
        <w:t>2004 -</w:t>
      </w:r>
      <w:r>
        <w:rPr>
          <w:rStyle w:val="None"/>
          <w:rFonts w:ascii="Times New Roman" w:hAnsi="Times New Roman"/>
          <w:b/>
          <w:bCs/>
          <w:sz w:val="20"/>
          <w:szCs w:val="20"/>
        </w:rPr>
        <w:tab/>
      </w:r>
      <w:r>
        <w:rPr>
          <w:rStyle w:val="None"/>
          <w:rFonts w:ascii="Times New Roman" w:hAnsi="Times New Roman"/>
          <w:b/>
          <w:bCs/>
          <w:sz w:val="20"/>
          <w:szCs w:val="20"/>
        </w:rPr>
        <w:tab/>
        <w:t>Facebook founded</w:t>
      </w:r>
    </w:p>
    <w:p w:rsidR="00F501D0" w:rsidRDefault="00750908">
      <w:pPr>
        <w:pStyle w:val="BodyA"/>
        <w:rPr>
          <w:rStyle w:val="None"/>
          <w:rFonts w:ascii="Times New Roman" w:eastAsia="Times New Roman" w:hAnsi="Times New Roman" w:cs="Times New Roman"/>
          <w:b/>
          <w:bCs/>
          <w:sz w:val="20"/>
          <w:szCs w:val="20"/>
        </w:rPr>
      </w:pPr>
      <w:r>
        <w:rPr>
          <w:rStyle w:val="None"/>
          <w:rFonts w:ascii="Times New Roman" w:hAnsi="Times New Roman"/>
          <w:b/>
          <w:bCs/>
          <w:sz w:val="20"/>
          <w:szCs w:val="20"/>
        </w:rPr>
        <w:t>2005 -</w:t>
      </w:r>
      <w:r>
        <w:rPr>
          <w:rStyle w:val="None"/>
          <w:rFonts w:ascii="Times New Roman" w:hAnsi="Times New Roman"/>
          <w:b/>
          <w:bCs/>
          <w:sz w:val="20"/>
          <w:szCs w:val="20"/>
        </w:rPr>
        <w:tab/>
      </w:r>
      <w:r>
        <w:rPr>
          <w:rStyle w:val="None"/>
          <w:rFonts w:ascii="Times New Roman" w:hAnsi="Times New Roman"/>
          <w:b/>
          <w:bCs/>
          <w:sz w:val="20"/>
          <w:szCs w:val="20"/>
        </w:rPr>
        <w:tab/>
        <w:t>YouTube founded</w:t>
      </w: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2006 -</w:t>
      </w:r>
      <w:r>
        <w:rPr>
          <w:rStyle w:val="None"/>
          <w:rFonts w:ascii="Times New Roman" w:hAnsi="Times New Roman"/>
          <w:b/>
          <w:bCs/>
          <w:sz w:val="20"/>
          <w:szCs w:val="20"/>
        </w:rPr>
        <w:tab/>
      </w:r>
      <w:r>
        <w:rPr>
          <w:rStyle w:val="None"/>
          <w:rFonts w:ascii="Times New Roman" w:hAnsi="Times New Roman"/>
          <w:b/>
          <w:bCs/>
          <w:sz w:val="20"/>
          <w:szCs w:val="20"/>
        </w:rPr>
        <w:tab/>
        <w:t>Twitter founded</w:t>
      </w: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eastAsia="Times New Roman" w:hAnsi="Times New Roman" w:cs="Times New Roman"/>
          <w:b/>
          <w:bCs/>
          <w:sz w:val="20"/>
          <w:szCs w:val="20"/>
        </w:rPr>
        <w:tab/>
      </w:r>
      <w:r>
        <w:rPr>
          <w:rStyle w:val="None"/>
          <w:rFonts w:ascii="Times New Roman" w:eastAsia="Times New Roman" w:hAnsi="Times New Roman" w:cs="Times New Roman"/>
          <w:b/>
          <w:bCs/>
          <w:sz w:val="20"/>
          <w:szCs w:val="20"/>
        </w:rPr>
        <w:tab/>
      </w:r>
      <w:r>
        <w:rPr>
          <w:rStyle w:val="None"/>
          <w:rFonts w:ascii="Times New Roman" w:eastAsia="Times New Roman" w:hAnsi="Times New Roman" w:cs="Times New Roman"/>
          <w:b/>
          <w:bCs/>
          <w:sz w:val="20"/>
          <w:szCs w:val="20"/>
        </w:rPr>
        <w:t>Former Pabst Brewery complex begins redevelopment</w:t>
      </w: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eastAsia="Times New Roman" w:hAnsi="Times New Roman" w:cs="Times New Roman"/>
          <w:b/>
          <w:bCs/>
          <w:sz w:val="20"/>
          <w:szCs w:val="20"/>
        </w:rPr>
        <w:tab/>
      </w:r>
      <w:r>
        <w:rPr>
          <w:rStyle w:val="None"/>
          <w:rFonts w:ascii="Times New Roman" w:eastAsia="Times New Roman" w:hAnsi="Times New Roman" w:cs="Times New Roman"/>
          <w:b/>
          <w:bCs/>
          <w:sz w:val="20"/>
          <w:szCs w:val="20"/>
        </w:rPr>
        <w:tab/>
        <w:t xml:space="preserve">Deadly explosion at Falk Manufacturing </w:t>
      </w: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eastAsia="Times New Roman" w:hAnsi="Times New Roman" w:cs="Times New Roman"/>
          <w:b/>
          <w:bCs/>
          <w:sz w:val="20"/>
          <w:szCs w:val="20"/>
        </w:rPr>
        <w:tab/>
      </w:r>
      <w:r>
        <w:rPr>
          <w:rStyle w:val="None"/>
          <w:rFonts w:ascii="Times New Roman" w:eastAsia="Times New Roman" w:hAnsi="Times New Roman" w:cs="Times New Roman"/>
          <w:b/>
          <w:bCs/>
          <w:sz w:val="20"/>
          <w:szCs w:val="20"/>
        </w:rPr>
        <w:tab/>
        <w:t>Tower Automotive, the successor of A.O. Smith shuts its doors</w:t>
      </w:r>
    </w:p>
    <w:p w:rsidR="00F501D0" w:rsidRDefault="00F501D0">
      <w:pPr>
        <w:pStyle w:val="BodyA"/>
        <w:spacing w:after="0" w:line="240" w:lineRule="auto"/>
        <w:rPr>
          <w:rFonts w:ascii="Times New Roman" w:eastAsia="Times New Roman" w:hAnsi="Times New Roman" w:cs="Times New Roman"/>
          <w:b/>
          <w:bCs/>
          <w:sz w:val="20"/>
          <w:szCs w:val="20"/>
        </w:rPr>
      </w:pPr>
    </w:p>
    <w:p w:rsidR="00F501D0" w:rsidRDefault="00750908">
      <w:pPr>
        <w:pStyle w:val="BodyA"/>
        <w:rPr>
          <w:rStyle w:val="None"/>
          <w:rFonts w:ascii="Times New Roman" w:eastAsia="Times New Roman" w:hAnsi="Times New Roman" w:cs="Times New Roman"/>
          <w:b/>
          <w:bCs/>
          <w:sz w:val="20"/>
          <w:szCs w:val="20"/>
        </w:rPr>
      </w:pPr>
      <w:r>
        <w:rPr>
          <w:rStyle w:val="None"/>
          <w:rFonts w:ascii="Times New Roman" w:hAnsi="Times New Roman"/>
          <w:b/>
          <w:bCs/>
          <w:sz w:val="20"/>
          <w:szCs w:val="20"/>
        </w:rPr>
        <w:t>2007-</w:t>
      </w:r>
      <w:r>
        <w:rPr>
          <w:rStyle w:val="None"/>
          <w:rFonts w:ascii="Times New Roman" w:hAnsi="Times New Roman"/>
          <w:b/>
          <w:bCs/>
          <w:sz w:val="20"/>
          <w:szCs w:val="20"/>
        </w:rPr>
        <w:tab/>
      </w:r>
      <w:r>
        <w:rPr>
          <w:rStyle w:val="None"/>
          <w:rFonts w:ascii="Times New Roman" w:hAnsi="Times New Roman"/>
          <w:b/>
          <w:bCs/>
          <w:sz w:val="20"/>
          <w:szCs w:val="20"/>
        </w:rPr>
        <w:tab/>
        <w:t>Summerfest celebrates its 40</w:t>
      </w:r>
      <w:r>
        <w:rPr>
          <w:rStyle w:val="None"/>
          <w:rFonts w:ascii="Times New Roman" w:hAnsi="Times New Roman"/>
          <w:b/>
          <w:bCs/>
          <w:sz w:val="20"/>
          <w:szCs w:val="20"/>
          <w:vertAlign w:val="superscript"/>
        </w:rPr>
        <w:t>th</w:t>
      </w:r>
      <w:r>
        <w:rPr>
          <w:rStyle w:val="None"/>
          <w:rFonts w:ascii="Times New Roman" w:hAnsi="Times New Roman"/>
          <w:b/>
          <w:bCs/>
          <w:sz w:val="20"/>
          <w:szCs w:val="20"/>
        </w:rPr>
        <w:t xml:space="preserve"> Anniversary</w:t>
      </w: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2008 -</w:t>
      </w:r>
      <w:r>
        <w:rPr>
          <w:rStyle w:val="None"/>
          <w:rFonts w:ascii="Times New Roman" w:hAnsi="Times New Roman"/>
          <w:b/>
          <w:bCs/>
          <w:sz w:val="20"/>
          <w:szCs w:val="20"/>
        </w:rPr>
        <w:tab/>
      </w:r>
      <w:r>
        <w:rPr>
          <w:rStyle w:val="None"/>
          <w:rFonts w:ascii="Times New Roman" w:hAnsi="Times New Roman"/>
          <w:b/>
          <w:bCs/>
          <w:sz w:val="20"/>
          <w:szCs w:val="20"/>
        </w:rPr>
        <w:tab/>
        <w:t>Election of President Barack Obama</w:t>
      </w: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eastAsia="Times New Roman" w:hAnsi="Times New Roman" w:cs="Times New Roman"/>
          <w:b/>
          <w:bCs/>
          <w:sz w:val="20"/>
          <w:szCs w:val="20"/>
        </w:rPr>
        <w:tab/>
      </w:r>
      <w:r>
        <w:rPr>
          <w:rStyle w:val="None"/>
          <w:rFonts w:ascii="Times New Roman" w:eastAsia="Times New Roman" w:hAnsi="Times New Roman" w:cs="Times New Roman"/>
          <w:b/>
          <w:bCs/>
          <w:sz w:val="20"/>
          <w:szCs w:val="20"/>
        </w:rPr>
        <w:tab/>
        <w:t>Begi</w:t>
      </w:r>
      <w:r>
        <w:rPr>
          <w:rStyle w:val="None"/>
          <w:rFonts w:ascii="Times New Roman" w:eastAsia="Times New Roman" w:hAnsi="Times New Roman" w:cs="Times New Roman"/>
          <w:b/>
          <w:bCs/>
          <w:sz w:val="20"/>
          <w:szCs w:val="20"/>
        </w:rPr>
        <w:t xml:space="preserve">nning of the </w:t>
      </w:r>
      <w:r>
        <w:rPr>
          <w:rStyle w:val="None"/>
          <w:rFonts w:ascii="Times New Roman" w:hAnsi="Times New Roman"/>
          <w:b/>
          <w:bCs/>
          <w:sz w:val="20"/>
          <w:szCs w:val="20"/>
        </w:rPr>
        <w:t>“</w:t>
      </w:r>
      <w:r>
        <w:rPr>
          <w:rStyle w:val="None"/>
          <w:rFonts w:ascii="Times New Roman" w:hAnsi="Times New Roman"/>
          <w:b/>
          <w:bCs/>
          <w:sz w:val="20"/>
          <w:szCs w:val="20"/>
        </w:rPr>
        <w:t>Great Recession</w:t>
      </w:r>
      <w:r>
        <w:rPr>
          <w:rStyle w:val="None"/>
          <w:rFonts w:ascii="Times New Roman" w:hAnsi="Times New Roman"/>
          <w:b/>
          <w:bCs/>
          <w:sz w:val="20"/>
          <w:szCs w:val="20"/>
        </w:rPr>
        <w:t>”</w:t>
      </w: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eastAsia="Times New Roman" w:hAnsi="Times New Roman" w:cs="Times New Roman"/>
          <w:b/>
          <w:bCs/>
          <w:sz w:val="20"/>
          <w:szCs w:val="20"/>
        </w:rPr>
        <w:tab/>
      </w:r>
      <w:r>
        <w:rPr>
          <w:rStyle w:val="None"/>
          <w:rFonts w:ascii="Times New Roman" w:eastAsia="Times New Roman" w:hAnsi="Times New Roman" w:cs="Times New Roman"/>
          <w:b/>
          <w:bCs/>
          <w:sz w:val="20"/>
          <w:szCs w:val="20"/>
        </w:rPr>
        <w:tab/>
        <w:t>Harley Davidson Museum opens</w:t>
      </w:r>
    </w:p>
    <w:p w:rsidR="00F501D0" w:rsidRDefault="00750908">
      <w:pPr>
        <w:pStyle w:val="BodyA"/>
        <w:spacing w:after="0" w:line="240" w:lineRule="auto"/>
        <w:ind w:left="1440"/>
        <w:rPr>
          <w:rStyle w:val="None"/>
          <w:rFonts w:ascii="Times New Roman" w:eastAsia="Times New Roman" w:hAnsi="Times New Roman" w:cs="Times New Roman"/>
          <w:b/>
          <w:bCs/>
          <w:sz w:val="20"/>
          <w:szCs w:val="20"/>
        </w:rPr>
      </w:pPr>
      <w:r>
        <w:rPr>
          <w:rStyle w:val="None"/>
          <w:rFonts w:ascii="Times New Roman" w:hAnsi="Times New Roman"/>
          <w:b/>
          <w:bCs/>
          <w:sz w:val="20"/>
          <w:szCs w:val="20"/>
        </w:rPr>
        <w:t>Formation of Miller Coors created as joint venture from the Miller and Coors companies</w:t>
      </w:r>
    </w:p>
    <w:p w:rsidR="00F501D0" w:rsidRDefault="00750908">
      <w:pPr>
        <w:pStyle w:val="BodyA"/>
        <w:spacing w:after="0" w:line="240" w:lineRule="auto"/>
        <w:ind w:left="1440"/>
        <w:rPr>
          <w:rStyle w:val="None"/>
          <w:rFonts w:ascii="Times New Roman" w:eastAsia="Times New Roman" w:hAnsi="Times New Roman" w:cs="Times New Roman"/>
          <w:b/>
          <w:bCs/>
          <w:sz w:val="20"/>
          <w:szCs w:val="20"/>
        </w:rPr>
      </w:pPr>
      <w:r>
        <w:rPr>
          <w:rStyle w:val="None"/>
          <w:rFonts w:ascii="Times New Roman" w:hAnsi="Times New Roman"/>
          <w:b/>
          <w:bCs/>
          <w:sz w:val="20"/>
          <w:szCs w:val="20"/>
        </w:rPr>
        <w:t>Completion of the renovation of the Marquette Interchange</w:t>
      </w:r>
    </w:p>
    <w:p w:rsidR="00F501D0" w:rsidRDefault="00F501D0">
      <w:pPr>
        <w:pStyle w:val="BodyA"/>
        <w:spacing w:after="0" w:line="240" w:lineRule="auto"/>
        <w:ind w:left="1440"/>
        <w:rPr>
          <w:rFonts w:ascii="Times New Roman" w:eastAsia="Times New Roman" w:hAnsi="Times New Roman" w:cs="Times New Roman"/>
          <w:b/>
          <w:bCs/>
          <w:sz w:val="20"/>
          <w:szCs w:val="20"/>
        </w:rPr>
      </w:pPr>
    </w:p>
    <w:p w:rsidR="00F501D0" w:rsidRDefault="00750908">
      <w:pPr>
        <w:pStyle w:val="BodyA"/>
        <w:rPr>
          <w:rStyle w:val="None"/>
          <w:rFonts w:ascii="Times New Roman" w:eastAsia="Times New Roman" w:hAnsi="Times New Roman" w:cs="Times New Roman"/>
          <w:b/>
          <w:bCs/>
          <w:sz w:val="20"/>
          <w:szCs w:val="20"/>
        </w:rPr>
      </w:pPr>
      <w:r>
        <w:rPr>
          <w:rStyle w:val="None"/>
          <w:rFonts w:ascii="Times New Roman" w:hAnsi="Times New Roman"/>
          <w:b/>
          <w:bCs/>
          <w:sz w:val="20"/>
          <w:szCs w:val="20"/>
        </w:rPr>
        <w:t>2009-</w:t>
      </w:r>
      <w:r>
        <w:rPr>
          <w:rStyle w:val="None"/>
          <w:rFonts w:ascii="Times New Roman" w:hAnsi="Times New Roman"/>
          <w:b/>
          <w:bCs/>
          <w:sz w:val="20"/>
          <w:szCs w:val="20"/>
        </w:rPr>
        <w:tab/>
      </w:r>
      <w:r>
        <w:rPr>
          <w:rStyle w:val="None"/>
          <w:rFonts w:ascii="Times New Roman" w:hAnsi="Times New Roman"/>
          <w:b/>
          <w:bCs/>
          <w:sz w:val="20"/>
          <w:szCs w:val="20"/>
        </w:rPr>
        <w:tab/>
      </w:r>
      <w:r>
        <w:rPr>
          <w:rStyle w:val="None"/>
          <w:rFonts w:ascii="Times New Roman" w:hAnsi="Times New Roman"/>
          <w:b/>
          <w:bCs/>
          <w:sz w:val="20"/>
          <w:szCs w:val="20"/>
        </w:rPr>
        <w:t>Milwaukee</w:t>
      </w:r>
      <w:r>
        <w:rPr>
          <w:rStyle w:val="None"/>
          <w:rFonts w:ascii="Times New Roman" w:hAnsi="Times New Roman"/>
          <w:b/>
          <w:bCs/>
          <w:sz w:val="20"/>
          <w:szCs w:val="20"/>
        </w:rPr>
        <w:t>’</w:t>
      </w:r>
      <w:r>
        <w:rPr>
          <w:rStyle w:val="None"/>
          <w:rFonts w:ascii="Times New Roman" w:hAnsi="Times New Roman"/>
          <w:b/>
          <w:bCs/>
          <w:sz w:val="20"/>
          <w:szCs w:val="20"/>
        </w:rPr>
        <w:t xml:space="preserve">s poverty rate jumped from </w:t>
      </w:r>
      <w:r>
        <w:rPr>
          <w:rStyle w:val="None"/>
          <w:rFonts w:ascii="Times New Roman" w:hAnsi="Times New Roman"/>
          <w:b/>
          <w:bCs/>
          <w:sz w:val="20"/>
          <w:szCs w:val="20"/>
        </w:rPr>
        <w:t>eleventh to fourth in urban America</w:t>
      </w: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2010-</w:t>
      </w:r>
      <w:r>
        <w:rPr>
          <w:rStyle w:val="None"/>
          <w:rFonts w:ascii="Times New Roman" w:hAnsi="Times New Roman"/>
          <w:b/>
          <w:bCs/>
          <w:sz w:val="20"/>
          <w:szCs w:val="20"/>
        </w:rPr>
        <w:tab/>
      </w:r>
      <w:r>
        <w:rPr>
          <w:rStyle w:val="None"/>
          <w:rFonts w:ascii="Times New Roman" w:hAnsi="Times New Roman"/>
          <w:b/>
          <w:bCs/>
          <w:sz w:val="20"/>
          <w:szCs w:val="20"/>
        </w:rPr>
        <w:tab/>
        <w:t>Election of Wisconsin Governor Scott Walker</w:t>
      </w:r>
    </w:p>
    <w:p w:rsidR="00F501D0" w:rsidRDefault="00750908">
      <w:pPr>
        <w:pStyle w:val="BodyA"/>
        <w:spacing w:after="0" w:line="240" w:lineRule="auto"/>
        <w:ind w:left="1440"/>
        <w:rPr>
          <w:rStyle w:val="None"/>
          <w:rFonts w:ascii="Times New Roman" w:eastAsia="Times New Roman" w:hAnsi="Times New Roman" w:cs="Times New Roman"/>
          <w:b/>
          <w:bCs/>
          <w:sz w:val="20"/>
          <w:szCs w:val="20"/>
        </w:rPr>
      </w:pPr>
      <w:r>
        <w:rPr>
          <w:rStyle w:val="None"/>
          <w:rFonts w:ascii="Times New Roman" w:hAnsi="Times New Roman"/>
          <w:b/>
          <w:bCs/>
          <w:sz w:val="20"/>
          <w:szCs w:val="20"/>
        </w:rPr>
        <w:t>Rockwell Automation, the former Allen-Bradley, ends factory production in Milwaukee</w:t>
      </w:r>
    </w:p>
    <w:p w:rsidR="00F501D0" w:rsidRDefault="00F501D0">
      <w:pPr>
        <w:pStyle w:val="BodyA"/>
        <w:spacing w:after="0" w:line="240" w:lineRule="auto"/>
        <w:ind w:left="1440"/>
        <w:rPr>
          <w:rFonts w:ascii="Times New Roman" w:eastAsia="Times New Roman" w:hAnsi="Times New Roman" w:cs="Times New Roman"/>
          <w:b/>
          <w:bCs/>
          <w:sz w:val="20"/>
          <w:szCs w:val="20"/>
        </w:rPr>
      </w:pPr>
    </w:p>
    <w:p w:rsidR="00F501D0" w:rsidRDefault="00750908">
      <w:pPr>
        <w:pStyle w:val="BodyA"/>
        <w:spacing w:after="0" w:line="240" w:lineRule="auto"/>
        <w:ind w:left="1440" w:hanging="1440"/>
        <w:rPr>
          <w:rStyle w:val="None"/>
          <w:rFonts w:ascii="Times New Roman" w:eastAsia="Times New Roman" w:hAnsi="Times New Roman" w:cs="Times New Roman"/>
          <w:b/>
          <w:bCs/>
          <w:sz w:val="20"/>
          <w:szCs w:val="20"/>
        </w:rPr>
      </w:pPr>
      <w:r>
        <w:rPr>
          <w:rStyle w:val="None"/>
          <w:rFonts w:ascii="Times New Roman" w:hAnsi="Times New Roman"/>
          <w:b/>
          <w:bCs/>
          <w:sz w:val="20"/>
          <w:szCs w:val="20"/>
        </w:rPr>
        <w:t>2011-</w:t>
      </w:r>
      <w:r>
        <w:rPr>
          <w:rStyle w:val="None"/>
          <w:rFonts w:ascii="Times New Roman" w:hAnsi="Times New Roman"/>
          <w:b/>
          <w:bCs/>
          <w:sz w:val="20"/>
          <w:szCs w:val="20"/>
        </w:rPr>
        <w:tab/>
        <w:t xml:space="preserve">Wisconsin Legislature Passes Act 10 </w:t>
      </w:r>
      <w:r>
        <w:rPr>
          <w:rStyle w:val="None"/>
          <w:rFonts w:ascii="Times New Roman" w:hAnsi="Times New Roman"/>
          <w:b/>
          <w:bCs/>
          <w:sz w:val="20"/>
          <w:szCs w:val="20"/>
        </w:rPr>
        <w:t xml:space="preserve">– </w:t>
      </w:r>
      <w:r>
        <w:rPr>
          <w:rStyle w:val="None"/>
          <w:rFonts w:ascii="Times New Roman" w:hAnsi="Times New Roman"/>
          <w:b/>
          <w:bCs/>
          <w:sz w:val="20"/>
          <w:szCs w:val="20"/>
        </w:rPr>
        <w:t>mostly eliminating collective bargaining</w:t>
      </w:r>
      <w:r>
        <w:rPr>
          <w:rStyle w:val="None"/>
          <w:rFonts w:ascii="Times New Roman" w:hAnsi="Times New Roman"/>
          <w:b/>
          <w:bCs/>
          <w:sz w:val="20"/>
          <w:szCs w:val="20"/>
        </w:rPr>
        <w:t xml:space="preserve"> for public employee unions</w:t>
      </w:r>
    </w:p>
    <w:p w:rsidR="00F501D0" w:rsidRDefault="00750908">
      <w:pPr>
        <w:pStyle w:val="BodyA"/>
        <w:spacing w:after="0" w:line="240" w:lineRule="auto"/>
        <w:ind w:left="1440" w:hanging="1440"/>
        <w:rPr>
          <w:rStyle w:val="None"/>
          <w:rFonts w:ascii="Times New Roman" w:eastAsia="Times New Roman" w:hAnsi="Times New Roman" w:cs="Times New Roman"/>
          <w:b/>
          <w:bCs/>
          <w:sz w:val="20"/>
          <w:szCs w:val="20"/>
        </w:rPr>
      </w:pPr>
      <w:r>
        <w:rPr>
          <w:rStyle w:val="None"/>
          <w:rFonts w:ascii="Times New Roman" w:eastAsia="Times New Roman" w:hAnsi="Times New Roman" w:cs="Times New Roman"/>
          <w:b/>
          <w:bCs/>
          <w:sz w:val="20"/>
          <w:szCs w:val="20"/>
        </w:rPr>
        <w:tab/>
        <w:t>Green Bay Packer Super Bowl victory</w:t>
      </w:r>
    </w:p>
    <w:p w:rsidR="00F501D0" w:rsidRDefault="00750908">
      <w:pPr>
        <w:pStyle w:val="BodyA"/>
        <w:spacing w:after="0" w:line="240" w:lineRule="auto"/>
        <w:ind w:left="1440" w:hanging="1440"/>
        <w:rPr>
          <w:rStyle w:val="None"/>
          <w:rFonts w:ascii="Times New Roman" w:eastAsia="Times New Roman" w:hAnsi="Times New Roman" w:cs="Times New Roman"/>
          <w:b/>
          <w:bCs/>
          <w:sz w:val="20"/>
          <w:szCs w:val="20"/>
        </w:rPr>
      </w:pPr>
      <w:r>
        <w:rPr>
          <w:rStyle w:val="None"/>
          <w:rFonts w:ascii="Times New Roman" w:eastAsia="Times New Roman" w:hAnsi="Times New Roman" w:cs="Times New Roman"/>
          <w:b/>
          <w:bCs/>
          <w:sz w:val="20"/>
          <w:szCs w:val="20"/>
        </w:rPr>
        <w:tab/>
        <w:t>Chris Abele elected as Milwaukee County Executive</w:t>
      </w:r>
    </w:p>
    <w:p w:rsidR="00F501D0" w:rsidRDefault="00750908">
      <w:pPr>
        <w:pStyle w:val="BodyA"/>
        <w:spacing w:after="0" w:line="240" w:lineRule="auto"/>
        <w:ind w:left="2160" w:hanging="720"/>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Bucyrus International, mining equipment manufacturer since 1893 is acquired by Caterpillar Inc. </w:t>
      </w:r>
    </w:p>
    <w:p w:rsidR="00F501D0" w:rsidRDefault="00F501D0">
      <w:pPr>
        <w:pStyle w:val="BodyA"/>
        <w:spacing w:after="0" w:line="240" w:lineRule="auto"/>
        <w:ind w:left="2160" w:hanging="720"/>
        <w:rPr>
          <w:rFonts w:ascii="Times New Roman" w:eastAsia="Times New Roman" w:hAnsi="Times New Roman" w:cs="Times New Roman"/>
          <w:b/>
          <w:bCs/>
          <w:sz w:val="20"/>
          <w:szCs w:val="20"/>
        </w:rPr>
      </w:pPr>
    </w:p>
    <w:p w:rsidR="00F501D0" w:rsidRDefault="00750908">
      <w:pPr>
        <w:pStyle w:val="BodyA"/>
        <w:ind w:left="1440" w:hanging="1440"/>
        <w:rPr>
          <w:rStyle w:val="None"/>
          <w:rFonts w:ascii="Times New Roman" w:eastAsia="Times New Roman" w:hAnsi="Times New Roman" w:cs="Times New Roman"/>
          <w:b/>
          <w:bCs/>
          <w:sz w:val="20"/>
          <w:szCs w:val="20"/>
        </w:rPr>
      </w:pPr>
      <w:r>
        <w:rPr>
          <w:rStyle w:val="None"/>
          <w:rFonts w:ascii="Times New Roman" w:hAnsi="Times New Roman"/>
          <w:b/>
          <w:bCs/>
          <w:sz w:val="20"/>
          <w:szCs w:val="20"/>
        </w:rPr>
        <w:t>2012-</w:t>
      </w:r>
      <w:r>
        <w:rPr>
          <w:rStyle w:val="None"/>
          <w:rFonts w:ascii="Times New Roman" w:hAnsi="Times New Roman"/>
          <w:b/>
          <w:bCs/>
          <w:sz w:val="20"/>
          <w:szCs w:val="20"/>
        </w:rPr>
        <w:tab/>
        <w:t>Failed recall against Wisconsin</w:t>
      </w:r>
      <w:r>
        <w:rPr>
          <w:rStyle w:val="None"/>
          <w:rFonts w:ascii="Times New Roman" w:hAnsi="Times New Roman"/>
          <w:b/>
          <w:bCs/>
          <w:sz w:val="20"/>
          <w:szCs w:val="20"/>
        </w:rPr>
        <w:t>’</w:t>
      </w:r>
      <w:r>
        <w:rPr>
          <w:rStyle w:val="None"/>
          <w:rFonts w:ascii="Times New Roman" w:hAnsi="Times New Roman"/>
          <w:b/>
          <w:bCs/>
          <w:sz w:val="20"/>
          <w:szCs w:val="20"/>
        </w:rPr>
        <w:t>s Go</w:t>
      </w:r>
      <w:r>
        <w:rPr>
          <w:rStyle w:val="None"/>
          <w:rFonts w:ascii="Times New Roman" w:hAnsi="Times New Roman"/>
          <w:b/>
          <w:bCs/>
          <w:sz w:val="20"/>
          <w:szCs w:val="20"/>
        </w:rPr>
        <w:t xml:space="preserve">vernor Scott Walker   </w:t>
      </w:r>
    </w:p>
    <w:p w:rsidR="00F501D0" w:rsidRDefault="00750908">
      <w:pPr>
        <w:pStyle w:val="BodyA"/>
        <w:ind w:left="1440" w:hanging="1440"/>
        <w:rPr>
          <w:rStyle w:val="None"/>
          <w:rFonts w:ascii="Times New Roman" w:eastAsia="Times New Roman" w:hAnsi="Times New Roman" w:cs="Times New Roman"/>
          <w:b/>
          <w:bCs/>
          <w:sz w:val="20"/>
          <w:szCs w:val="20"/>
        </w:rPr>
      </w:pPr>
      <w:r>
        <w:rPr>
          <w:rStyle w:val="None"/>
          <w:rFonts w:ascii="Times New Roman" w:hAnsi="Times New Roman"/>
          <w:b/>
          <w:bCs/>
          <w:sz w:val="20"/>
          <w:szCs w:val="20"/>
        </w:rPr>
        <w:t>2013-</w:t>
      </w:r>
      <w:r>
        <w:rPr>
          <w:rStyle w:val="None"/>
          <w:rFonts w:ascii="Times New Roman" w:hAnsi="Times New Roman"/>
          <w:b/>
          <w:bCs/>
          <w:sz w:val="20"/>
          <w:szCs w:val="20"/>
        </w:rPr>
        <w:tab/>
        <w:t>Milwaukee</w:t>
      </w:r>
      <w:r>
        <w:rPr>
          <w:rStyle w:val="None"/>
          <w:rFonts w:ascii="Times New Roman" w:hAnsi="Times New Roman"/>
          <w:b/>
          <w:bCs/>
          <w:sz w:val="20"/>
          <w:szCs w:val="20"/>
        </w:rPr>
        <w:t>’</w:t>
      </w:r>
      <w:r>
        <w:rPr>
          <w:rStyle w:val="None"/>
          <w:rFonts w:ascii="Times New Roman" w:hAnsi="Times New Roman"/>
          <w:b/>
          <w:bCs/>
          <w:sz w:val="20"/>
          <w:szCs w:val="20"/>
        </w:rPr>
        <w:t>s city suburban poverty disparity is one of the worst in the nation</w:t>
      </w:r>
    </w:p>
    <w:p w:rsidR="00F501D0" w:rsidRDefault="00750908">
      <w:pPr>
        <w:pStyle w:val="BodyA"/>
        <w:spacing w:after="0" w:line="240" w:lineRule="auto"/>
        <w:ind w:left="1440" w:hanging="1440"/>
        <w:rPr>
          <w:rStyle w:val="None"/>
          <w:rFonts w:ascii="Times New Roman" w:eastAsia="Times New Roman" w:hAnsi="Times New Roman" w:cs="Times New Roman"/>
          <w:b/>
          <w:bCs/>
          <w:sz w:val="20"/>
          <w:szCs w:val="20"/>
        </w:rPr>
      </w:pPr>
      <w:r>
        <w:rPr>
          <w:rStyle w:val="None"/>
          <w:rFonts w:ascii="Times New Roman" w:hAnsi="Times New Roman"/>
          <w:b/>
          <w:bCs/>
          <w:sz w:val="20"/>
          <w:szCs w:val="20"/>
        </w:rPr>
        <w:t>2014-</w:t>
      </w:r>
      <w:r>
        <w:rPr>
          <w:rStyle w:val="None"/>
          <w:rFonts w:ascii="Times New Roman" w:hAnsi="Times New Roman"/>
          <w:b/>
          <w:bCs/>
          <w:sz w:val="20"/>
          <w:szCs w:val="20"/>
        </w:rPr>
        <w:tab/>
        <w:t>Milwaukee Bucks sold for more than half billion dollars</w:t>
      </w:r>
    </w:p>
    <w:p w:rsidR="00F501D0" w:rsidRDefault="00750908">
      <w:pPr>
        <w:pStyle w:val="BodyA"/>
        <w:spacing w:after="0" w:line="240" w:lineRule="auto"/>
        <w:ind w:left="1440" w:hanging="1440"/>
        <w:rPr>
          <w:rStyle w:val="None"/>
          <w:rFonts w:ascii="Times New Roman" w:eastAsia="Times New Roman" w:hAnsi="Times New Roman" w:cs="Times New Roman"/>
          <w:b/>
          <w:bCs/>
          <w:sz w:val="20"/>
          <w:szCs w:val="20"/>
        </w:rPr>
      </w:pPr>
      <w:r>
        <w:rPr>
          <w:rStyle w:val="None"/>
          <w:rFonts w:ascii="Times New Roman" w:eastAsia="Times New Roman" w:hAnsi="Times New Roman" w:cs="Times New Roman"/>
          <w:b/>
          <w:bCs/>
          <w:sz w:val="20"/>
          <w:szCs w:val="20"/>
        </w:rPr>
        <w:tab/>
        <w:t xml:space="preserve">Potawatomi Hotel opens </w:t>
      </w:r>
    </w:p>
    <w:p w:rsidR="00F501D0" w:rsidRDefault="00750908">
      <w:pPr>
        <w:pStyle w:val="BodyA"/>
        <w:spacing w:after="0" w:line="240" w:lineRule="auto"/>
        <w:ind w:left="2160" w:hanging="720"/>
        <w:rPr>
          <w:rStyle w:val="None"/>
          <w:rFonts w:ascii="Times New Roman" w:eastAsia="Times New Roman" w:hAnsi="Times New Roman" w:cs="Times New Roman"/>
          <w:b/>
          <w:bCs/>
          <w:sz w:val="20"/>
          <w:szCs w:val="20"/>
        </w:rPr>
      </w:pPr>
      <w:r>
        <w:rPr>
          <w:rStyle w:val="None"/>
          <w:rFonts w:ascii="Times New Roman" w:hAnsi="Times New Roman"/>
          <w:b/>
          <w:bCs/>
          <w:sz w:val="20"/>
          <w:szCs w:val="20"/>
        </w:rPr>
        <w:t>First building completed in Milwaukee</w:t>
      </w:r>
      <w:r>
        <w:rPr>
          <w:rStyle w:val="None"/>
          <w:rFonts w:ascii="Times New Roman" w:hAnsi="Times New Roman"/>
          <w:b/>
          <w:bCs/>
          <w:sz w:val="20"/>
          <w:szCs w:val="20"/>
        </w:rPr>
        <w:t>’</w:t>
      </w:r>
      <w:r>
        <w:rPr>
          <w:rStyle w:val="None"/>
          <w:rFonts w:ascii="Times New Roman" w:hAnsi="Times New Roman"/>
          <w:b/>
          <w:bCs/>
          <w:sz w:val="20"/>
          <w:szCs w:val="20"/>
        </w:rPr>
        <w:t xml:space="preserve">s Century City </w:t>
      </w:r>
      <w:r>
        <w:rPr>
          <w:rStyle w:val="None"/>
          <w:rFonts w:ascii="Times New Roman" w:hAnsi="Times New Roman"/>
          <w:b/>
          <w:bCs/>
          <w:sz w:val="20"/>
          <w:szCs w:val="20"/>
        </w:rPr>
        <w:t>development on the former site of Tower Automotive factory</w:t>
      </w:r>
    </w:p>
    <w:p w:rsidR="00F501D0" w:rsidRDefault="00F501D0">
      <w:pPr>
        <w:pStyle w:val="BodyA"/>
        <w:spacing w:after="0" w:line="240" w:lineRule="auto"/>
        <w:ind w:left="2160" w:hanging="720"/>
        <w:rPr>
          <w:rFonts w:ascii="Times New Roman" w:eastAsia="Times New Roman" w:hAnsi="Times New Roman" w:cs="Times New Roman"/>
          <w:b/>
          <w:bCs/>
          <w:sz w:val="20"/>
          <w:szCs w:val="20"/>
        </w:rPr>
      </w:pPr>
    </w:p>
    <w:p w:rsidR="00F501D0" w:rsidRDefault="00750908">
      <w:pPr>
        <w:pStyle w:val="BodyA"/>
        <w:spacing w:after="0" w:line="240" w:lineRule="auto"/>
        <w:ind w:left="1440" w:hanging="1440"/>
        <w:rPr>
          <w:rStyle w:val="None"/>
          <w:rFonts w:ascii="Times New Roman" w:eastAsia="Times New Roman" w:hAnsi="Times New Roman" w:cs="Times New Roman"/>
          <w:b/>
          <w:bCs/>
          <w:sz w:val="20"/>
          <w:szCs w:val="20"/>
        </w:rPr>
      </w:pPr>
      <w:r>
        <w:rPr>
          <w:rStyle w:val="None"/>
          <w:rFonts w:ascii="Times New Roman" w:hAnsi="Times New Roman"/>
          <w:b/>
          <w:bCs/>
          <w:sz w:val="20"/>
          <w:szCs w:val="20"/>
        </w:rPr>
        <w:t>2016-</w:t>
      </w:r>
      <w:r>
        <w:rPr>
          <w:rStyle w:val="None"/>
          <w:rFonts w:ascii="Times New Roman" w:hAnsi="Times New Roman"/>
          <w:b/>
          <w:bCs/>
          <w:sz w:val="20"/>
          <w:szCs w:val="20"/>
        </w:rPr>
        <w:tab/>
        <w:t>Groundbreaking on new Milwaukee Bucks stadium</w:t>
      </w:r>
    </w:p>
    <w:p w:rsidR="00F501D0" w:rsidRDefault="00750908">
      <w:pPr>
        <w:pStyle w:val="BodyA"/>
        <w:spacing w:after="0" w:line="240" w:lineRule="auto"/>
        <w:ind w:left="1440" w:hanging="1440"/>
        <w:rPr>
          <w:rStyle w:val="None"/>
          <w:rFonts w:ascii="Times New Roman" w:eastAsia="Times New Roman" w:hAnsi="Times New Roman" w:cs="Times New Roman"/>
          <w:b/>
          <w:bCs/>
          <w:sz w:val="20"/>
          <w:szCs w:val="20"/>
        </w:rPr>
      </w:pPr>
      <w:r>
        <w:rPr>
          <w:rStyle w:val="None"/>
          <w:rFonts w:ascii="Times New Roman" w:eastAsia="Times New Roman" w:hAnsi="Times New Roman" w:cs="Times New Roman"/>
          <w:b/>
          <w:bCs/>
          <w:sz w:val="20"/>
          <w:szCs w:val="20"/>
        </w:rPr>
        <w:tab/>
        <w:t>Riots due to a police shooting break out in the Sherman Park neighborhood</w:t>
      </w:r>
    </w:p>
    <w:p w:rsidR="00F501D0" w:rsidRDefault="00F501D0">
      <w:pPr>
        <w:pStyle w:val="BodyA"/>
        <w:spacing w:after="0" w:line="240" w:lineRule="auto"/>
        <w:ind w:left="1440" w:hanging="1440"/>
        <w:rPr>
          <w:rFonts w:ascii="Times New Roman" w:eastAsia="Times New Roman" w:hAnsi="Times New Roman" w:cs="Times New Roman"/>
          <w:b/>
          <w:bCs/>
          <w:sz w:val="20"/>
          <w:szCs w:val="20"/>
        </w:rPr>
      </w:pPr>
    </w:p>
    <w:p w:rsidR="00F501D0" w:rsidRDefault="00750908">
      <w:pPr>
        <w:pStyle w:val="BodyA"/>
        <w:ind w:left="1440" w:hanging="1440"/>
        <w:rPr>
          <w:rStyle w:val="None"/>
          <w:rFonts w:ascii="Times New Roman" w:eastAsia="Times New Roman" w:hAnsi="Times New Roman" w:cs="Times New Roman"/>
          <w:b/>
          <w:bCs/>
          <w:sz w:val="20"/>
          <w:szCs w:val="20"/>
        </w:rPr>
      </w:pPr>
      <w:r>
        <w:rPr>
          <w:rStyle w:val="None"/>
          <w:rFonts w:ascii="Times New Roman" w:hAnsi="Times New Roman"/>
          <w:b/>
          <w:bCs/>
          <w:sz w:val="20"/>
          <w:szCs w:val="20"/>
        </w:rPr>
        <w:t>2017-</w:t>
      </w:r>
      <w:r>
        <w:rPr>
          <w:rStyle w:val="None"/>
          <w:rFonts w:ascii="Times New Roman" w:hAnsi="Times New Roman"/>
          <w:b/>
          <w:bCs/>
          <w:sz w:val="20"/>
          <w:szCs w:val="20"/>
        </w:rPr>
        <w:tab/>
      </w:r>
      <w:r>
        <w:rPr>
          <w:rStyle w:val="None"/>
          <w:rFonts w:ascii="Times New Roman" w:hAnsi="Times New Roman"/>
          <w:b/>
          <w:bCs/>
          <w:sz w:val="20"/>
          <w:szCs w:val="20"/>
        </w:rPr>
        <w:t>Northwestern Mutual Tower and Commons completed</w:t>
      </w:r>
    </w:p>
    <w:p w:rsidR="00F501D0" w:rsidRDefault="00F501D0">
      <w:pPr>
        <w:pStyle w:val="BodyA"/>
        <w:ind w:left="1440" w:hanging="1440"/>
        <w:rPr>
          <w:rStyle w:val="None"/>
          <w:rFonts w:ascii="Times New Roman" w:eastAsia="Times New Roman" w:hAnsi="Times New Roman" w:cs="Times New Roman"/>
          <w:b/>
          <w:bCs/>
          <w:sz w:val="20"/>
          <w:szCs w:val="20"/>
        </w:rPr>
      </w:pPr>
    </w:p>
    <w:p w:rsidR="00F501D0" w:rsidRDefault="00F501D0">
      <w:pPr>
        <w:pStyle w:val="BodyA"/>
        <w:shd w:val="clear" w:color="auto" w:fill="FFD966"/>
        <w:spacing w:after="0" w:line="240" w:lineRule="auto"/>
        <w:ind w:left="1440" w:hanging="1440"/>
        <w:jc w:val="center"/>
        <w:rPr>
          <w:rStyle w:val="None"/>
          <w:rFonts w:ascii="Times New Roman" w:eastAsia="Times New Roman" w:hAnsi="Times New Roman" w:cs="Times New Roman"/>
          <w:b/>
          <w:bCs/>
          <w:sz w:val="32"/>
          <w:szCs w:val="32"/>
        </w:rPr>
      </w:pPr>
    </w:p>
    <w:p w:rsidR="00F501D0" w:rsidRDefault="00750908">
      <w:pPr>
        <w:pStyle w:val="BodyA"/>
        <w:shd w:val="clear" w:color="auto" w:fill="FFD966"/>
        <w:spacing w:after="0" w:line="240" w:lineRule="auto"/>
        <w:ind w:left="1440" w:hanging="1440"/>
        <w:jc w:val="center"/>
        <w:rPr>
          <w:rStyle w:val="None"/>
          <w:rFonts w:ascii="Times New Roman" w:eastAsia="Times New Roman" w:hAnsi="Times New Roman" w:cs="Times New Roman"/>
          <w:b/>
          <w:bCs/>
          <w:sz w:val="32"/>
          <w:szCs w:val="32"/>
          <w:u w:val="single"/>
        </w:rPr>
      </w:pPr>
      <w:r>
        <w:rPr>
          <w:rStyle w:val="None"/>
          <w:rFonts w:ascii="Times New Roman" w:hAnsi="Times New Roman"/>
          <w:b/>
          <w:bCs/>
          <w:sz w:val="32"/>
          <w:szCs w:val="32"/>
          <w:u w:val="single"/>
        </w:rPr>
        <w:t xml:space="preserve">Timeline </w:t>
      </w:r>
      <w:r>
        <w:rPr>
          <w:rStyle w:val="None"/>
          <w:rFonts w:ascii="Times New Roman" w:hAnsi="Times New Roman"/>
          <w:b/>
          <w:bCs/>
          <w:sz w:val="32"/>
          <w:szCs w:val="32"/>
          <w:u w:val="single"/>
        </w:rPr>
        <w:t>Activities</w:t>
      </w:r>
    </w:p>
    <w:p w:rsidR="00F501D0" w:rsidRDefault="00F501D0">
      <w:pPr>
        <w:pStyle w:val="BodyA"/>
        <w:shd w:val="clear" w:color="auto" w:fill="FFD966"/>
        <w:ind w:left="1440" w:hanging="1440"/>
        <w:jc w:val="center"/>
        <w:rPr>
          <w:rStyle w:val="None"/>
          <w:rFonts w:ascii="Times New Roman" w:eastAsia="Times New Roman" w:hAnsi="Times New Roman" w:cs="Times New Roman"/>
          <w:b/>
          <w:bCs/>
          <w:sz w:val="32"/>
          <w:szCs w:val="32"/>
        </w:rPr>
      </w:pPr>
    </w:p>
    <w:p w:rsidR="00F501D0" w:rsidRDefault="00750908">
      <w:pPr>
        <w:pStyle w:val="BodyA"/>
        <w:ind w:left="1440" w:hanging="1440"/>
        <w:rPr>
          <w:rStyle w:val="None"/>
          <w:rFonts w:ascii="Times New Roman" w:eastAsia="Times New Roman" w:hAnsi="Times New Roman" w:cs="Times New Roman"/>
        </w:rPr>
      </w:pPr>
      <w:r>
        <w:rPr>
          <w:rStyle w:val="None"/>
          <w:rFonts w:ascii="Times New Roman" w:hAnsi="Times New Roman"/>
        </w:rPr>
        <w:t>Use the following activities to engage students with the timeline:</w:t>
      </w:r>
    </w:p>
    <w:p w:rsidR="00F501D0" w:rsidRDefault="00750908">
      <w:pPr>
        <w:pStyle w:val="BodyA"/>
        <w:rPr>
          <w:rStyle w:val="None"/>
          <w:rFonts w:ascii="Times New Roman" w:eastAsia="Times New Roman" w:hAnsi="Times New Roman" w:cs="Times New Roman"/>
          <w:b/>
          <w:bCs/>
          <w:sz w:val="24"/>
          <w:szCs w:val="24"/>
        </w:rPr>
      </w:pPr>
      <w:r>
        <w:rPr>
          <w:rStyle w:val="None"/>
          <w:rFonts w:ascii="Times New Roman" w:hAnsi="Times New Roman"/>
          <w:b/>
          <w:bCs/>
          <w:sz w:val="24"/>
          <w:szCs w:val="24"/>
        </w:rPr>
        <w:t>TIMELINE ACTIVITY 1: THE BEST OF TIMES -- THE WORST OF TIMES IN MILWAUKEE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The timeline highlights events that have had both a positive impact on Milwaukee in the past ten years </w:t>
      </w:r>
      <w:r>
        <w:rPr>
          <w:rStyle w:val="None"/>
          <w:rFonts w:ascii="Times New Roman" w:hAnsi="Times New Roman"/>
        </w:rPr>
        <w:t xml:space="preserve">and some of the challenges the community has faced as well.  </w:t>
      </w:r>
    </w:p>
    <w:p w:rsidR="00F501D0" w:rsidRDefault="00F501D0">
      <w:pPr>
        <w:pStyle w:val="BodyA"/>
        <w:spacing w:after="0" w:line="240" w:lineRule="auto"/>
        <w:rPr>
          <w:rFonts w:ascii="Times New Roman" w:eastAsia="Times New Roman" w:hAnsi="Times New Roman" w:cs="Times New Roman"/>
        </w:rPr>
      </w:pPr>
    </w:p>
    <w:p w:rsidR="00F501D0" w:rsidRDefault="00750908" w:rsidP="00750908">
      <w:pPr>
        <w:pStyle w:val="ListParagraph"/>
        <w:numPr>
          <w:ilvl w:val="0"/>
          <w:numId w:val="147"/>
        </w:numPr>
        <w:spacing w:after="0" w:line="240" w:lineRule="auto"/>
        <w:rPr>
          <w:rStyle w:val="None"/>
          <w:rFonts w:ascii="Times New Roman" w:eastAsia="Times New Roman" w:hAnsi="Times New Roman" w:cs="Times New Roman"/>
          <w:b/>
          <w:bCs/>
          <w:sz w:val="20"/>
          <w:szCs w:val="20"/>
        </w:rPr>
      </w:pPr>
      <w:r>
        <w:rPr>
          <w:rStyle w:val="None"/>
          <w:rFonts w:ascii="Times New Roman" w:hAnsi="Times New Roman"/>
        </w:rPr>
        <w:t xml:space="preserve">Have students create a chart with three columns: </w:t>
      </w:r>
      <w:r>
        <w:rPr>
          <w:rStyle w:val="None"/>
          <w:rFonts w:ascii="Times New Roman" w:hAnsi="Times New Roman"/>
          <w:b/>
          <w:bCs/>
          <w:sz w:val="20"/>
          <w:szCs w:val="20"/>
        </w:rPr>
        <w:t>Positive, Challenges, and Both Positives and Challenges.</w:t>
      </w:r>
    </w:p>
    <w:p w:rsidR="00F501D0" w:rsidRDefault="00F501D0">
      <w:pPr>
        <w:pStyle w:val="ListParagraph"/>
        <w:spacing w:after="0" w:line="240" w:lineRule="auto"/>
        <w:rPr>
          <w:rFonts w:ascii="Times New Roman" w:eastAsia="Times New Roman" w:hAnsi="Times New Roman" w:cs="Times New Roman"/>
          <w:b/>
          <w:bCs/>
          <w:sz w:val="20"/>
          <w:szCs w:val="20"/>
        </w:rPr>
      </w:pPr>
    </w:p>
    <w:p w:rsidR="00F501D0" w:rsidRDefault="00750908" w:rsidP="00750908">
      <w:pPr>
        <w:pStyle w:val="ListParagraph"/>
        <w:numPr>
          <w:ilvl w:val="0"/>
          <w:numId w:val="148"/>
        </w:numPr>
        <w:spacing w:after="0" w:line="240" w:lineRule="auto"/>
        <w:rPr>
          <w:rStyle w:val="None"/>
          <w:rFonts w:ascii="Times New Roman" w:eastAsia="Times New Roman" w:hAnsi="Times New Roman" w:cs="Times New Roman"/>
        </w:rPr>
      </w:pPr>
      <w:r>
        <w:rPr>
          <w:rStyle w:val="None"/>
          <w:rFonts w:ascii="Times New Roman" w:hAnsi="Times New Roman"/>
        </w:rPr>
        <w:t xml:space="preserve">Then have students categorize the events in the timeline according to what they </w:t>
      </w:r>
      <w:r>
        <w:rPr>
          <w:rStyle w:val="None"/>
          <w:rFonts w:ascii="Times New Roman" w:hAnsi="Times New Roman"/>
        </w:rPr>
        <w:t>perceive as Positive, Challenges, and Both Positives and Challenges and to be prepared to explain their reason(s) for categorizing the events as such.</w:t>
      </w:r>
    </w:p>
    <w:p w:rsidR="00F501D0" w:rsidRDefault="00F501D0">
      <w:pPr>
        <w:pStyle w:val="BodyA"/>
        <w:spacing w:after="0" w:line="240" w:lineRule="auto"/>
        <w:rPr>
          <w:rFonts w:ascii="Times New Roman" w:eastAsia="Times New Roman" w:hAnsi="Times New Roman" w:cs="Times New Roman"/>
        </w:rPr>
      </w:pPr>
    </w:p>
    <w:p w:rsidR="00F501D0" w:rsidRDefault="00750908" w:rsidP="00750908">
      <w:pPr>
        <w:pStyle w:val="ListParagraph"/>
        <w:numPr>
          <w:ilvl w:val="0"/>
          <w:numId w:val="149"/>
        </w:numPr>
        <w:spacing w:after="0" w:line="240" w:lineRule="auto"/>
        <w:rPr>
          <w:rStyle w:val="None"/>
          <w:rFonts w:ascii="Times New Roman" w:eastAsia="Times New Roman" w:hAnsi="Times New Roman" w:cs="Times New Roman"/>
          <w:sz w:val="24"/>
          <w:szCs w:val="24"/>
        </w:rPr>
      </w:pPr>
      <w:r>
        <w:rPr>
          <w:rStyle w:val="None"/>
          <w:rFonts w:ascii="Times New Roman" w:hAnsi="Times New Roman"/>
        </w:rPr>
        <w:t>The teacher leads a full class discussion based on student responses, OR, if students work in small grou</w:t>
      </w:r>
      <w:r>
        <w:rPr>
          <w:rStyle w:val="None"/>
          <w:rFonts w:ascii="Times New Roman" w:hAnsi="Times New Roman"/>
        </w:rPr>
        <w:t>ps, have representatives from each group put their responses on the board and be ready to explain the rationale for their categorization choices</w:t>
      </w:r>
      <w:r>
        <w:rPr>
          <w:rStyle w:val="None"/>
          <w:rFonts w:ascii="Times New Roman" w:hAnsi="Times New Roman"/>
          <w:sz w:val="24"/>
          <w:szCs w:val="24"/>
        </w:rPr>
        <w:t>.</w:t>
      </w:r>
    </w:p>
    <w:p w:rsidR="00F501D0" w:rsidRDefault="00F501D0">
      <w:pPr>
        <w:pStyle w:val="ListParagraph"/>
        <w:rPr>
          <w:rFonts w:ascii="Times New Roman" w:eastAsia="Times New Roman" w:hAnsi="Times New Roman" w:cs="Times New Roman"/>
          <w:sz w:val="24"/>
          <w:szCs w:val="24"/>
        </w:rPr>
      </w:pPr>
    </w:p>
    <w:p w:rsidR="00F501D0" w:rsidRDefault="00F501D0">
      <w:pPr>
        <w:pStyle w:val="BodyA"/>
        <w:spacing w:after="0" w:line="240" w:lineRule="auto"/>
        <w:rPr>
          <w:rFonts w:ascii="Times New Roman" w:eastAsia="Times New Roman" w:hAnsi="Times New Roman" w:cs="Times New Roman"/>
          <w:sz w:val="24"/>
          <w:szCs w:val="24"/>
        </w:rPr>
      </w:pPr>
    </w:p>
    <w:p w:rsidR="00F501D0" w:rsidRDefault="00750908">
      <w:pPr>
        <w:pStyle w:val="BodyA"/>
        <w:rPr>
          <w:rStyle w:val="None"/>
          <w:rFonts w:ascii="Times New Roman" w:eastAsia="Times New Roman" w:hAnsi="Times New Roman" w:cs="Times New Roman"/>
          <w:b/>
          <w:bCs/>
          <w:sz w:val="24"/>
          <w:szCs w:val="24"/>
        </w:rPr>
      </w:pPr>
      <w:r>
        <w:rPr>
          <w:rStyle w:val="None"/>
          <w:rFonts w:ascii="Times New Roman" w:hAnsi="Times New Roman"/>
          <w:b/>
          <w:bCs/>
          <w:sz w:val="24"/>
          <w:szCs w:val="24"/>
        </w:rPr>
        <w:t>TIMELINE ACTIVITY 2: THE ROOTS OF MILWAUKEE</w:t>
      </w:r>
      <w:r>
        <w:rPr>
          <w:rStyle w:val="None"/>
          <w:rFonts w:ascii="Times New Roman" w:hAnsi="Times New Roman"/>
          <w:b/>
          <w:bCs/>
          <w:sz w:val="24"/>
          <w:szCs w:val="24"/>
        </w:rPr>
        <w:t>’</w:t>
      </w:r>
      <w:r>
        <w:rPr>
          <w:rStyle w:val="None"/>
          <w:rFonts w:ascii="Times New Roman" w:hAnsi="Times New Roman"/>
          <w:b/>
          <w:bCs/>
          <w:sz w:val="24"/>
          <w:szCs w:val="24"/>
        </w:rPr>
        <w:t>S PAST IN THE PRESENT</w:t>
      </w:r>
    </w:p>
    <w:p w:rsidR="00F501D0" w:rsidRDefault="00750908" w:rsidP="00750908">
      <w:pPr>
        <w:pStyle w:val="ListParagraph"/>
        <w:numPr>
          <w:ilvl w:val="0"/>
          <w:numId w:val="151"/>
        </w:numPr>
        <w:spacing w:after="160" w:line="256" w:lineRule="auto"/>
        <w:rPr>
          <w:rStyle w:val="None"/>
          <w:rFonts w:ascii="Times New Roman" w:eastAsia="Times New Roman" w:hAnsi="Times New Roman" w:cs="Times New Roman"/>
        </w:rPr>
      </w:pPr>
      <w:r>
        <w:rPr>
          <w:rStyle w:val="None"/>
          <w:rFonts w:ascii="Times New Roman" w:hAnsi="Times New Roman"/>
        </w:rPr>
        <w:t>Have students examine a timeline from a pr</w:t>
      </w:r>
      <w:r>
        <w:rPr>
          <w:rStyle w:val="None"/>
          <w:rFonts w:ascii="Times New Roman" w:hAnsi="Times New Roman"/>
        </w:rPr>
        <w:t xml:space="preserve">evious </w:t>
      </w:r>
      <w:r>
        <w:rPr>
          <w:rStyle w:val="None"/>
          <w:rFonts w:ascii="Times New Roman" w:hAnsi="Times New Roman"/>
          <w:i/>
          <w:iCs/>
        </w:rPr>
        <w:t>Making of Milwaukee</w:t>
      </w:r>
      <w:r>
        <w:rPr>
          <w:rStyle w:val="None"/>
          <w:rFonts w:ascii="Times New Roman" w:hAnsi="Times New Roman"/>
        </w:rPr>
        <w:t xml:space="preserve"> Curriculum unit.  It might be best to break students into groups and have them focus on a specific unit.  </w:t>
      </w:r>
    </w:p>
    <w:p w:rsidR="00F501D0" w:rsidRDefault="00F501D0">
      <w:pPr>
        <w:pStyle w:val="ListParagraph"/>
        <w:spacing w:after="160" w:line="256" w:lineRule="auto"/>
        <w:rPr>
          <w:rFonts w:ascii="Times New Roman" w:eastAsia="Times New Roman" w:hAnsi="Times New Roman" w:cs="Times New Roman"/>
        </w:rPr>
      </w:pPr>
    </w:p>
    <w:p w:rsidR="00F501D0" w:rsidRDefault="00750908" w:rsidP="00750908">
      <w:pPr>
        <w:pStyle w:val="ListParagraph"/>
        <w:numPr>
          <w:ilvl w:val="0"/>
          <w:numId w:val="153"/>
        </w:numPr>
        <w:spacing w:after="160" w:line="256" w:lineRule="auto"/>
        <w:rPr>
          <w:rStyle w:val="None"/>
          <w:rFonts w:ascii="Times New Roman" w:eastAsia="Times New Roman" w:hAnsi="Times New Roman" w:cs="Times New Roman"/>
          <w:b/>
          <w:bCs/>
        </w:rPr>
      </w:pPr>
      <w:r>
        <w:rPr>
          <w:rStyle w:val="None"/>
          <w:rFonts w:ascii="Times New Roman" w:hAnsi="Times New Roman"/>
          <w:b/>
          <w:bCs/>
        </w:rPr>
        <w:t>GO TO:  themakingofmilwaukee.com</w:t>
      </w:r>
    </w:p>
    <w:p w:rsidR="00F501D0" w:rsidRDefault="00750908" w:rsidP="00750908">
      <w:pPr>
        <w:pStyle w:val="ListParagraph"/>
        <w:numPr>
          <w:ilvl w:val="1"/>
          <w:numId w:val="153"/>
        </w:numPr>
        <w:spacing w:after="160" w:line="256" w:lineRule="auto"/>
        <w:rPr>
          <w:rStyle w:val="None"/>
          <w:rFonts w:ascii="Times New Roman" w:eastAsia="Times New Roman" w:hAnsi="Times New Roman" w:cs="Times New Roman"/>
          <w:b/>
          <w:bCs/>
        </w:rPr>
      </w:pPr>
      <w:r>
        <w:rPr>
          <w:rStyle w:val="None"/>
          <w:rFonts w:ascii="Times New Roman" w:hAnsi="Times New Roman"/>
          <w:b/>
          <w:bCs/>
        </w:rPr>
        <w:t>IN THE CLASSROOM SECTION to find the 5-12 Curriculum.</w:t>
      </w:r>
    </w:p>
    <w:p w:rsidR="00F501D0" w:rsidRDefault="00750908" w:rsidP="00750908">
      <w:pPr>
        <w:pStyle w:val="ListParagraph"/>
        <w:numPr>
          <w:ilvl w:val="1"/>
          <w:numId w:val="153"/>
        </w:numPr>
        <w:spacing w:after="160" w:line="256" w:lineRule="auto"/>
        <w:rPr>
          <w:rStyle w:val="None"/>
          <w:rFonts w:ascii="Times New Roman" w:eastAsia="Times New Roman" w:hAnsi="Times New Roman" w:cs="Times New Roman"/>
          <w:b/>
          <w:bCs/>
        </w:rPr>
      </w:pPr>
      <w:r>
        <w:rPr>
          <w:rStyle w:val="None"/>
          <w:rFonts w:ascii="Times New Roman" w:hAnsi="Times New Roman"/>
          <w:b/>
          <w:bCs/>
        </w:rPr>
        <w:t xml:space="preserve">Timelines are toward the end of </w:t>
      </w:r>
      <w:r>
        <w:rPr>
          <w:rStyle w:val="None"/>
          <w:rFonts w:ascii="Times New Roman" w:hAnsi="Times New Roman"/>
          <w:b/>
          <w:bCs/>
        </w:rPr>
        <w:t>each Chapter</w:t>
      </w:r>
    </w:p>
    <w:p w:rsidR="00F501D0" w:rsidRDefault="00F501D0">
      <w:pPr>
        <w:pStyle w:val="ListParagraph"/>
        <w:spacing w:after="160" w:line="256" w:lineRule="auto"/>
        <w:rPr>
          <w:rFonts w:ascii="Times New Roman" w:eastAsia="Times New Roman" w:hAnsi="Times New Roman" w:cs="Times New Roman"/>
        </w:rPr>
      </w:pPr>
    </w:p>
    <w:p w:rsidR="00F501D0" w:rsidRDefault="00750908" w:rsidP="00750908">
      <w:pPr>
        <w:pStyle w:val="ListParagraph"/>
        <w:numPr>
          <w:ilvl w:val="0"/>
          <w:numId w:val="154"/>
        </w:numPr>
        <w:spacing w:after="0" w:line="240" w:lineRule="auto"/>
        <w:rPr>
          <w:rStyle w:val="None"/>
          <w:rFonts w:ascii="Times New Roman" w:eastAsia="Times New Roman" w:hAnsi="Times New Roman" w:cs="Times New Roman"/>
        </w:rPr>
      </w:pPr>
      <w:r>
        <w:rPr>
          <w:rStyle w:val="None"/>
          <w:rFonts w:ascii="Times New Roman" w:hAnsi="Times New Roman"/>
        </w:rPr>
        <w:t xml:space="preserve">After students have an opportunity to examine a previous timeline of an earlier time, instruct students to choose an event or group of related events from the more current timeline above from </w:t>
      </w:r>
      <w:r>
        <w:rPr>
          <w:rStyle w:val="None"/>
          <w:rFonts w:ascii="Times New Roman" w:hAnsi="Times New Roman"/>
          <w:i/>
          <w:iCs/>
        </w:rPr>
        <w:t>The Making of Milwaukee: The Next Chapter</w:t>
      </w:r>
      <w:r>
        <w:rPr>
          <w:rStyle w:val="None"/>
          <w:rFonts w:ascii="Times New Roman" w:hAnsi="Times New Roman"/>
        </w:rPr>
        <w:t xml:space="preserve"> that the</w:t>
      </w:r>
      <w:r>
        <w:rPr>
          <w:rStyle w:val="None"/>
          <w:rFonts w:ascii="Times New Roman" w:hAnsi="Times New Roman"/>
        </w:rPr>
        <w:t xml:space="preserve">y feel were the most direct effect of events from the previous </w:t>
      </w:r>
      <w:r>
        <w:rPr>
          <w:rStyle w:val="None"/>
          <w:rFonts w:ascii="Times New Roman" w:hAnsi="Times New Roman"/>
          <w:i/>
          <w:iCs/>
        </w:rPr>
        <w:t>Making of Milwaukee</w:t>
      </w:r>
      <w:r>
        <w:rPr>
          <w:rStyle w:val="None"/>
          <w:rFonts w:ascii="Times New Roman" w:hAnsi="Times New Roman"/>
        </w:rPr>
        <w:t xml:space="preserve"> Curriculum unit.  </w:t>
      </w:r>
    </w:p>
    <w:p w:rsidR="00F501D0" w:rsidRDefault="00F501D0">
      <w:pPr>
        <w:pStyle w:val="ListParagraph"/>
        <w:spacing w:after="0" w:line="240" w:lineRule="auto"/>
        <w:rPr>
          <w:rFonts w:ascii="Times New Roman" w:eastAsia="Times New Roman" w:hAnsi="Times New Roman" w:cs="Times New Roman"/>
          <w:i/>
          <w:iCs/>
          <w:sz w:val="20"/>
          <w:szCs w:val="20"/>
        </w:rPr>
      </w:pPr>
    </w:p>
    <w:p w:rsidR="00F501D0" w:rsidRDefault="00750908">
      <w:pPr>
        <w:pStyle w:val="ListParagraph"/>
        <w:spacing w:after="0" w:line="240" w:lineRule="auto"/>
        <w:rPr>
          <w:rStyle w:val="None"/>
          <w:rFonts w:ascii="Times New Roman" w:eastAsia="Times New Roman" w:hAnsi="Times New Roman" w:cs="Times New Roman"/>
        </w:rPr>
      </w:pPr>
      <w:r>
        <w:rPr>
          <w:rStyle w:val="None"/>
          <w:rFonts w:ascii="Times New Roman" w:hAnsi="Times New Roman"/>
          <w:i/>
          <w:iCs/>
          <w:sz w:val="20"/>
          <w:szCs w:val="20"/>
        </w:rPr>
        <w:t>For example, in the unit Modern Milwaukee, the timeline indicates that from 1950-1957 eight new Milwaukee suburbs appeared.  Milwaukee</w:t>
      </w:r>
      <w:r>
        <w:rPr>
          <w:rStyle w:val="None"/>
          <w:rFonts w:ascii="Times New Roman" w:hAnsi="Times New Roman"/>
          <w:i/>
          <w:iCs/>
          <w:sz w:val="20"/>
          <w:szCs w:val="20"/>
        </w:rPr>
        <w:t>’</w:t>
      </w:r>
      <w:r>
        <w:rPr>
          <w:rStyle w:val="None"/>
          <w:rFonts w:ascii="Times New Roman" w:hAnsi="Times New Roman"/>
          <w:i/>
          <w:iCs/>
          <w:sz w:val="20"/>
          <w:szCs w:val="20"/>
        </w:rPr>
        <w:t>s city suburban po</w:t>
      </w:r>
      <w:r>
        <w:rPr>
          <w:rStyle w:val="None"/>
          <w:rFonts w:ascii="Times New Roman" w:hAnsi="Times New Roman"/>
          <w:i/>
          <w:iCs/>
          <w:sz w:val="20"/>
          <w:szCs w:val="20"/>
        </w:rPr>
        <w:t>verty rate being one of the worst in the nation in 2013 in the timeline above would be a direct effect of this occurrence from 1950-1957.</w:t>
      </w:r>
    </w:p>
    <w:p w:rsidR="00F501D0" w:rsidRDefault="00F501D0">
      <w:pPr>
        <w:pStyle w:val="BodyA"/>
        <w:spacing w:after="0" w:line="240" w:lineRule="auto"/>
        <w:rPr>
          <w:rFonts w:ascii="Times New Roman" w:eastAsia="Times New Roman" w:hAnsi="Times New Roman" w:cs="Times New Roman"/>
        </w:rPr>
      </w:pPr>
    </w:p>
    <w:p w:rsidR="00F501D0" w:rsidRDefault="00750908" w:rsidP="00750908">
      <w:pPr>
        <w:pStyle w:val="ListParagraph"/>
        <w:numPr>
          <w:ilvl w:val="0"/>
          <w:numId w:val="151"/>
        </w:numPr>
        <w:spacing w:after="0" w:line="240" w:lineRule="auto"/>
        <w:rPr>
          <w:rStyle w:val="None"/>
          <w:rFonts w:ascii="Times New Roman" w:eastAsia="Times New Roman" w:hAnsi="Times New Roman" w:cs="Times New Roman"/>
        </w:rPr>
      </w:pPr>
      <w:r>
        <w:rPr>
          <w:rStyle w:val="None"/>
          <w:rFonts w:ascii="Times New Roman" w:hAnsi="Times New Roman"/>
        </w:rPr>
        <w:t>If students cannot find direct cause and effect relationships between past timelines and the timeline above have them</w:t>
      </w:r>
      <w:r>
        <w:rPr>
          <w:rStyle w:val="None"/>
          <w:rFonts w:ascii="Times New Roman" w:hAnsi="Times New Roman"/>
        </w:rPr>
        <w:t xml:space="preserve"> consider and write what they think might be a cause/effect relationship between an event or group of events above and previous events or occurrences in Milwaukee</w:t>
      </w:r>
      <w:r>
        <w:rPr>
          <w:rStyle w:val="None"/>
          <w:rFonts w:ascii="Times New Roman" w:hAnsi="Times New Roman"/>
        </w:rPr>
        <w:t>’</w:t>
      </w:r>
      <w:r>
        <w:rPr>
          <w:rStyle w:val="None"/>
          <w:rFonts w:ascii="Times New Roman" w:hAnsi="Times New Roman"/>
        </w:rPr>
        <w:t>s past.  This may be a result of events or occurrences within the same time period.  For inst</w:t>
      </w:r>
      <w:r>
        <w:rPr>
          <w:rStyle w:val="None"/>
          <w:rFonts w:ascii="Times New Roman" w:hAnsi="Times New Roman"/>
        </w:rPr>
        <w:t>ance, events like Tower Automotive closing its doors in 2006 was one of multiple contributing factors to Milwaukee</w:t>
      </w:r>
      <w:r>
        <w:rPr>
          <w:rStyle w:val="None"/>
          <w:rFonts w:ascii="Times New Roman" w:hAnsi="Times New Roman"/>
        </w:rPr>
        <w:t>’</w:t>
      </w:r>
      <w:r>
        <w:rPr>
          <w:rStyle w:val="None"/>
          <w:rFonts w:ascii="Times New Roman" w:hAnsi="Times New Roman"/>
        </w:rPr>
        <w:t xml:space="preserve">s poverty rate being so high by 2009. </w:t>
      </w:r>
    </w:p>
    <w:p w:rsidR="00F501D0" w:rsidRDefault="00F501D0">
      <w:pPr>
        <w:pStyle w:val="ListParagraph"/>
        <w:spacing w:after="0" w:line="240" w:lineRule="auto"/>
        <w:rPr>
          <w:rFonts w:ascii="Times New Roman" w:eastAsia="Times New Roman" w:hAnsi="Times New Roman" w:cs="Times New Roman"/>
        </w:rPr>
      </w:pPr>
    </w:p>
    <w:p w:rsidR="00F501D0" w:rsidRDefault="00750908" w:rsidP="00750908">
      <w:pPr>
        <w:pStyle w:val="ListParagraph"/>
        <w:numPr>
          <w:ilvl w:val="0"/>
          <w:numId w:val="151"/>
        </w:numPr>
        <w:spacing w:after="0" w:line="240" w:lineRule="auto"/>
        <w:rPr>
          <w:rStyle w:val="None"/>
          <w:rFonts w:ascii="Times New Roman" w:eastAsia="Times New Roman" w:hAnsi="Times New Roman" w:cs="Times New Roman"/>
        </w:rPr>
      </w:pPr>
      <w:r>
        <w:rPr>
          <w:rStyle w:val="None"/>
          <w:rFonts w:ascii="Times New Roman" w:hAnsi="Times New Roman"/>
        </w:rPr>
        <w:t>Then have students share their ideas with the rest of the class.  One way to display this on the boar</w:t>
      </w:r>
      <w:r>
        <w:rPr>
          <w:rStyle w:val="None"/>
          <w:rFonts w:ascii="Times New Roman" w:hAnsi="Times New Roman"/>
        </w:rPr>
        <w:t>d or in front of the class would be to divide the events into broader themes like poverty, sports, industry, political events, etc. and have students list cause and effect relationships they discovered under these headings.  Otherwise, the teacher may lead</w:t>
      </w:r>
      <w:r>
        <w:rPr>
          <w:rStyle w:val="None"/>
          <w:rFonts w:ascii="Times New Roman" w:hAnsi="Times New Roman"/>
        </w:rPr>
        <w:t xml:space="preserve"> a full class discussion of student findings.</w:t>
      </w:r>
    </w:p>
    <w:p w:rsidR="00F501D0" w:rsidRDefault="00F501D0">
      <w:pPr>
        <w:pStyle w:val="ListParagraph"/>
        <w:rPr>
          <w:rFonts w:ascii="Times New Roman" w:eastAsia="Times New Roman" w:hAnsi="Times New Roman" w:cs="Times New Roman"/>
        </w:rPr>
      </w:pPr>
    </w:p>
    <w:p w:rsidR="00F501D0" w:rsidRDefault="00F501D0">
      <w:pPr>
        <w:pStyle w:val="ListParagraph"/>
        <w:spacing w:after="0" w:line="240" w:lineRule="auto"/>
        <w:rPr>
          <w:rFonts w:ascii="Times New Roman" w:eastAsia="Times New Roman" w:hAnsi="Times New Roman" w:cs="Times New Roman"/>
        </w:rPr>
      </w:pPr>
    </w:p>
    <w:p w:rsidR="00F501D0" w:rsidRDefault="00F501D0">
      <w:pPr>
        <w:pStyle w:val="BodyA"/>
        <w:shd w:val="clear" w:color="auto" w:fill="FFD966"/>
        <w:spacing w:after="0" w:line="240" w:lineRule="auto"/>
        <w:ind w:left="1440" w:hanging="1440"/>
        <w:jc w:val="center"/>
        <w:rPr>
          <w:rStyle w:val="None"/>
          <w:rFonts w:ascii="Times New Roman" w:eastAsia="Times New Roman" w:hAnsi="Times New Roman" w:cs="Times New Roman"/>
          <w:b/>
          <w:bCs/>
          <w:sz w:val="32"/>
          <w:szCs w:val="32"/>
        </w:rPr>
      </w:pPr>
    </w:p>
    <w:p w:rsidR="00F501D0" w:rsidRDefault="00750908">
      <w:pPr>
        <w:pStyle w:val="BodyA"/>
        <w:shd w:val="clear" w:color="auto" w:fill="FFD966"/>
        <w:spacing w:after="0" w:line="240" w:lineRule="auto"/>
        <w:ind w:left="1440" w:hanging="1440"/>
        <w:jc w:val="center"/>
        <w:rPr>
          <w:rStyle w:val="None"/>
          <w:rFonts w:ascii="Times New Roman" w:eastAsia="Times New Roman" w:hAnsi="Times New Roman" w:cs="Times New Roman"/>
          <w:b/>
          <w:bCs/>
          <w:sz w:val="32"/>
          <w:szCs w:val="32"/>
          <w:u w:val="single"/>
          <w:lang w:val="it-IT"/>
        </w:rPr>
      </w:pPr>
      <w:r>
        <w:rPr>
          <w:rStyle w:val="None"/>
          <w:rFonts w:ascii="Times New Roman" w:hAnsi="Times New Roman"/>
          <w:b/>
          <w:bCs/>
          <w:sz w:val="32"/>
          <w:szCs w:val="32"/>
          <w:u w:val="single"/>
          <w:lang w:val="it-IT"/>
        </w:rPr>
        <w:t>Discussion Questions</w:t>
      </w:r>
    </w:p>
    <w:p w:rsidR="00F501D0" w:rsidRDefault="00F501D0">
      <w:pPr>
        <w:pStyle w:val="BodyA"/>
        <w:shd w:val="clear" w:color="auto" w:fill="FFD966"/>
        <w:ind w:left="1440" w:hanging="1440"/>
        <w:jc w:val="center"/>
        <w:rPr>
          <w:rStyle w:val="None"/>
          <w:rFonts w:ascii="Times New Roman" w:eastAsia="Times New Roman" w:hAnsi="Times New Roman" w:cs="Times New Roman"/>
          <w:b/>
          <w:bCs/>
        </w:rPr>
      </w:pPr>
    </w:p>
    <w:p w:rsidR="00F501D0" w:rsidRDefault="00F501D0">
      <w:pPr>
        <w:pStyle w:val="BodyA"/>
        <w:ind w:left="1440" w:hanging="1440"/>
        <w:rPr>
          <w:rStyle w:val="None"/>
          <w:rFonts w:ascii="Times New Roman" w:eastAsia="Times New Roman" w:hAnsi="Times New Roman" w:cs="Times New Roman"/>
        </w:rPr>
      </w:pPr>
    </w:p>
    <w:p w:rsidR="00F501D0" w:rsidRDefault="00750908">
      <w:pPr>
        <w:pStyle w:val="BodyA"/>
        <w:ind w:left="1440" w:hanging="1440"/>
        <w:rPr>
          <w:rStyle w:val="None"/>
          <w:rFonts w:ascii="Times New Roman" w:eastAsia="Times New Roman" w:hAnsi="Times New Roman" w:cs="Times New Roman"/>
          <w:b/>
          <w:bCs/>
          <w:i/>
          <w:iCs/>
        </w:rPr>
      </w:pPr>
      <w:r>
        <w:rPr>
          <w:rStyle w:val="None"/>
          <w:rFonts w:ascii="Times New Roman" w:hAnsi="Times New Roman"/>
        </w:rPr>
        <w:t xml:space="preserve">The following questions go with </w:t>
      </w:r>
      <w:r>
        <w:rPr>
          <w:rStyle w:val="None"/>
          <w:rFonts w:ascii="Times New Roman" w:hAnsi="Times New Roman"/>
          <w:b/>
          <w:bCs/>
          <w:i/>
          <w:iCs/>
        </w:rPr>
        <w:t>The Making of Milwaukee: The Next Chapter</w:t>
      </w:r>
    </w:p>
    <w:p w:rsidR="00F501D0" w:rsidRDefault="00750908" w:rsidP="00750908">
      <w:pPr>
        <w:pStyle w:val="ListParagraph"/>
        <w:numPr>
          <w:ilvl w:val="0"/>
          <w:numId w:val="153"/>
        </w:numPr>
        <w:rPr>
          <w:rStyle w:val="None"/>
          <w:rFonts w:ascii="Times New Roman" w:eastAsia="Times New Roman" w:hAnsi="Times New Roman" w:cs="Times New Roman"/>
          <w:b/>
          <w:bCs/>
        </w:rPr>
      </w:pPr>
      <w:r>
        <w:rPr>
          <w:rStyle w:val="None"/>
          <w:rFonts w:ascii="Times New Roman" w:hAnsi="Times New Roman"/>
          <w:b/>
          <w:bCs/>
        </w:rPr>
        <w:t>GO TO:  MPTV.com</w:t>
      </w:r>
    </w:p>
    <w:p w:rsidR="00F501D0" w:rsidRDefault="00750908" w:rsidP="00750908">
      <w:pPr>
        <w:pStyle w:val="ListParagraph"/>
        <w:numPr>
          <w:ilvl w:val="1"/>
          <w:numId w:val="153"/>
        </w:numPr>
        <w:rPr>
          <w:rStyle w:val="None"/>
          <w:rFonts w:ascii="Times New Roman" w:eastAsia="Times New Roman" w:hAnsi="Times New Roman" w:cs="Times New Roman"/>
          <w:i/>
          <w:iCs/>
        </w:rPr>
      </w:pPr>
      <w:r>
        <w:rPr>
          <w:rStyle w:val="None"/>
          <w:rFonts w:ascii="Times New Roman" w:hAnsi="Times New Roman"/>
          <w:b/>
          <w:bCs/>
        </w:rPr>
        <w:t xml:space="preserve">To locate the film, Search </w:t>
      </w:r>
      <w:r>
        <w:rPr>
          <w:rStyle w:val="None"/>
          <w:rFonts w:ascii="Times New Roman" w:hAnsi="Times New Roman"/>
          <w:i/>
          <w:iCs/>
        </w:rPr>
        <w:t>The Making of Milwaukee:  The Next Chapter</w:t>
      </w:r>
    </w:p>
    <w:p w:rsidR="00F501D0" w:rsidRDefault="00750908">
      <w:pPr>
        <w:pStyle w:val="BodyA"/>
        <w:ind w:left="1440" w:hanging="1440"/>
        <w:rPr>
          <w:rStyle w:val="None"/>
          <w:rFonts w:ascii="Times New Roman" w:eastAsia="Times New Roman" w:hAnsi="Times New Roman" w:cs="Times New Roman"/>
        </w:rPr>
      </w:pPr>
      <w:r>
        <w:rPr>
          <w:rStyle w:val="None"/>
          <w:rFonts w:ascii="Times New Roman" w:hAnsi="Times New Roman"/>
        </w:rPr>
        <w:t xml:space="preserve">These questions focus on </w:t>
      </w:r>
      <w:r>
        <w:rPr>
          <w:rStyle w:val="None"/>
          <w:rFonts w:ascii="Times New Roman" w:hAnsi="Times New Roman"/>
          <w:b/>
          <w:bCs/>
        </w:rPr>
        <w:t>understanding main ideas</w:t>
      </w:r>
      <w:r>
        <w:rPr>
          <w:rStyle w:val="None"/>
          <w:rFonts w:ascii="Times New Roman" w:hAnsi="Times New Roman"/>
        </w:rPr>
        <w:t xml:space="preserve"> in the video:</w:t>
      </w:r>
    </w:p>
    <w:p w:rsidR="00F501D0" w:rsidRDefault="00750908" w:rsidP="00750908">
      <w:pPr>
        <w:pStyle w:val="ListParagraph"/>
        <w:numPr>
          <w:ilvl w:val="0"/>
          <w:numId w:val="156"/>
        </w:numPr>
        <w:spacing w:after="160" w:line="256" w:lineRule="auto"/>
        <w:rPr>
          <w:rStyle w:val="None"/>
          <w:rFonts w:ascii="Times New Roman" w:eastAsia="Times New Roman" w:hAnsi="Times New Roman" w:cs="Times New Roman"/>
        </w:rPr>
      </w:pPr>
      <w:r>
        <w:rPr>
          <w:rStyle w:val="None"/>
          <w:rFonts w:ascii="Times New Roman" w:hAnsi="Times New Roman"/>
        </w:rPr>
        <w:t>What were some key national changes that occurred from 2006-2016?</w:t>
      </w:r>
    </w:p>
    <w:p w:rsidR="00F501D0" w:rsidRDefault="00750908" w:rsidP="00750908">
      <w:pPr>
        <w:pStyle w:val="ListParagraph"/>
        <w:numPr>
          <w:ilvl w:val="0"/>
          <w:numId w:val="156"/>
        </w:numPr>
        <w:spacing w:after="160" w:line="256" w:lineRule="auto"/>
        <w:rPr>
          <w:rStyle w:val="None"/>
          <w:rFonts w:ascii="Times New Roman" w:eastAsia="Times New Roman" w:hAnsi="Times New Roman" w:cs="Times New Roman"/>
        </w:rPr>
      </w:pPr>
      <w:r>
        <w:rPr>
          <w:rStyle w:val="None"/>
          <w:rFonts w:ascii="Times New Roman" w:hAnsi="Times New Roman"/>
        </w:rPr>
        <w:t>What were some key changes in the state of Wisconsin that occurred from 2006-2016?</w:t>
      </w:r>
    </w:p>
    <w:p w:rsidR="00F501D0" w:rsidRDefault="00750908" w:rsidP="00750908">
      <w:pPr>
        <w:pStyle w:val="ListParagraph"/>
        <w:numPr>
          <w:ilvl w:val="0"/>
          <w:numId w:val="156"/>
        </w:numPr>
        <w:spacing w:after="160" w:line="256" w:lineRule="auto"/>
        <w:rPr>
          <w:rStyle w:val="None"/>
          <w:rFonts w:ascii="Times New Roman" w:eastAsia="Times New Roman" w:hAnsi="Times New Roman" w:cs="Times New Roman"/>
        </w:rPr>
      </w:pPr>
      <w:r>
        <w:rPr>
          <w:rStyle w:val="None"/>
          <w:rFonts w:ascii="Times New Roman" w:hAnsi="Times New Roman"/>
        </w:rPr>
        <w:t>How changes in technology have impacted peo</w:t>
      </w:r>
      <w:r>
        <w:rPr>
          <w:rStyle w:val="None"/>
          <w:rFonts w:ascii="Times New Roman" w:hAnsi="Times New Roman"/>
        </w:rPr>
        <w:t>ple</w:t>
      </w:r>
      <w:r>
        <w:rPr>
          <w:rStyle w:val="None"/>
          <w:rFonts w:ascii="Times New Roman" w:hAnsi="Times New Roman"/>
        </w:rPr>
        <w:t>’</w:t>
      </w:r>
      <w:r>
        <w:rPr>
          <w:rStyle w:val="None"/>
          <w:rFonts w:ascii="Times New Roman" w:hAnsi="Times New Roman"/>
        </w:rPr>
        <w:t>s lives from 2006-2016?</w:t>
      </w:r>
    </w:p>
    <w:p w:rsidR="00F501D0" w:rsidRDefault="00750908" w:rsidP="00750908">
      <w:pPr>
        <w:pStyle w:val="ListParagraph"/>
        <w:numPr>
          <w:ilvl w:val="0"/>
          <w:numId w:val="156"/>
        </w:numPr>
        <w:spacing w:after="160" w:line="256" w:lineRule="auto"/>
        <w:rPr>
          <w:rStyle w:val="None"/>
          <w:rFonts w:ascii="Times New Roman" w:eastAsia="Times New Roman" w:hAnsi="Times New Roman" w:cs="Times New Roman"/>
        </w:rPr>
      </w:pPr>
      <w:r>
        <w:rPr>
          <w:rStyle w:val="None"/>
          <w:rFonts w:ascii="Times New Roman" w:hAnsi="Times New Roman"/>
        </w:rPr>
        <w:t>What types of gaps and differences have grown from 2006-2016 between Milwaukee County and the counties that border Milwaukee County?</w:t>
      </w:r>
    </w:p>
    <w:p w:rsidR="00F501D0" w:rsidRDefault="00750908" w:rsidP="00750908">
      <w:pPr>
        <w:pStyle w:val="ListParagraph"/>
        <w:numPr>
          <w:ilvl w:val="0"/>
          <w:numId w:val="156"/>
        </w:numPr>
        <w:spacing w:after="160" w:line="256" w:lineRule="auto"/>
        <w:rPr>
          <w:rStyle w:val="None"/>
          <w:rFonts w:ascii="Times New Roman" w:eastAsia="Times New Roman" w:hAnsi="Times New Roman" w:cs="Times New Roman"/>
        </w:rPr>
      </w:pPr>
      <w:r>
        <w:rPr>
          <w:rStyle w:val="None"/>
          <w:rFonts w:ascii="Times New Roman" w:hAnsi="Times New Roman"/>
        </w:rPr>
        <w:t>What types of economic hope, construction, and development occurred in Milwaukee from 2006-2016</w:t>
      </w:r>
      <w:r>
        <w:rPr>
          <w:rStyle w:val="None"/>
          <w:rFonts w:ascii="Times New Roman" w:hAnsi="Times New Roman"/>
        </w:rPr>
        <w:t>?</w:t>
      </w:r>
    </w:p>
    <w:p w:rsidR="00F501D0" w:rsidRDefault="00750908" w:rsidP="00750908">
      <w:pPr>
        <w:pStyle w:val="ListParagraph"/>
        <w:numPr>
          <w:ilvl w:val="0"/>
          <w:numId w:val="156"/>
        </w:numPr>
        <w:spacing w:after="160" w:line="256" w:lineRule="auto"/>
        <w:rPr>
          <w:rStyle w:val="None"/>
          <w:rFonts w:ascii="Times New Roman" w:eastAsia="Times New Roman" w:hAnsi="Times New Roman" w:cs="Times New Roman"/>
        </w:rPr>
      </w:pPr>
      <w:r>
        <w:rPr>
          <w:rStyle w:val="None"/>
          <w:rFonts w:ascii="Times New Roman" w:hAnsi="Times New Roman"/>
        </w:rPr>
        <w:t>What are some of the main characteristics of the different neighborhoods discussed in the video from 2006-2016?</w:t>
      </w:r>
    </w:p>
    <w:p w:rsidR="00F501D0" w:rsidRDefault="00750908" w:rsidP="00750908">
      <w:pPr>
        <w:pStyle w:val="ListParagraph"/>
        <w:numPr>
          <w:ilvl w:val="0"/>
          <w:numId w:val="156"/>
        </w:numPr>
        <w:spacing w:after="160" w:line="256" w:lineRule="auto"/>
        <w:rPr>
          <w:rStyle w:val="None"/>
          <w:rFonts w:ascii="Times New Roman" w:eastAsia="Times New Roman" w:hAnsi="Times New Roman" w:cs="Times New Roman"/>
        </w:rPr>
      </w:pPr>
      <w:r>
        <w:rPr>
          <w:rStyle w:val="None"/>
          <w:rFonts w:ascii="Times New Roman" w:hAnsi="Times New Roman"/>
        </w:rPr>
        <w:t>How has the loss of manufacturing jobs impacted the city of Milwaukee from 2006-2016?</w:t>
      </w:r>
    </w:p>
    <w:p w:rsidR="00F501D0" w:rsidRDefault="00750908" w:rsidP="00750908">
      <w:pPr>
        <w:pStyle w:val="ListParagraph"/>
        <w:numPr>
          <w:ilvl w:val="0"/>
          <w:numId w:val="156"/>
        </w:numPr>
        <w:spacing w:after="160" w:line="256" w:lineRule="auto"/>
        <w:rPr>
          <w:rStyle w:val="None"/>
          <w:rFonts w:ascii="Times New Roman" w:eastAsia="Times New Roman" w:hAnsi="Times New Roman" w:cs="Times New Roman"/>
        </w:rPr>
      </w:pPr>
      <w:r>
        <w:rPr>
          <w:rStyle w:val="None"/>
          <w:rFonts w:ascii="Times New Roman" w:hAnsi="Times New Roman"/>
        </w:rPr>
        <w:t xml:space="preserve">How has Milwaukee continued to develop and expand </w:t>
      </w:r>
      <w:r>
        <w:rPr>
          <w:rStyle w:val="None"/>
          <w:rFonts w:ascii="Times New Roman" w:hAnsi="Times New Roman"/>
        </w:rPr>
        <w:t>industries and manufacturing from 2006-2016?</w:t>
      </w:r>
    </w:p>
    <w:p w:rsidR="00F501D0" w:rsidRDefault="00750908" w:rsidP="00750908">
      <w:pPr>
        <w:pStyle w:val="ListParagraph"/>
        <w:numPr>
          <w:ilvl w:val="0"/>
          <w:numId w:val="156"/>
        </w:numPr>
        <w:spacing w:after="160" w:line="256" w:lineRule="auto"/>
        <w:rPr>
          <w:rStyle w:val="None"/>
          <w:rFonts w:ascii="Times New Roman" w:eastAsia="Times New Roman" w:hAnsi="Times New Roman" w:cs="Times New Roman"/>
        </w:rPr>
      </w:pPr>
      <w:r>
        <w:rPr>
          <w:rStyle w:val="None"/>
          <w:rFonts w:ascii="Times New Roman" w:hAnsi="Times New Roman"/>
        </w:rPr>
        <w:t>Who are the new wave of immigrants that have come to Milwaukee from 2006-2016?</w:t>
      </w:r>
    </w:p>
    <w:p w:rsidR="00F501D0" w:rsidRDefault="00750908" w:rsidP="00750908">
      <w:pPr>
        <w:pStyle w:val="ListParagraph"/>
        <w:numPr>
          <w:ilvl w:val="0"/>
          <w:numId w:val="156"/>
        </w:numPr>
        <w:spacing w:after="160" w:line="256" w:lineRule="auto"/>
        <w:rPr>
          <w:rStyle w:val="None"/>
          <w:rFonts w:ascii="Times New Roman" w:eastAsia="Times New Roman" w:hAnsi="Times New Roman" w:cs="Times New Roman"/>
        </w:rPr>
      </w:pPr>
      <w:r>
        <w:rPr>
          <w:rStyle w:val="None"/>
          <w:rFonts w:ascii="Times New Roman" w:hAnsi="Times New Roman"/>
        </w:rPr>
        <w:t xml:space="preserve"> What are some of the most significant factors in shaping Milwaukee</w:t>
      </w:r>
      <w:r>
        <w:rPr>
          <w:rStyle w:val="None"/>
          <w:rFonts w:ascii="Times New Roman" w:hAnsi="Times New Roman"/>
        </w:rPr>
        <w:t>’</w:t>
      </w:r>
      <w:r>
        <w:rPr>
          <w:rStyle w:val="None"/>
          <w:rFonts w:ascii="Times New Roman" w:hAnsi="Times New Roman"/>
        </w:rPr>
        <w:t>s future according to video?</w:t>
      </w:r>
    </w:p>
    <w:p w:rsidR="00F501D0" w:rsidRDefault="00F501D0">
      <w:pPr>
        <w:pStyle w:val="BodyA"/>
        <w:rPr>
          <w:rStyle w:val="None"/>
        </w:rPr>
      </w:pPr>
    </w:p>
    <w:p w:rsidR="00F501D0" w:rsidRDefault="00F501D0">
      <w:pPr>
        <w:pStyle w:val="BodyA"/>
        <w:rPr>
          <w:rStyle w:val="None"/>
        </w:rPr>
      </w:pPr>
    </w:p>
    <w:p w:rsidR="00F501D0" w:rsidRDefault="00F501D0">
      <w:pPr>
        <w:pStyle w:val="BodyA"/>
        <w:rPr>
          <w:rStyle w:val="None"/>
        </w:rPr>
      </w:pPr>
    </w:p>
    <w:p w:rsidR="00F501D0" w:rsidRDefault="00750908">
      <w:pPr>
        <w:pStyle w:val="BodyA"/>
        <w:rPr>
          <w:rStyle w:val="None"/>
          <w:rFonts w:ascii="Times New Roman" w:eastAsia="Times New Roman" w:hAnsi="Times New Roman" w:cs="Times New Roman"/>
        </w:rPr>
      </w:pPr>
      <w:r>
        <w:rPr>
          <w:rStyle w:val="None"/>
          <w:rFonts w:ascii="Times New Roman" w:hAnsi="Times New Roman"/>
        </w:rPr>
        <w:t xml:space="preserve">These questions focus on </w:t>
      </w:r>
      <w:r>
        <w:rPr>
          <w:rStyle w:val="None"/>
          <w:rFonts w:ascii="Times New Roman" w:hAnsi="Times New Roman"/>
          <w:b/>
          <w:bCs/>
        </w:rPr>
        <w:t>critica</w:t>
      </w:r>
      <w:r>
        <w:rPr>
          <w:rStyle w:val="None"/>
          <w:rFonts w:ascii="Times New Roman" w:hAnsi="Times New Roman"/>
          <w:b/>
          <w:bCs/>
        </w:rPr>
        <w:t>l thought and analysis</w:t>
      </w:r>
      <w:r>
        <w:rPr>
          <w:rStyle w:val="None"/>
          <w:rFonts w:ascii="Times New Roman" w:hAnsi="Times New Roman"/>
        </w:rPr>
        <w:t xml:space="preserve"> from the video:</w:t>
      </w:r>
    </w:p>
    <w:p w:rsidR="00F501D0" w:rsidRDefault="00750908" w:rsidP="00750908">
      <w:pPr>
        <w:pStyle w:val="ListParagraph"/>
        <w:numPr>
          <w:ilvl w:val="0"/>
          <w:numId w:val="158"/>
        </w:numPr>
        <w:spacing w:after="160" w:line="256" w:lineRule="auto"/>
        <w:rPr>
          <w:rStyle w:val="None"/>
          <w:rFonts w:ascii="Times New Roman" w:eastAsia="Times New Roman" w:hAnsi="Times New Roman" w:cs="Times New Roman"/>
        </w:rPr>
      </w:pPr>
      <w:r>
        <w:rPr>
          <w:rStyle w:val="None"/>
          <w:rFonts w:ascii="Times New Roman" w:hAnsi="Times New Roman"/>
        </w:rPr>
        <w:t>What has been the most significant change in Milwaukee from 2006-2016?  What has stayed the same the most from 2006-2016?  Has there been more change or continuity in Milwaukee from 2006-2016?</w:t>
      </w:r>
    </w:p>
    <w:p w:rsidR="00F501D0" w:rsidRDefault="00750908" w:rsidP="00750908">
      <w:pPr>
        <w:pStyle w:val="ListParagraph"/>
        <w:numPr>
          <w:ilvl w:val="0"/>
          <w:numId w:val="158"/>
        </w:numPr>
        <w:spacing w:after="160" w:line="256" w:lineRule="auto"/>
        <w:rPr>
          <w:rStyle w:val="None"/>
          <w:rFonts w:ascii="Times New Roman" w:eastAsia="Times New Roman" w:hAnsi="Times New Roman" w:cs="Times New Roman"/>
        </w:rPr>
      </w:pPr>
      <w:r>
        <w:rPr>
          <w:rStyle w:val="None"/>
          <w:rFonts w:ascii="Times New Roman" w:hAnsi="Times New Roman"/>
        </w:rPr>
        <w:t>How have Milwaukee</w:t>
      </w:r>
      <w:r>
        <w:rPr>
          <w:rStyle w:val="None"/>
          <w:rFonts w:ascii="Times New Roman" w:hAnsi="Times New Roman"/>
        </w:rPr>
        <w:t>’</w:t>
      </w:r>
      <w:r>
        <w:rPr>
          <w:rStyle w:val="None"/>
          <w:rFonts w:ascii="Times New Roman" w:hAnsi="Times New Roman"/>
        </w:rPr>
        <w:t>s nei</w:t>
      </w:r>
      <w:r>
        <w:rPr>
          <w:rStyle w:val="None"/>
          <w:rFonts w:ascii="Times New Roman" w:hAnsi="Times New Roman"/>
        </w:rPr>
        <w:t>ghborhoods become more similar from 2006-2016?  What have been key differences in Milwaukee</w:t>
      </w:r>
      <w:r>
        <w:rPr>
          <w:rStyle w:val="None"/>
          <w:rFonts w:ascii="Times New Roman" w:hAnsi="Times New Roman"/>
        </w:rPr>
        <w:t>’</w:t>
      </w:r>
      <w:r>
        <w:rPr>
          <w:rStyle w:val="None"/>
          <w:rFonts w:ascii="Times New Roman" w:hAnsi="Times New Roman"/>
        </w:rPr>
        <w:t>s neighborhoods from 2006-2016?</w:t>
      </w:r>
    </w:p>
    <w:p w:rsidR="00F501D0" w:rsidRDefault="00750908" w:rsidP="00750908">
      <w:pPr>
        <w:pStyle w:val="ListParagraph"/>
        <w:numPr>
          <w:ilvl w:val="0"/>
          <w:numId w:val="158"/>
        </w:numPr>
        <w:spacing w:after="160" w:line="256" w:lineRule="auto"/>
        <w:rPr>
          <w:rStyle w:val="None"/>
          <w:rFonts w:ascii="Times New Roman" w:eastAsia="Times New Roman" w:hAnsi="Times New Roman" w:cs="Times New Roman"/>
        </w:rPr>
      </w:pPr>
      <w:r>
        <w:rPr>
          <w:rStyle w:val="None"/>
          <w:rFonts w:ascii="Times New Roman" w:hAnsi="Times New Roman"/>
        </w:rPr>
        <w:t>How has immigration to Milwaukee from 2006-2016 differed from Milwaukee</w:t>
      </w:r>
      <w:r>
        <w:rPr>
          <w:rStyle w:val="None"/>
          <w:rFonts w:ascii="Times New Roman" w:hAnsi="Times New Roman"/>
        </w:rPr>
        <w:t>’</w:t>
      </w:r>
      <w:r>
        <w:rPr>
          <w:rStyle w:val="None"/>
          <w:rFonts w:ascii="Times New Roman" w:hAnsi="Times New Roman"/>
        </w:rPr>
        <w:t>s earlier history?  How has it been similar?</w:t>
      </w:r>
    </w:p>
    <w:p w:rsidR="00F501D0" w:rsidRDefault="00750908" w:rsidP="00750908">
      <w:pPr>
        <w:pStyle w:val="ListParagraph"/>
        <w:numPr>
          <w:ilvl w:val="0"/>
          <w:numId w:val="159"/>
        </w:numPr>
        <w:spacing w:after="160" w:line="256" w:lineRule="auto"/>
        <w:rPr>
          <w:rStyle w:val="None"/>
          <w:rFonts w:ascii="Times New Roman" w:eastAsia="Times New Roman" w:hAnsi="Times New Roman" w:cs="Times New Roman"/>
          <w:sz w:val="24"/>
          <w:szCs w:val="24"/>
        </w:rPr>
      </w:pPr>
      <w:r>
        <w:rPr>
          <w:rStyle w:val="None"/>
          <w:rFonts w:ascii="Times New Roman" w:hAnsi="Times New Roman"/>
          <w:sz w:val="24"/>
          <w:szCs w:val="24"/>
        </w:rPr>
        <w:t>What are the mo</w:t>
      </w:r>
      <w:r>
        <w:rPr>
          <w:rStyle w:val="None"/>
          <w:rFonts w:ascii="Times New Roman" w:hAnsi="Times New Roman"/>
          <w:sz w:val="24"/>
          <w:szCs w:val="24"/>
        </w:rPr>
        <w:t>st significant factors that have led to the growing divisions between the city of Milwaukee and its suburbs from 2006-2016?  Between Milwaukee County and its neighboring counties from 2006-2016?</w:t>
      </w:r>
    </w:p>
    <w:p w:rsidR="00F501D0" w:rsidRDefault="00750908" w:rsidP="00750908">
      <w:pPr>
        <w:pStyle w:val="ListParagraph"/>
        <w:numPr>
          <w:ilvl w:val="0"/>
          <w:numId w:val="159"/>
        </w:numPr>
        <w:spacing w:after="160" w:line="256" w:lineRule="auto"/>
        <w:rPr>
          <w:rStyle w:val="None"/>
          <w:rFonts w:ascii="Times New Roman" w:eastAsia="Times New Roman" w:hAnsi="Times New Roman" w:cs="Times New Roman"/>
          <w:sz w:val="24"/>
          <w:szCs w:val="24"/>
        </w:rPr>
      </w:pPr>
      <w:r>
        <w:rPr>
          <w:rStyle w:val="None"/>
          <w:rFonts w:ascii="Times New Roman" w:hAnsi="Times New Roman"/>
          <w:sz w:val="24"/>
          <w:szCs w:val="24"/>
        </w:rPr>
        <w:t xml:space="preserve">What would most help Milwaukee move forward to become more </w:t>
      </w:r>
      <w:r>
        <w:rPr>
          <w:rStyle w:val="None"/>
          <w:rFonts w:ascii="Times New Roman" w:hAnsi="Times New Roman"/>
          <w:sz w:val="24"/>
          <w:szCs w:val="24"/>
        </w:rPr>
        <w:t>united and equitable with its suburbs and neighboring counties?</w:t>
      </w:r>
    </w:p>
    <w:p w:rsidR="00F501D0" w:rsidRDefault="00F501D0">
      <w:pPr>
        <w:pStyle w:val="ListParagraph"/>
        <w:spacing w:after="160" w:line="256" w:lineRule="auto"/>
        <w:rPr>
          <w:rStyle w:val="None"/>
          <w:rFonts w:ascii="Times New Roman" w:eastAsia="Times New Roman" w:hAnsi="Times New Roman" w:cs="Times New Roman"/>
          <w:sz w:val="24"/>
          <w:szCs w:val="24"/>
        </w:rPr>
      </w:pPr>
    </w:p>
    <w:p w:rsidR="00F501D0" w:rsidRDefault="00750908">
      <w:pPr>
        <w:pStyle w:val="BodyA"/>
        <w:spacing w:after="160" w:line="256" w:lineRule="auto"/>
        <w:rPr>
          <w:rStyle w:val="None"/>
          <w:rFonts w:ascii="Times New Roman" w:eastAsia="Times New Roman" w:hAnsi="Times New Roman" w:cs="Times New Roman"/>
          <w:i/>
          <w:iCs/>
        </w:rPr>
      </w:pPr>
      <w:r>
        <w:rPr>
          <w:rStyle w:val="None"/>
          <w:rFonts w:ascii="Times New Roman" w:hAnsi="Times New Roman"/>
          <w:sz w:val="24"/>
          <w:szCs w:val="24"/>
        </w:rPr>
        <w:t>This final question prompts</w:t>
      </w:r>
      <w:r>
        <w:rPr>
          <w:rStyle w:val="None"/>
          <w:rFonts w:ascii="Times New Roman" w:hAnsi="Times New Roman"/>
          <w:b/>
          <w:bCs/>
          <w:sz w:val="24"/>
          <w:szCs w:val="24"/>
        </w:rPr>
        <w:t xml:space="preserve"> reflection </w:t>
      </w:r>
      <w:r>
        <w:rPr>
          <w:rStyle w:val="None"/>
          <w:rFonts w:ascii="Times New Roman" w:hAnsi="Times New Roman"/>
          <w:sz w:val="24"/>
          <w:szCs w:val="24"/>
        </w:rPr>
        <w:t>on the significant issues highlighted in the video</w:t>
      </w:r>
      <w:r>
        <w:rPr>
          <w:rStyle w:val="None"/>
          <w:rFonts w:ascii="Times New Roman" w:hAnsi="Times New Roman"/>
          <w:b/>
          <w:bCs/>
          <w:sz w:val="24"/>
          <w:szCs w:val="24"/>
          <w:lang w:val="de-DE"/>
        </w:rPr>
        <w:t xml:space="preserve">:  </w:t>
      </w:r>
      <w:r>
        <w:rPr>
          <w:rStyle w:val="None"/>
          <w:rFonts w:ascii="Times New Roman" w:hAnsi="Times New Roman"/>
          <w:i/>
          <w:iCs/>
        </w:rPr>
        <w:t xml:space="preserve">The Making of Milwaukee:  The Next Chapter.  </w:t>
      </w:r>
    </w:p>
    <w:p w:rsidR="00F501D0" w:rsidRDefault="00750908">
      <w:pPr>
        <w:pStyle w:val="BodyA"/>
        <w:spacing w:after="0" w:line="240" w:lineRule="auto"/>
        <w:jc w:val="center"/>
        <w:rPr>
          <w:rStyle w:val="None"/>
          <w:rFonts w:ascii="Times New Roman" w:eastAsia="Times New Roman" w:hAnsi="Times New Roman" w:cs="Times New Roman"/>
          <w:b/>
          <w:bCs/>
        </w:rPr>
      </w:pPr>
      <w:r>
        <w:rPr>
          <w:rStyle w:val="None"/>
          <w:rFonts w:ascii="Times New Roman" w:hAnsi="Times New Roman"/>
          <w:b/>
          <w:bCs/>
        </w:rPr>
        <w:t xml:space="preserve">In what ways could you become actively involved as a </w:t>
      </w:r>
      <w:r>
        <w:rPr>
          <w:rStyle w:val="None"/>
          <w:rFonts w:ascii="Times New Roman" w:hAnsi="Times New Roman"/>
          <w:b/>
          <w:bCs/>
        </w:rPr>
        <w:t>Milwaukee citizen</w:t>
      </w:r>
    </w:p>
    <w:p w:rsidR="00F501D0" w:rsidRDefault="00750908">
      <w:pPr>
        <w:pStyle w:val="BodyA"/>
        <w:spacing w:after="0" w:line="240" w:lineRule="auto"/>
        <w:jc w:val="center"/>
        <w:rPr>
          <w:rStyle w:val="None"/>
          <w:rFonts w:ascii="Times New Roman" w:eastAsia="Times New Roman" w:hAnsi="Times New Roman" w:cs="Times New Roman"/>
          <w:b/>
          <w:bCs/>
        </w:rPr>
      </w:pPr>
      <w:r>
        <w:rPr>
          <w:rStyle w:val="None"/>
          <w:rFonts w:ascii="Times New Roman" w:hAnsi="Times New Roman"/>
          <w:b/>
          <w:bCs/>
        </w:rPr>
        <w:t>to celebrate and/or help change our city?</w:t>
      </w:r>
    </w:p>
    <w:p w:rsidR="00F501D0" w:rsidRDefault="00F501D0">
      <w:pPr>
        <w:pStyle w:val="ListParagraph"/>
        <w:rPr>
          <w:rStyle w:val="None"/>
          <w:rFonts w:ascii="Times New Roman" w:eastAsia="Times New Roman" w:hAnsi="Times New Roman" w:cs="Times New Roman"/>
          <w:sz w:val="24"/>
          <w:szCs w:val="24"/>
        </w:rPr>
      </w:pPr>
    </w:p>
    <w:p w:rsidR="00F501D0" w:rsidRDefault="00750908">
      <w:pPr>
        <w:pStyle w:val="BodyA"/>
        <w:ind w:left="1440" w:hanging="1440"/>
        <w:rPr>
          <w:rStyle w:val="None"/>
          <w:rFonts w:ascii="Times New Roman" w:eastAsia="Times New Roman" w:hAnsi="Times New Roman" w:cs="Times New Roman"/>
          <w:sz w:val="24"/>
          <w:szCs w:val="24"/>
        </w:rPr>
      </w:pPr>
      <w:r>
        <w:rPr>
          <w:rStyle w:val="None"/>
          <w:rFonts w:ascii="Times New Roman" w:eastAsia="Times New Roman" w:hAnsi="Times New Roman" w:cs="Times New Roman"/>
          <w:sz w:val="24"/>
          <w:szCs w:val="24"/>
        </w:rPr>
        <w:tab/>
      </w:r>
    </w:p>
    <w:p w:rsidR="00F501D0" w:rsidRDefault="00F501D0">
      <w:pPr>
        <w:pStyle w:val="BodyA"/>
        <w:spacing w:after="160" w:line="259" w:lineRule="auto"/>
        <w:rPr>
          <w:rFonts w:ascii="Times New Roman" w:eastAsia="Times New Roman" w:hAnsi="Times New Roman" w:cs="Times New Roman"/>
          <w:b/>
          <w:bCs/>
          <w:sz w:val="40"/>
          <w:szCs w:val="40"/>
        </w:rPr>
      </w:pPr>
    </w:p>
    <w:p w:rsidR="00F501D0" w:rsidRDefault="00F501D0">
      <w:pPr>
        <w:pStyle w:val="BodyA"/>
        <w:spacing w:after="160" w:line="259" w:lineRule="auto"/>
        <w:rPr>
          <w:rFonts w:ascii="Times New Roman" w:eastAsia="Times New Roman" w:hAnsi="Times New Roman" w:cs="Times New Roman"/>
          <w:b/>
          <w:bCs/>
          <w:sz w:val="40"/>
          <w:szCs w:val="40"/>
        </w:rPr>
      </w:pPr>
    </w:p>
    <w:p w:rsidR="00F501D0" w:rsidRDefault="00F501D0">
      <w:pPr>
        <w:pStyle w:val="BodyA"/>
        <w:spacing w:after="160" w:line="259" w:lineRule="auto"/>
        <w:rPr>
          <w:rFonts w:ascii="Times New Roman" w:eastAsia="Times New Roman" w:hAnsi="Times New Roman" w:cs="Times New Roman"/>
          <w:b/>
          <w:bCs/>
          <w:sz w:val="40"/>
          <w:szCs w:val="40"/>
        </w:rPr>
      </w:pPr>
    </w:p>
    <w:p w:rsidR="00F501D0" w:rsidRDefault="00F501D0">
      <w:pPr>
        <w:pStyle w:val="BodyA"/>
        <w:spacing w:after="160" w:line="259" w:lineRule="auto"/>
        <w:rPr>
          <w:rFonts w:ascii="Times New Roman" w:eastAsia="Times New Roman" w:hAnsi="Times New Roman" w:cs="Times New Roman"/>
          <w:b/>
          <w:bCs/>
          <w:sz w:val="40"/>
          <w:szCs w:val="40"/>
        </w:rPr>
      </w:pPr>
    </w:p>
    <w:p w:rsidR="00F501D0" w:rsidRDefault="00F501D0">
      <w:pPr>
        <w:pStyle w:val="BodyA"/>
        <w:spacing w:after="160" w:line="259" w:lineRule="auto"/>
        <w:rPr>
          <w:rFonts w:ascii="Times New Roman" w:eastAsia="Times New Roman" w:hAnsi="Times New Roman" w:cs="Times New Roman"/>
          <w:b/>
          <w:bCs/>
          <w:sz w:val="40"/>
          <w:szCs w:val="40"/>
        </w:rPr>
      </w:pPr>
    </w:p>
    <w:p w:rsidR="00F501D0" w:rsidRDefault="00F501D0">
      <w:pPr>
        <w:pStyle w:val="BodyA"/>
        <w:spacing w:after="160" w:line="259" w:lineRule="auto"/>
        <w:rPr>
          <w:rFonts w:ascii="Times New Roman" w:eastAsia="Times New Roman" w:hAnsi="Times New Roman" w:cs="Times New Roman"/>
          <w:b/>
          <w:bCs/>
          <w:sz w:val="40"/>
          <w:szCs w:val="40"/>
        </w:rPr>
      </w:pPr>
    </w:p>
    <w:p w:rsidR="00F501D0" w:rsidRDefault="00F501D0">
      <w:pPr>
        <w:pStyle w:val="BodyA"/>
        <w:spacing w:after="160" w:line="259" w:lineRule="auto"/>
        <w:rPr>
          <w:rFonts w:ascii="Times New Roman" w:eastAsia="Times New Roman" w:hAnsi="Times New Roman" w:cs="Times New Roman"/>
          <w:b/>
          <w:bCs/>
          <w:sz w:val="40"/>
          <w:szCs w:val="40"/>
        </w:rPr>
      </w:pPr>
    </w:p>
    <w:p w:rsidR="00F501D0" w:rsidRDefault="00F501D0">
      <w:pPr>
        <w:pStyle w:val="BodyA"/>
        <w:jc w:val="center"/>
        <w:rPr>
          <w:rFonts w:ascii="Times New Roman" w:eastAsia="Times New Roman" w:hAnsi="Times New Roman" w:cs="Times New Roman"/>
          <w:b/>
          <w:bCs/>
          <w:sz w:val="28"/>
          <w:szCs w:val="28"/>
        </w:rPr>
      </w:pPr>
    </w:p>
    <w:p w:rsidR="00F501D0" w:rsidRDefault="00F501D0">
      <w:pPr>
        <w:pStyle w:val="BodyA"/>
        <w:jc w:val="center"/>
      </w:pPr>
    </w:p>
    <w:p w:rsidR="00F501D0" w:rsidRDefault="00750908">
      <w:pPr>
        <w:pStyle w:val="BodyA"/>
        <w:jc w:val="center"/>
        <w:rPr>
          <w:rStyle w:val="None"/>
          <w:rFonts w:ascii="Times New Roman" w:eastAsia="Times New Roman" w:hAnsi="Times New Roman" w:cs="Times New Roman"/>
          <w:b/>
          <w:bCs/>
          <w:sz w:val="28"/>
          <w:szCs w:val="28"/>
          <w:lang w:val="it-IT"/>
        </w:rPr>
      </w:pPr>
      <w:r>
        <w:rPr>
          <w:rStyle w:val="None"/>
          <w:rFonts w:ascii="Times New Roman" w:hAnsi="Times New Roman"/>
          <w:b/>
          <w:bCs/>
          <w:sz w:val="28"/>
          <w:szCs w:val="28"/>
          <w:lang w:val="it-IT"/>
        </w:rPr>
        <w:t>Wisconsin Model Academic Standards (Grade 8)</w:t>
      </w:r>
    </w:p>
    <w:p w:rsidR="00F501D0" w:rsidRDefault="00750908">
      <w:pPr>
        <w:pStyle w:val="BodyA"/>
        <w:rPr>
          <w:rStyle w:val="None"/>
          <w:rFonts w:ascii="Times New Roman" w:eastAsia="Times New Roman" w:hAnsi="Times New Roman" w:cs="Times New Roman"/>
          <w:sz w:val="20"/>
          <w:szCs w:val="20"/>
        </w:rPr>
      </w:pPr>
      <w:r>
        <w:rPr>
          <w:rStyle w:val="None"/>
          <w:rFonts w:ascii="Times New Roman" w:hAnsi="Times New Roman"/>
          <w:sz w:val="20"/>
          <w:szCs w:val="20"/>
        </w:rPr>
        <w:t xml:space="preserve">The following standards are taught in the lesson series for </w:t>
      </w:r>
      <w:r>
        <w:rPr>
          <w:rStyle w:val="None"/>
          <w:rFonts w:ascii="Times New Roman" w:hAnsi="Times New Roman"/>
          <w:i/>
          <w:iCs/>
          <w:sz w:val="20"/>
          <w:szCs w:val="20"/>
        </w:rPr>
        <w:t>“</w:t>
      </w:r>
      <w:r>
        <w:rPr>
          <w:rStyle w:val="None"/>
          <w:rFonts w:ascii="Times New Roman" w:hAnsi="Times New Roman"/>
          <w:i/>
          <w:iCs/>
          <w:sz w:val="20"/>
          <w:szCs w:val="20"/>
        </w:rPr>
        <w:t>The Making of Milwaukee: The Next Chapter:</w:t>
      </w:r>
      <w:r>
        <w:rPr>
          <w:rStyle w:val="None"/>
          <w:rFonts w:ascii="Times New Roman" w:hAnsi="Times New Roman"/>
          <w:i/>
          <w:iCs/>
          <w:sz w:val="20"/>
          <w:szCs w:val="20"/>
        </w:rPr>
        <w:t>”</w:t>
      </w:r>
    </w:p>
    <w:tbl>
      <w:tblPr>
        <w:tblW w:w="885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F501D0">
        <w:trPr>
          <w:trHeight w:val="232"/>
        </w:trPr>
        <w:tc>
          <w:tcPr>
            <w:tcW w:w="4428"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rsidR="00F501D0" w:rsidRDefault="00750908">
            <w:pPr>
              <w:pStyle w:val="BodyA"/>
              <w:jc w:val="center"/>
            </w:pPr>
            <w:r>
              <w:rPr>
                <w:rStyle w:val="None"/>
                <w:rFonts w:ascii="Times New Roman" w:hAnsi="Times New Roman"/>
                <w:b/>
                <w:bCs/>
                <w:sz w:val="20"/>
                <w:szCs w:val="20"/>
              </w:rPr>
              <w:t>Content Standards</w:t>
            </w:r>
            <w:r>
              <w:rPr>
                <w:rStyle w:val="None"/>
                <w:rFonts w:ascii="Times New Roman" w:hAnsi="Times New Roman"/>
                <w:b/>
                <w:bCs/>
                <w:sz w:val="20"/>
                <w:szCs w:val="20"/>
              </w:rPr>
              <w:t>—</w:t>
            </w:r>
            <w:r>
              <w:rPr>
                <w:rStyle w:val="None"/>
                <w:rFonts w:ascii="Times New Roman" w:hAnsi="Times New Roman"/>
                <w:b/>
                <w:bCs/>
                <w:sz w:val="20"/>
                <w:szCs w:val="20"/>
              </w:rPr>
              <w:t>Social Studies</w:t>
            </w:r>
          </w:p>
        </w:tc>
        <w:tc>
          <w:tcPr>
            <w:tcW w:w="4428"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rsidR="00F501D0" w:rsidRDefault="00750908">
            <w:pPr>
              <w:pStyle w:val="BodyA"/>
              <w:jc w:val="both"/>
            </w:pPr>
            <w:r>
              <w:rPr>
                <w:rStyle w:val="None"/>
                <w:rFonts w:ascii="Times New Roman" w:hAnsi="Times New Roman"/>
                <w:b/>
                <w:bCs/>
                <w:sz w:val="20"/>
                <w:szCs w:val="20"/>
              </w:rPr>
              <w:t>Performance Standards</w:t>
            </w:r>
            <w:r>
              <w:rPr>
                <w:rStyle w:val="None"/>
                <w:rFonts w:ascii="Times New Roman" w:hAnsi="Times New Roman"/>
                <w:b/>
                <w:bCs/>
                <w:sz w:val="20"/>
                <w:szCs w:val="20"/>
              </w:rPr>
              <w:t>—</w:t>
            </w:r>
            <w:r>
              <w:rPr>
                <w:rStyle w:val="None"/>
                <w:rFonts w:ascii="Times New Roman" w:hAnsi="Times New Roman"/>
                <w:b/>
                <w:bCs/>
                <w:sz w:val="20"/>
                <w:szCs w:val="20"/>
              </w:rPr>
              <w:t>Social Studies</w:t>
            </w:r>
          </w:p>
        </w:tc>
      </w:tr>
      <w:tr w:rsidR="00F501D0">
        <w:trPr>
          <w:trHeight w:val="128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750908">
            <w:pPr>
              <w:pStyle w:val="BodyA"/>
              <w:rPr>
                <w:rStyle w:val="None"/>
                <w:rFonts w:ascii="Times New Roman" w:eastAsia="Times New Roman" w:hAnsi="Times New Roman" w:cs="Times New Roman"/>
                <w:sz w:val="20"/>
                <w:szCs w:val="20"/>
              </w:rPr>
            </w:pPr>
            <w:r>
              <w:rPr>
                <w:rStyle w:val="apple-converted-space"/>
                <w:rFonts w:ascii="Times New Roman" w:hAnsi="Times New Roman"/>
                <w:sz w:val="20"/>
                <w:szCs w:val="20"/>
              </w:rPr>
              <w:t>Students in Wisconsin will learn about geography through the study of the relationships among people, places, and environments.</w:t>
            </w: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750908">
            <w:pPr>
              <w:pStyle w:val="BodyA"/>
              <w:rPr>
                <w:rStyle w:val="None"/>
                <w:rFonts w:ascii="Times New Roman" w:eastAsia="Times New Roman" w:hAnsi="Times New Roman" w:cs="Times New Roman"/>
                <w:sz w:val="20"/>
                <w:szCs w:val="20"/>
              </w:rPr>
            </w:pPr>
            <w:r>
              <w:rPr>
                <w:rStyle w:val="apple-converted-space"/>
                <w:rFonts w:ascii="Times New Roman" w:hAnsi="Times New Roman"/>
                <w:sz w:val="20"/>
                <w:szCs w:val="20"/>
              </w:rPr>
              <w:t>Students in Wisconsin will learn about the history of Wisconsin, the United</w:t>
            </w:r>
            <w:r>
              <w:rPr>
                <w:rStyle w:val="apple-converted-space"/>
                <w:rFonts w:ascii="Times New Roman" w:hAnsi="Times New Roman"/>
                <w:sz w:val="20"/>
                <w:szCs w:val="20"/>
              </w:rPr>
              <w:t xml:space="preserve"> States, and the world, examining change and continuity over time in order to develop historical perspective, explain historical relationships, and analyze issues that affect the present and the future.</w:t>
            </w: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750908">
            <w:pPr>
              <w:pStyle w:val="BodyA"/>
              <w:rPr>
                <w:rStyle w:val="None"/>
                <w:rFonts w:ascii="Times New Roman" w:eastAsia="Times New Roman" w:hAnsi="Times New Roman" w:cs="Times New Roman"/>
                <w:sz w:val="20"/>
                <w:szCs w:val="20"/>
              </w:rPr>
            </w:pPr>
            <w:r>
              <w:rPr>
                <w:rStyle w:val="apple-converted-space"/>
                <w:rFonts w:ascii="Times New Roman" w:hAnsi="Times New Roman"/>
                <w:sz w:val="20"/>
                <w:szCs w:val="20"/>
              </w:rPr>
              <w:t>Students in Wisconsin will learn about politi</w:t>
            </w:r>
            <w:r>
              <w:rPr>
                <w:rStyle w:val="apple-converted-space"/>
                <w:rFonts w:ascii="Times New Roman" w:hAnsi="Times New Roman"/>
                <w:sz w:val="20"/>
                <w:szCs w:val="20"/>
              </w:rPr>
              <w:t>cal science and acquire the knowledge of political systems necessary for developing individual civic responsibility by studying the history and contemporary uses of power, authority, and governance</w:t>
            </w: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 xml:space="preserve">Students in Wisconsin will learn about the behavioral </w:t>
            </w:r>
            <w:r>
              <w:rPr>
                <w:rStyle w:val="apple-converted-space"/>
                <w:rFonts w:ascii="Times New Roman" w:hAnsi="Times New Roman"/>
                <w:sz w:val="20"/>
                <w:szCs w:val="20"/>
              </w:rPr>
              <w:t>sciences by exploring concepts from the discipline of sociology, the study of the interactions among individuals, groups, and institutions; the discipline of psychology, the study of factors that influence individual identity and learning; and the discipli</w:t>
            </w:r>
            <w:r>
              <w:rPr>
                <w:rStyle w:val="apple-converted-space"/>
                <w:rFonts w:ascii="Times New Roman" w:hAnsi="Times New Roman"/>
                <w:sz w:val="20"/>
                <w:szCs w:val="20"/>
              </w:rPr>
              <w:t>ne of anthropology, the study of cultures in various times and settings.</w:t>
            </w: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rPr>
                <w:rStyle w:val="apple-converted-space"/>
                <w:rFonts w:ascii="Times New Roman" w:eastAsia="Times New Roman" w:hAnsi="Times New Roman" w:cs="Times New Roman"/>
                <w:sz w:val="20"/>
                <w:szCs w:val="20"/>
              </w:rPr>
            </w:pPr>
          </w:p>
          <w:p w:rsidR="00F501D0" w:rsidRDefault="00F501D0">
            <w:pPr>
              <w:pStyle w:val="BodyA"/>
            </w:pP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before="100" w:after="100"/>
              <w:jc w:val="center"/>
              <w:rPr>
                <w:rStyle w:val="None"/>
                <w:rFonts w:ascii="Times New Roman" w:eastAsia="Times New Roman" w:hAnsi="Times New Roman" w:cs="Times New Roman"/>
                <w:sz w:val="20"/>
                <w:szCs w:val="20"/>
              </w:rPr>
            </w:pPr>
            <w:r>
              <w:rPr>
                <w:rStyle w:val="apple-converted-space"/>
                <w:rFonts w:ascii="Times New Roman" w:hAnsi="Times New Roman"/>
                <w:sz w:val="20"/>
                <w:szCs w:val="20"/>
              </w:rPr>
              <w:t>Standard A:  Geography</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A.8.1  Use a variety of geographical representations, such as political, physical, and topographic maps, a globe, aerial photographs, and satellite imag</w:t>
            </w:r>
            <w:r>
              <w:rPr>
                <w:rStyle w:val="apple-converted-space"/>
                <w:rFonts w:ascii="Times New Roman" w:hAnsi="Times New Roman"/>
                <w:sz w:val="20"/>
                <w:szCs w:val="20"/>
              </w:rPr>
              <w:t>es, to gather and compare information about a place</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A.8.5 Identify and compare the natural resource bases of different states and regions in the U.S. and elsewhere in the world.</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A 8.7  Describe the movement of people, ideas, diseases, and products througho</w:t>
            </w:r>
            <w:r>
              <w:rPr>
                <w:rStyle w:val="apple-converted-space"/>
                <w:rFonts w:ascii="Times New Roman" w:hAnsi="Times New Roman"/>
                <w:sz w:val="20"/>
                <w:szCs w:val="20"/>
              </w:rPr>
              <w:t>ut the world</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A.8.9 Describe how buildings and their decoration reflect cultural values and ideas, providing examples such as cave paintings, pyramids, sacred cities, castles, and cathedrals</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 xml:space="preserve">A.8.8  Describe and analyze the ways in which people in different </w:t>
            </w:r>
            <w:r>
              <w:rPr>
                <w:rStyle w:val="apple-converted-space"/>
                <w:rFonts w:ascii="Times New Roman" w:hAnsi="Times New Roman"/>
                <w:sz w:val="20"/>
                <w:szCs w:val="20"/>
              </w:rPr>
              <w:t>regions of the world interact with their physical environments through vocational and recreational activities</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A.8.11  Give examples of the causes and consequences of current global issues</w:t>
            </w:r>
          </w:p>
          <w:p w:rsidR="00F501D0" w:rsidRDefault="00750908">
            <w:pPr>
              <w:pStyle w:val="BodyA"/>
              <w:spacing w:before="100" w:after="100"/>
              <w:jc w:val="center"/>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Standard B:  History</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B.8.1 Interpret the past using a variety of sou</w:t>
            </w:r>
            <w:r>
              <w:rPr>
                <w:rStyle w:val="apple-converted-space"/>
                <w:rFonts w:ascii="Times New Roman" w:hAnsi="Times New Roman"/>
                <w:sz w:val="20"/>
                <w:szCs w:val="20"/>
              </w:rPr>
              <w:t>rces, such as biographies, diaries, journals, artifacts, eyewitness interviews, and other primary source materials, and evaluate the credibility of sources used</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B.8.4 Explain how and why events may be interpreted differently depending upon the perspectives</w:t>
            </w:r>
            <w:r>
              <w:rPr>
                <w:rStyle w:val="apple-converted-space"/>
                <w:rFonts w:ascii="Times New Roman" w:hAnsi="Times New Roman"/>
                <w:sz w:val="20"/>
                <w:szCs w:val="20"/>
              </w:rPr>
              <w:t xml:space="preserve"> of participants, witnesses, reporters, and historians</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B.8.10 Analyze examples of conflict, cooperation, and interdependence among groups, societies, or nations</w:t>
            </w:r>
          </w:p>
          <w:p w:rsidR="00F501D0" w:rsidRDefault="00750908">
            <w:pPr>
              <w:pStyle w:val="BodyA"/>
              <w:rPr>
                <w:rStyle w:val="None"/>
                <w:rFonts w:ascii="Times New Roman" w:eastAsia="Times New Roman" w:hAnsi="Times New Roman" w:cs="Times New Roman"/>
                <w:sz w:val="20"/>
                <w:szCs w:val="20"/>
              </w:rPr>
            </w:pPr>
            <w:r>
              <w:rPr>
                <w:rStyle w:val="apple-converted-space"/>
                <w:rFonts w:ascii="Times New Roman" w:hAnsi="Times New Roman"/>
                <w:sz w:val="20"/>
                <w:szCs w:val="20"/>
              </w:rPr>
              <w:t>B.8.12 Describe how history can be organized and analyzed using various criteria to group peopl</w:t>
            </w:r>
            <w:r>
              <w:rPr>
                <w:rStyle w:val="apple-converted-space"/>
                <w:rFonts w:ascii="Times New Roman" w:hAnsi="Times New Roman"/>
                <w:sz w:val="20"/>
                <w:szCs w:val="20"/>
              </w:rPr>
              <w:t>e and events chronologically, geographically, thematically, topically, and by issues</w:t>
            </w:r>
          </w:p>
          <w:p w:rsidR="00F501D0" w:rsidRDefault="00750908">
            <w:pPr>
              <w:pStyle w:val="BodyA"/>
              <w:jc w:val="center"/>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Standard C:  Political Science &amp; Citizenship</w:t>
            </w:r>
          </w:p>
          <w:p w:rsidR="00F501D0" w:rsidRDefault="00750908">
            <w:pPr>
              <w:pStyle w:val="BodyA"/>
              <w:rPr>
                <w:rStyle w:val="None"/>
                <w:rFonts w:ascii="Times New Roman" w:eastAsia="Times New Roman" w:hAnsi="Times New Roman" w:cs="Times New Roman"/>
                <w:sz w:val="20"/>
                <w:szCs w:val="20"/>
              </w:rPr>
            </w:pPr>
            <w:r>
              <w:rPr>
                <w:rStyle w:val="apple-converted-space"/>
                <w:rFonts w:ascii="Times New Roman" w:hAnsi="Times New Roman"/>
                <w:sz w:val="20"/>
                <w:szCs w:val="20"/>
              </w:rPr>
              <w:t>C.8.7.  Locate, organize, and use relevant information to understand an issue of public concern, take a position, and advocate</w:t>
            </w:r>
            <w:r>
              <w:rPr>
                <w:rStyle w:val="apple-converted-space"/>
                <w:rFonts w:ascii="Times New Roman" w:hAnsi="Times New Roman"/>
                <w:sz w:val="20"/>
                <w:szCs w:val="20"/>
              </w:rPr>
              <w:t xml:space="preserve"> the position in a debate</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C.8.8 Identify ways in which advocates participate in public policy debates</w:t>
            </w:r>
          </w:p>
          <w:p w:rsidR="00F501D0" w:rsidRDefault="00750908">
            <w:pPr>
              <w:pStyle w:val="BodyA"/>
              <w:jc w:val="center"/>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Standard E: Behavioral Science</w:t>
            </w:r>
          </w:p>
          <w:p w:rsidR="00F501D0" w:rsidRDefault="00750908">
            <w:pPr>
              <w:pStyle w:val="BodyA"/>
              <w:rPr>
                <w:rStyle w:val="None"/>
                <w:rFonts w:ascii="Times New Roman" w:eastAsia="Times New Roman" w:hAnsi="Times New Roman" w:cs="Times New Roman"/>
                <w:sz w:val="20"/>
                <w:szCs w:val="20"/>
              </w:rPr>
            </w:pPr>
            <w:r>
              <w:rPr>
                <w:rStyle w:val="apple-converted-space"/>
                <w:rFonts w:ascii="Times New Roman" w:hAnsi="Times New Roman"/>
                <w:sz w:val="20"/>
                <w:szCs w:val="20"/>
              </w:rPr>
              <w:t>E.8.3  Describe the ways in which local, regional, and ethnic cultures may influence  the everyday lives of people</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E.8.2 Gi</w:t>
            </w:r>
            <w:r>
              <w:rPr>
                <w:rStyle w:val="apple-converted-space"/>
                <w:rFonts w:ascii="Times New Roman" w:hAnsi="Times New Roman"/>
                <w:sz w:val="20"/>
                <w:szCs w:val="20"/>
              </w:rPr>
              <w:t xml:space="preserve">ve examples to explain and illustrate how factors such as family, gender, and socioeconomic status contribute to individual identity and development </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E.8.6 Describe and explain the influence of status, ethnic origin, race, gender, and age on the interactio</w:t>
            </w:r>
            <w:r>
              <w:rPr>
                <w:rStyle w:val="apple-converted-space"/>
                <w:rFonts w:ascii="Times New Roman" w:hAnsi="Times New Roman"/>
                <w:sz w:val="20"/>
                <w:szCs w:val="20"/>
              </w:rPr>
              <w:t xml:space="preserve">ns of individuals </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 xml:space="preserve">E.8.7 Identify and explain examples of bias, prejudice, and stereotyping, and how they contribute to conflict in a society </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E.8.9 Give examples of the cultural contributions of racial and ethnic groups in Wisconsin, the United States and</w:t>
            </w:r>
            <w:r>
              <w:rPr>
                <w:rStyle w:val="apple-converted-space"/>
                <w:rFonts w:ascii="Times New Roman" w:hAnsi="Times New Roman"/>
                <w:sz w:val="20"/>
                <w:szCs w:val="20"/>
              </w:rPr>
              <w:t xml:space="preserve"> the world </w:t>
            </w:r>
          </w:p>
          <w:p w:rsidR="00F501D0" w:rsidRDefault="00750908">
            <w:pPr>
              <w:pStyle w:val="BodyA"/>
            </w:pPr>
            <w:r>
              <w:rPr>
                <w:rStyle w:val="None"/>
                <w:rFonts w:ascii="Times New Roman" w:hAnsi="Times New Roman"/>
                <w:sz w:val="20"/>
                <w:szCs w:val="20"/>
              </w:rPr>
              <w:t>E.8.11 Explain how beliefs and practices, such as ownership of property or status of birth, may lead to conflict among people of different regions or cultures and give examples of how they are resolved or not</w:t>
            </w:r>
          </w:p>
        </w:tc>
      </w:tr>
      <w:tr w:rsidR="00F501D0">
        <w:trPr>
          <w:trHeight w:val="232"/>
        </w:trPr>
        <w:tc>
          <w:tcPr>
            <w:tcW w:w="4428"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rsidR="00F501D0" w:rsidRDefault="00750908">
            <w:pPr>
              <w:pStyle w:val="BodyA"/>
              <w:spacing w:before="100" w:after="100"/>
            </w:pPr>
            <w:r>
              <w:rPr>
                <w:rStyle w:val="None"/>
                <w:rFonts w:ascii="Times New Roman" w:hAnsi="Times New Roman"/>
                <w:b/>
                <w:bCs/>
                <w:sz w:val="20"/>
                <w:szCs w:val="20"/>
              </w:rPr>
              <w:t>Content Standards:  English</w:t>
            </w:r>
          </w:p>
        </w:tc>
        <w:tc>
          <w:tcPr>
            <w:tcW w:w="4428"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rsidR="00F501D0" w:rsidRDefault="00750908">
            <w:pPr>
              <w:pStyle w:val="BodyA"/>
              <w:spacing w:before="100" w:after="100"/>
              <w:jc w:val="center"/>
            </w:pPr>
            <w:r>
              <w:rPr>
                <w:rStyle w:val="None"/>
                <w:rFonts w:ascii="Times New Roman" w:hAnsi="Times New Roman"/>
                <w:b/>
                <w:bCs/>
                <w:sz w:val="20"/>
                <w:szCs w:val="20"/>
              </w:rPr>
              <w:t>Performance Standards:  English</w:t>
            </w:r>
          </w:p>
        </w:tc>
      </w:tr>
      <w:tr w:rsidR="00F501D0">
        <w:trPr>
          <w:trHeight w:val="10942"/>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Students in Wisconsin will read and respond to a wide range of writing to build an understanding of written materials, of themselves, and of others.</w:t>
            </w:r>
          </w:p>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Students in Wisconsin will write clearly and effectively to share inf</w:t>
            </w:r>
            <w:r>
              <w:rPr>
                <w:rStyle w:val="apple-converted-space"/>
                <w:rFonts w:ascii="Times New Roman" w:hAnsi="Times New Roman"/>
                <w:sz w:val="20"/>
                <w:szCs w:val="20"/>
              </w:rPr>
              <w:t>ormation and knowledge, to influence and persuade, to create and entertain.</w:t>
            </w:r>
          </w:p>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750908">
            <w:pPr>
              <w:pStyle w:val="BodyA"/>
              <w:spacing w:before="100" w:after="100"/>
            </w:pPr>
            <w:r>
              <w:rPr>
                <w:rStyle w:val="None"/>
                <w:rFonts w:ascii="Times New Roman" w:hAnsi="Times New Roman"/>
                <w:sz w:val="20"/>
                <w:szCs w:val="20"/>
              </w:rPr>
              <w:t>Students in Wisconsin will listen to understand and will speak clearly and effectively for diverse purposes.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before="100" w:after="100"/>
              <w:jc w:val="center"/>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Standard A:  Reading/Literature</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 xml:space="preserve">A.8.1  Use effective reading </w:t>
            </w:r>
            <w:r>
              <w:rPr>
                <w:rStyle w:val="apple-converted-space"/>
                <w:rFonts w:ascii="Times New Roman" w:hAnsi="Times New Roman"/>
                <w:sz w:val="20"/>
                <w:szCs w:val="20"/>
              </w:rPr>
              <w:t>strategies to achieve their purposes in reading</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A.8.2  Read, interpret, and critically analyze literature</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A.8.3 Read and discuss literary and nonliterary texts in order to understand human experience</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A.8.4 Read to acquire information</w:t>
            </w:r>
          </w:p>
          <w:p w:rsidR="00F501D0" w:rsidRDefault="00750908">
            <w:pPr>
              <w:pStyle w:val="BodyA"/>
              <w:spacing w:before="100" w:after="100"/>
              <w:jc w:val="center"/>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Standard B:  Writing</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B</w:t>
            </w:r>
            <w:r>
              <w:rPr>
                <w:rStyle w:val="apple-converted-space"/>
                <w:rFonts w:ascii="Times New Roman" w:hAnsi="Times New Roman"/>
                <w:sz w:val="20"/>
                <w:szCs w:val="20"/>
              </w:rPr>
              <w:t>.8.1 Create or produce writing to communicate with different audiences for a variety of purposes</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B.8.2 Plan, revise, edit and publish clear and effective writing</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B.8.3  Understand the function of various forms, structures, and punctuation marks of standard</w:t>
            </w:r>
            <w:r>
              <w:rPr>
                <w:rStyle w:val="apple-converted-space"/>
                <w:rFonts w:ascii="Times New Roman" w:hAnsi="Times New Roman"/>
                <w:sz w:val="20"/>
                <w:szCs w:val="20"/>
              </w:rPr>
              <w:t xml:space="preserve"> American English and use them appropriately in communications</w:t>
            </w:r>
          </w:p>
          <w:p w:rsidR="00F501D0" w:rsidRDefault="00750908">
            <w:pPr>
              <w:pStyle w:val="BodyA"/>
              <w:spacing w:before="100" w:after="100"/>
              <w:jc w:val="center"/>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Standard C:  Oral Language</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C.8.1 Orally Communicate information, opinions, and ideas effectively to different audiences for a variety of purposes</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C.8.2 Listen to and comprehend oral communicati</w:t>
            </w:r>
            <w:r>
              <w:rPr>
                <w:rStyle w:val="apple-converted-space"/>
                <w:rFonts w:ascii="Times New Roman" w:hAnsi="Times New Roman"/>
                <w:sz w:val="20"/>
                <w:szCs w:val="20"/>
              </w:rPr>
              <w:t>ons</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C.8.3  Participate effectively in discussion</w:t>
            </w:r>
          </w:p>
          <w:p w:rsidR="00F501D0" w:rsidRDefault="00750908">
            <w:pPr>
              <w:pStyle w:val="BodyA"/>
              <w:spacing w:before="100" w:after="100"/>
              <w:jc w:val="center"/>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Standard D:  Language</w:t>
            </w:r>
          </w:p>
          <w:p w:rsidR="00F501D0" w:rsidRDefault="00750908">
            <w:pPr>
              <w:pStyle w:val="BodyA"/>
              <w:spacing w:before="100" w:after="100"/>
              <w:jc w:val="center"/>
              <w:rPr>
                <w:rStyle w:val="None"/>
                <w:rFonts w:ascii="Times New Roman" w:eastAsia="Times New Roman" w:hAnsi="Times New Roman" w:cs="Times New Roman"/>
                <w:sz w:val="20"/>
                <w:szCs w:val="20"/>
              </w:rPr>
            </w:pPr>
            <w:r>
              <w:rPr>
                <w:rStyle w:val="apple-converted-space"/>
                <w:rFonts w:ascii="Times New Roman" w:hAnsi="Times New Roman"/>
                <w:sz w:val="20"/>
                <w:szCs w:val="20"/>
              </w:rPr>
              <w:t>D.8.1 Develop their vocabulary and ability to use words, phrases, idioms and various grammatical structures as a means of improving communication</w:t>
            </w:r>
          </w:p>
          <w:p w:rsidR="00F501D0" w:rsidRDefault="00F501D0">
            <w:pPr>
              <w:pStyle w:val="BodyA"/>
              <w:spacing w:before="100" w:after="100"/>
              <w:jc w:val="center"/>
              <w:rPr>
                <w:rStyle w:val="apple-converted-space"/>
                <w:rFonts w:ascii="Times New Roman" w:eastAsia="Times New Roman" w:hAnsi="Times New Roman" w:cs="Times New Roman"/>
                <w:b/>
                <w:bCs/>
                <w:sz w:val="20"/>
                <w:szCs w:val="20"/>
              </w:rPr>
            </w:pPr>
          </w:p>
          <w:p w:rsidR="00F501D0" w:rsidRDefault="00750908">
            <w:pPr>
              <w:pStyle w:val="BodyA"/>
              <w:spacing w:before="100" w:after="100"/>
              <w:jc w:val="center"/>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Standard E:  Media and Technology</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E.8.1 Use computers to acquire, organize, analyze and communicate information</w:t>
            </w:r>
          </w:p>
          <w:p w:rsidR="00F501D0" w:rsidRDefault="00750908">
            <w:pPr>
              <w:pStyle w:val="BodyA"/>
              <w:spacing w:before="100" w:after="100"/>
              <w:jc w:val="center"/>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Standard F:  Research &amp; Inquiry</w:t>
            </w:r>
          </w:p>
          <w:p w:rsidR="00F501D0" w:rsidRDefault="00750908">
            <w:pPr>
              <w:pStyle w:val="BodyA"/>
              <w:spacing w:before="100" w:after="100"/>
            </w:pPr>
            <w:r>
              <w:rPr>
                <w:rStyle w:val="None"/>
                <w:rFonts w:ascii="Times New Roman" w:hAnsi="Times New Roman"/>
                <w:sz w:val="20"/>
                <w:szCs w:val="20"/>
              </w:rPr>
              <w:t>F.8.1 Conduct research and inquiry on self-selected or assigned topics, issues or problems and use an appropriate form to communicate their findin</w:t>
            </w:r>
            <w:r>
              <w:rPr>
                <w:rStyle w:val="None"/>
                <w:rFonts w:ascii="Times New Roman" w:hAnsi="Times New Roman"/>
                <w:sz w:val="20"/>
                <w:szCs w:val="20"/>
              </w:rPr>
              <w:t>gs</w:t>
            </w:r>
          </w:p>
        </w:tc>
      </w:tr>
      <w:tr w:rsidR="00F501D0">
        <w:trPr>
          <w:trHeight w:val="232"/>
        </w:trPr>
        <w:tc>
          <w:tcPr>
            <w:tcW w:w="4428"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rsidR="00F501D0" w:rsidRDefault="00750908">
            <w:pPr>
              <w:pStyle w:val="BodyA"/>
              <w:spacing w:before="100" w:after="100"/>
            </w:pPr>
            <w:r>
              <w:rPr>
                <w:rStyle w:val="None"/>
                <w:rFonts w:ascii="Times New Roman" w:hAnsi="Times New Roman"/>
                <w:b/>
                <w:bCs/>
                <w:sz w:val="20"/>
                <w:szCs w:val="20"/>
              </w:rPr>
              <w:t>Content Standards:  Mathematics</w:t>
            </w:r>
          </w:p>
        </w:tc>
        <w:tc>
          <w:tcPr>
            <w:tcW w:w="4428"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rsidR="00F501D0" w:rsidRDefault="00750908">
            <w:pPr>
              <w:pStyle w:val="BodyA"/>
              <w:spacing w:before="100" w:after="100"/>
              <w:jc w:val="center"/>
            </w:pPr>
            <w:r>
              <w:rPr>
                <w:rStyle w:val="None"/>
                <w:rFonts w:ascii="Times New Roman" w:hAnsi="Times New Roman"/>
                <w:b/>
                <w:bCs/>
                <w:sz w:val="20"/>
                <w:szCs w:val="20"/>
              </w:rPr>
              <w:t>Performance Standards:  Mathematics</w:t>
            </w:r>
          </w:p>
        </w:tc>
      </w:tr>
      <w:tr w:rsidR="00F501D0">
        <w:trPr>
          <w:trHeight w:val="2494"/>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750908">
            <w:pPr>
              <w:pStyle w:val="BodyA"/>
              <w:spacing w:before="100" w:after="100"/>
            </w:pPr>
            <w:r>
              <w:rPr>
                <w:rStyle w:val="None"/>
                <w:rFonts w:ascii="Times New Roman" w:hAnsi="Times New Roman"/>
                <w:sz w:val="20"/>
                <w:szCs w:val="20"/>
              </w:rPr>
              <w:t xml:space="preserve">Students in Wisconsin will draw on a broad body of mathematical knowledge and apply a variety of mathematical skills and strategies, including reasoning, oral and written </w:t>
            </w:r>
            <w:r>
              <w:rPr>
                <w:rStyle w:val="None"/>
                <w:rFonts w:ascii="Times New Roman" w:hAnsi="Times New Roman"/>
                <w:sz w:val="20"/>
                <w:szCs w:val="20"/>
              </w:rPr>
              <w:t>communication, and the use of appropriate technology, when solving mathematical, real-world* and non-routine* problems.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before="100" w:after="100"/>
              <w:jc w:val="center"/>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Standard A:  Mathematical Processes</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A.8.1 Use reasoning abilities</w:t>
            </w:r>
          </w:p>
          <w:p w:rsidR="00F501D0" w:rsidRDefault="00750908">
            <w:pPr>
              <w:pStyle w:val="BodyA"/>
              <w:spacing w:before="100" w:after="100"/>
              <w:jc w:val="center"/>
              <w:rPr>
                <w:rStyle w:val="None"/>
                <w:rFonts w:ascii="Times New Roman" w:eastAsia="Times New Roman" w:hAnsi="Times New Roman" w:cs="Times New Roman"/>
                <w:sz w:val="20"/>
                <w:szCs w:val="20"/>
              </w:rPr>
            </w:pPr>
            <w:r>
              <w:rPr>
                <w:rStyle w:val="apple-converted-space"/>
                <w:rFonts w:ascii="Times New Roman" w:hAnsi="Times New Roman"/>
                <w:sz w:val="20"/>
                <w:szCs w:val="20"/>
              </w:rPr>
              <w:t>Standard E:  Statistics &amp; Probability</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E.8.2 Work with data in the cont</w:t>
            </w:r>
            <w:r>
              <w:rPr>
                <w:rStyle w:val="apple-converted-space"/>
                <w:rFonts w:ascii="Times New Roman" w:hAnsi="Times New Roman"/>
                <w:sz w:val="20"/>
                <w:szCs w:val="20"/>
              </w:rPr>
              <w:t>ext of real-world situations</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E.8.2 Organize and display data for statistical investigations</w:t>
            </w:r>
          </w:p>
          <w:p w:rsidR="00F501D0" w:rsidRDefault="00750908">
            <w:pPr>
              <w:pStyle w:val="BodyA"/>
              <w:spacing w:before="100" w:after="100"/>
            </w:pPr>
            <w:r>
              <w:rPr>
                <w:rStyle w:val="None"/>
                <w:rFonts w:ascii="Times New Roman" w:hAnsi="Times New Roman"/>
                <w:sz w:val="20"/>
                <w:szCs w:val="20"/>
              </w:rPr>
              <w:t>E.8.4 Use the results of data analysis</w:t>
            </w:r>
          </w:p>
        </w:tc>
      </w:tr>
      <w:tr w:rsidR="00F501D0">
        <w:trPr>
          <w:trHeight w:val="232"/>
        </w:trPr>
        <w:tc>
          <w:tcPr>
            <w:tcW w:w="4428"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rsidR="00F501D0" w:rsidRDefault="00750908">
            <w:pPr>
              <w:pStyle w:val="BodyA"/>
              <w:spacing w:before="100" w:after="100"/>
            </w:pPr>
            <w:r>
              <w:rPr>
                <w:rStyle w:val="None"/>
                <w:rFonts w:ascii="Times New Roman" w:hAnsi="Times New Roman"/>
                <w:b/>
                <w:bCs/>
                <w:sz w:val="20"/>
                <w:szCs w:val="20"/>
              </w:rPr>
              <w:t>Content Standards:  Science</w:t>
            </w:r>
          </w:p>
        </w:tc>
        <w:tc>
          <w:tcPr>
            <w:tcW w:w="4428"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rsidR="00F501D0" w:rsidRDefault="00750908">
            <w:pPr>
              <w:pStyle w:val="BodyA"/>
              <w:spacing w:before="100" w:after="100"/>
              <w:jc w:val="center"/>
            </w:pPr>
            <w:r>
              <w:rPr>
                <w:rStyle w:val="None"/>
                <w:rFonts w:ascii="Times New Roman" w:hAnsi="Times New Roman"/>
                <w:b/>
                <w:bCs/>
                <w:sz w:val="20"/>
                <w:szCs w:val="20"/>
              </w:rPr>
              <w:t>Performance Standards:  Science</w:t>
            </w:r>
          </w:p>
        </w:tc>
      </w:tr>
      <w:tr w:rsidR="00F501D0">
        <w:trPr>
          <w:trHeight w:val="4607"/>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750908">
            <w:pPr>
              <w:pStyle w:val="BodyA"/>
              <w:spacing w:before="100" w:after="100"/>
            </w:pPr>
            <w:r>
              <w:rPr>
                <w:rStyle w:val="None"/>
                <w:rFonts w:ascii="Times New Roman" w:hAnsi="Times New Roman"/>
                <w:sz w:val="20"/>
                <w:szCs w:val="20"/>
              </w:rPr>
              <w:t>Students in Wisconsin will demonstrate an understanding of the</w:t>
            </w:r>
            <w:r>
              <w:rPr>
                <w:rStyle w:val="None"/>
                <w:rFonts w:ascii="Times New Roman" w:hAnsi="Times New Roman"/>
                <w:sz w:val="20"/>
                <w:szCs w:val="20"/>
              </w:rPr>
              <w:t xml:space="preserve"> relationship between science and technology and the ways in which that relationship influences human activities.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before="100" w:after="100"/>
              <w:jc w:val="both"/>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 xml:space="preserve">          Standard C: Science Inquiry</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C.8.1 Identify questions they can investigate using resources and equipment they have available</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C.8.2 Id</w:t>
            </w:r>
            <w:r>
              <w:rPr>
                <w:rStyle w:val="apple-converted-space"/>
                <w:rFonts w:ascii="Times New Roman" w:hAnsi="Times New Roman"/>
                <w:sz w:val="20"/>
                <w:szCs w:val="20"/>
              </w:rPr>
              <w:t>entify data and locate sources of information including their own records to answer the questions being investigated</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C.8.3 Design and safely conduct investigations that provide reliable quantitative or qualitative data, as appropriate, to answer their ques</w:t>
            </w:r>
            <w:r>
              <w:rPr>
                <w:rStyle w:val="apple-converted-space"/>
                <w:rFonts w:ascii="Times New Roman" w:hAnsi="Times New Roman"/>
                <w:sz w:val="20"/>
                <w:szCs w:val="20"/>
              </w:rPr>
              <w:t>tions</w:t>
            </w:r>
          </w:p>
          <w:p w:rsidR="00F501D0" w:rsidRDefault="00750908">
            <w:pPr>
              <w:pStyle w:val="BodyA"/>
              <w:spacing w:before="100" w:after="100"/>
              <w:rPr>
                <w:rStyle w:val="None"/>
                <w:rFonts w:ascii="Times New Roman" w:eastAsia="Times New Roman" w:hAnsi="Times New Roman" w:cs="Times New Roman"/>
                <w:sz w:val="20"/>
                <w:szCs w:val="20"/>
              </w:rPr>
            </w:pPr>
            <w:r>
              <w:rPr>
                <w:rStyle w:val="apple-converted-space"/>
                <w:rFonts w:ascii="Times New Roman" w:hAnsi="Times New Roman"/>
                <w:sz w:val="20"/>
                <w:szCs w:val="20"/>
              </w:rPr>
              <w:t>C.8.4 Use inferences to help decide possible results of their investigations, use observations to check their inferences</w:t>
            </w:r>
          </w:p>
          <w:p w:rsidR="00F501D0" w:rsidRDefault="00750908">
            <w:pPr>
              <w:pStyle w:val="BodyA"/>
              <w:spacing w:before="100" w:after="100"/>
            </w:pPr>
            <w:r>
              <w:rPr>
                <w:rStyle w:val="None"/>
                <w:rFonts w:ascii="Times New Roman" w:hAnsi="Times New Roman"/>
                <w:sz w:val="20"/>
                <w:szCs w:val="20"/>
              </w:rPr>
              <w:t xml:space="preserve">C.8.6 State what they have learned from investigations, relating their inferences to scientific knowledge and to data they have </w:t>
            </w:r>
            <w:r>
              <w:rPr>
                <w:rStyle w:val="None"/>
                <w:rFonts w:ascii="Times New Roman" w:hAnsi="Times New Roman"/>
                <w:sz w:val="20"/>
                <w:szCs w:val="20"/>
              </w:rPr>
              <w:t>collected</w:t>
            </w:r>
          </w:p>
        </w:tc>
      </w:tr>
      <w:tr w:rsidR="00F501D0">
        <w:trPr>
          <w:trHeight w:val="232"/>
        </w:trPr>
        <w:tc>
          <w:tcPr>
            <w:tcW w:w="4428" w:type="dxa"/>
            <w:tcBorders>
              <w:top w:val="single" w:sz="4" w:space="0" w:color="000000"/>
              <w:left w:val="single" w:sz="4" w:space="0" w:color="000000"/>
              <w:bottom w:val="single" w:sz="4" w:space="0" w:color="000000"/>
              <w:right w:val="single" w:sz="4" w:space="0" w:color="000000"/>
            </w:tcBorders>
            <w:shd w:val="clear" w:color="auto" w:fill="BEE2E4"/>
            <w:tcMar>
              <w:top w:w="80" w:type="dxa"/>
              <w:left w:w="80" w:type="dxa"/>
              <w:bottom w:w="80" w:type="dxa"/>
              <w:right w:w="80" w:type="dxa"/>
            </w:tcMar>
          </w:tcPr>
          <w:p w:rsidR="00F501D0" w:rsidRDefault="00750908">
            <w:pPr>
              <w:pStyle w:val="BodyA"/>
              <w:spacing w:before="100" w:after="100"/>
            </w:pPr>
            <w:r>
              <w:rPr>
                <w:rStyle w:val="None"/>
                <w:rFonts w:ascii="Times New Roman" w:hAnsi="Times New Roman"/>
                <w:sz w:val="20"/>
                <w:szCs w:val="20"/>
              </w:rPr>
              <w:t>Content Standards:  Art</w:t>
            </w:r>
          </w:p>
        </w:tc>
        <w:tc>
          <w:tcPr>
            <w:tcW w:w="4428" w:type="dxa"/>
            <w:tcBorders>
              <w:top w:val="single" w:sz="4" w:space="0" w:color="000000"/>
              <w:left w:val="single" w:sz="4" w:space="0" w:color="000000"/>
              <w:bottom w:val="single" w:sz="4" w:space="0" w:color="000000"/>
              <w:right w:val="single" w:sz="4" w:space="0" w:color="000000"/>
            </w:tcBorders>
            <w:shd w:val="clear" w:color="auto" w:fill="BEE2E4"/>
            <w:tcMar>
              <w:top w:w="80" w:type="dxa"/>
              <w:left w:w="80" w:type="dxa"/>
              <w:bottom w:w="80" w:type="dxa"/>
              <w:right w:w="80" w:type="dxa"/>
            </w:tcMar>
          </w:tcPr>
          <w:p w:rsidR="00F501D0" w:rsidRDefault="00750908">
            <w:pPr>
              <w:pStyle w:val="BodyA"/>
              <w:spacing w:before="100" w:after="100"/>
              <w:jc w:val="both"/>
            </w:pPr>
            <w:r>
              <w:rPr>
                <w:rStyle w:val="None"/>
                <w:rFonts w:ascii="Times New Roman" w:hAnsi="Times New Roman"/>
                <w:b/>
                <w:bCs/>
                <w:sz w:val="20"/>
                <w:szCs w:val="20"/>
              </w:rPr>
              <w:t>Performance Standards:   Art</w:t>
            </w:r>
          </w:p>
        </w:tc>
      </w:tr>
      <w:tr w:rsidR="00F501D0">
        <w:trPr>
          <w:trHeight w:val="3752"/>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pPr>
              <w:pStyle w:val="BodyA"/>
              <w:spacing w:before="100" w:after="100"/>
              <w:rPr>
                <w:rStyle w:val="apple-converted-space"/>
                <w:rFonts w:ascii="Times New Roman" w:eastAsia="Times New Roman" w:hAnsi="Times New Roman" w:cs="Times New Roman"/>
                <w:sz w:val="20"/>
                <w:szCs w:val="20"/>
              </w:rPr>
            </w:pPr>
          </w:p>
          <w:p w:rsidR="00F501D0" w:rsidRDefault="00750908">
            <w:pPr>
              <w:pStyle w:val="BodyA"/>
              <w:spacing w:after="0" w:line="240" w:lineRule="auto"/>
              <w:rPr>
                <w:rStyle w:val="None"/>
                <w:rFonts w:ascii="Times New Roman" w:eastAsia="Times New Roman" w:hAnsi="Times New Roman" w:cs="Times New Roman"/>
                <w:sz w:val="20"/>
                <w:szCs w:val="20"/>
              </w:rPr>
            </w:pPr>
            <w:r>
              <w:rPr>
                <w:rStyle w:val="apple-converted-space"/>
                <w:rFonts w:ascii="Times New Roman" w:hAnsi="Times New Roman"/>
                <w:sz w:val="20"/>
                <w:szCs w:val="20"/>
              </w:rPr>
              <w:t xml:space="preserve">Students in Wisconsin will understand the value and </w:t>
            </w:r>
          </w:p>
          <w:p w:rsidR="00F501D0" w:rsidRDefault="00750908">
            <w:pPr>
              <w:pStyle w:val="BodyA"/>
              <w:spacing w:after="0" w:line="240" w:lineRule="auto"/>
              <w:rPr>
                <w:rStyle w:val="None"/>
                <w:rFonts w:ascii="Times New Roman" w:eastAsia="Times New Roman" w:hAnsi="Times New Roman" w:cs="Times New Roman"/>
                <w:sz w:val="20"/>
                <w:szCs w:val="20"/>
              </w:rPr>
            </w:pPr>
            <w:r>
              <w:rPr>
                <w:rStyle w:val="apple-converted-space"/>
                <w:rFonts w:ascii="Times New Roman" w:hAnsi="Times New Roman"/>
                <w:sz w:val="20"/>
                <w:szCs w:val="20"/>
              </w:rPr>
              <w:t xml:space="preserve">significance of the visual arts, media and design in relation to history, citizenship, the environment and social development.   </w:t>
            </w:r>
          </w:p>
          <w:p w:rsidR="00F501D0" w:rsidRDefault="00F501D0">
            <w:pPr>
              <w:pStyle w:val="BodyA"/>
              <w:spacing w:before="100" w:after="100"/>
            </w:pPr>
          </w:p>
        </w:tc>
        <w:tc>
          <w:tcPr>
            <w:tcW w:w="44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501D0" w:rsidRDefault="00750908">
            <w:pPr>
              <w:pStyle w:val="BodyA"/>
              <w:spacing w:before="100" w:after="100"/>
              <w:jc w:val="both"/>
              <w:rPr>
                <w:rStyle w:val="None"/>
                <w:rFonts w:ascii="Times New Roman" w:eastAsia="Times New Roman" w:hAnsi="Times New Roman" w:cs="Times New Roman"/>
                <w:sz w:val="20"/>
                <w:szCs w:val="20"/>
              </w:rPr>
            </w:pPr>
            <w:r>
              <w:rPr>
                <w:rStyle w:val="apple-converted-space"/>
                <w:rFonts w:ascii="Times New Roman" w:hAnsi="Times New Roman"/>
                <w:sz w:val="20"/>
                <w:szCs w:val="20"/>
              </w:rPr>
              <w:t xml:space="preserve">B.8.1 Explore how artists and cultures throughout history have used art to communicate ideas and to develop functions, structures, and designs </w:t>
            </w:r>
          </w:p>
          <w:p w:rsidR="00F501D0" w:rsidRDefault="00750908">
            <w:pPr>
              <w:pStyle w:val="BodyA"/>
              <w:spacing w:before="100" w:after="100"/>
              <w:jc w:val="both"/>
              <w:rPr>
                <w:rStyle w:val="None"/>
                <w:rFonts w:ascii="Times New Roman" w:eastAsia="Times New Roman" w:hAnsi="Times New Roman" w:cs="Times New Roman"/>
                <w:sz w:val="20"/>
                <w:szCs w:val="20"/>
              </w:rPr>
            </w:pPr>
            <w:r>
              <w:rPr>
                <w:rStyle w:val="apple-converted-space"/>
                <w:rFonts w:ascii="Times New Roman" w:hAnsi="Times New Roman"/>
                <w:sz w:val="20"/>
                <w:szCs w:val="20"/>
              </w:rPr>
              <w:t>B.8.2 Recognize ways in which form, function, meaning, and expressive qualities of art and design change from cu</w:t>
            </w:r>
            <w:r>
              <w:rPr>
                <w:rStyle w:val="apple-converted-space"/>
                <w:rFonts w:ascii="Times New Roman" w:hAnsi="Times New Roman"/>
                <w:sz w:val="20"/>
                <w:szCs w:val="20"/>
              </w:rPr>
              <w:t>lture to culture and artist to artist</w:t>
            </w:r>
          </w:p>
          <w:p w:rsidR="00F501D0" w:rsidRDefault="00750908">
            <w:pPr>
              <w:pStyle w:val="BodyA"/>
              <w:spacing w:before="100" w:after="100"/>
              <w:jc w:val="both"/>
              <w:rPr>
                <w:rStyle w:val="None"/>
                <w:rFonts w:ascii="Times New Roman" w:eastAsia="Times New Roman" w:hAnsi="Times New Roman" w:cs="Times New Roman"/>
                <w:sz w:val="20"/>
                <w:szCs w:val="20"/>
              </w:rPr>
            </w:pPr>
            <w:r>
              <w:rPr>
                <w:rStyle w:val="apple-converted-space"/>
                <w:rFonts w:ascii="Times New Roman" w:hAnsi="Times New Roman"/>
                <w:sz w:val="20"/>
                <w:szCs w:val="20"/>
              </w:rPr>
              <w:t xml:space="preserve"> B.8.3 Identify works of art and designed objects as they relate to specific cultures, times, and places</w:t>
            </w:r>
          </w:p>
          <w:p w:rsidR="00F501D0" w:rsidRDefault="00750908">
            <w:pPr>
              <w:pStyle w:val="BodyA"/>
              <w:spacing w:before="100" w:after="100"/>
              <w:jc w:val="both"/>
              <w:rPr>
                <w:rStyle w:val="None"/>
                <w:rFonts w:ascii="Times New Roman" w:eastAsia="Times New Roman" w:hAnsi="Times New Roman" w:cs="Times New Roman"/>
                <w:sz w:val="20"/>
                <w:szCs w:val="20"/>
              </w:rPr>
            </w:pPr>
            <w:r>
              <w:rPr>
                <w:rStyle w:val="apple-converted-space"/>
                <w:rFonts w:ascii="Times New Roman" w:hAnsi="Times New Roman"/>
                <w:sz w:val="20"/>
                <w:szCs w:val="20"/>
              </w:rPr>
              <w:t xml:space="preserve"> B.8.4 Know ways in which art is influenced by artists, designers, and cultures</w:t>
            </w:r>
          </w:p>
          <w:p w:rsidR="00F501D0" w:rsidRDefault="00750908">
            <w:pPr>
              <w:pStyle w:val="BodyA"/>
              <w:spacing w:before="100" w:after="100"/>
              <w:jc w:val="both"/>
            </w:pPr>
            <w:r>
              <w:rPr>
                <w:rStyle w:val="None"/>
                <w:rFonts w:ascii="Times New Roman" w:hAnsi="Times New Roman"/>
                <w:sz w:val="20"/>
                <w:szCs w:val="20"/>
              </w:rPr>
              <w:t xml:space="preserve"> B.8.5 Understand how their choic</w:t>
            </w:r>
            <w:r>
              <w:rPr>
                <w:rStyle w:val="None"/>
                <w:rFonts w:ascii="Times New Roman" w:hAnsi="Times New Roman"/>
                <w:sz w:val="20"/>
                <w:szCs w:val="20"/>
              </w:rPr>
              <w:t>es in art are shaped by their own culture and society</w:t>
            </w:r>
          </w:p>
        </w:tc>
      </w:tr>
    </w:tbl>
    <w:p w:rsidR="00F501D0" w:rsidRDefault="00F501D0">
      <w:pPr>
        <w:pStyle w:val="BodyA"/>
        <w:widowControl w:val="0"/>
        <w:spacing w:line="240" w:lineRule="auto"/>
        <w:ind w:left="108" w:hanging="108"/>
        <w:rPr>
          <w:rStyle w:val="None"/>
          <w:rFonts w:ascii="Times New Roman" w:eastAsia="Times New Roman" w:hAnsi="Times New Roman" w:cs="Times New Roman"/>
          <w:sz w:val="20"/>
          <w:szCs w:val="20"/>
        </w:rPr>
      </w:pPr>
    </w:p>
    <w:p w:rsidR="00F501D0" w:rsidRDefault="00F501D0">
      <w:pPr>
        <w:pStyle w:val="BodyA"/>
        <w:widowControl w:val="0"/>
        <w:spacing w:line="240" w:lineRule="auto"/>
        <w:rPr>
          <w:rFonts w:ascii="Times New Roman" w:eastAsia="Times New Roman" w:hAnsi="Times New Roman" w:cs="Times New Roman"/>
          <w:sz w:val="20"/>
          <w:szCs w:val="20"/>
        </w:rPr>
      </w:pPr>
    </w:p>
    <w:p w:rsidR="00F501D0" w:rsidRDefault="00F501D0">
      <w:pPr>
        <w:pStyle w:val="BodyA"/>
        <w:spacing w:after="160" w:line="259" w:lineRule="auto"/>
        <w:rPr>
          <w:rStyle w:val="None"/>
          <w:rFonts w:ascii="Times New Roman" w:eastAsia="Times New Roman" w:hAnsi="Times New Roman" w:cs="Times New Roman"/>
          <w:b/>
          <w:bCs/>
          <w:sz w:val="20"/>
          <w:szCs w:val="20"/>
        </w:rPr>
      </w:pPr>
    </w:p>
    <w:p w:rsidR="00F501D0" w:rsidRDefault="00750908">
      <w:pPr>
        <w:pStyle w:val="BodyA"/>
        <w:spacing w:after="160" w:line="259" w:lineRule="auto"/>
      </w:pPr>
      <w:r>
        <w:rPr>
          <w:rStyle w:val="None"/>
          <w:rFonts w:ascii="Arial Unicode MS" w:eastAsia="Arial Unicode MS" w:hAnsi="Arial Unicode MS" w:cs="Arial Unicode MS"/>
          <w:sz w:val="20"/>
          <w:szCs w:val="20"/>
        </w:rPr>
        <w:br w:type="page"/>
      </w:r>
    </w:p>
    <w:p w:rsidR="00F501D0" w:rsidRDefault="00F501D0">
      <w:pPr>
        <w:pStyle w:val="BodyAA"/>
        <w:pBdr>
          <w:top w:val="single" w:sz="4" w:space="0" w:color="000000"/>
          <w:left w:val="single" w:sz="4" w:space="0" w:color="000000"/>
          <w:bottom w:val="single" w:sz="4" w:space="0" w:color="000000"/>
          <w:right w:val="single" w:sz="4" w:space="0" w:color="000000"/>
        </w:pBdr>
        <w:shd w:val="clear" w:color="auto" w:fill="E2EFD9"/>
        <w:jc w:val="center"/>
        <w:rPr>
          <w:rFonts w:ascii="Times New Roman" w:eastAsia="Times New Roman" w:hAnsi="Times New Roman" w:cs="Times New Roman"/>
          <w:b/>
          <w:bCs/>
          <w:sz w:val="32"/>
          <w:szCs w:val="32"/>
        </w:rPr>
      </w:pPr>
    </w:p>
    <w:p w:rsidR="00F501D0" w:rsidRDefault="00750908">
      <w:pPr>
        <w:pStyle w:val="BodyAA"/>
        <w:pBdr>
          <w:top w:val="single" w:sz="4" w:space="0" w:color="000000"/>
          <w:left w:val="single" w:sz="4" w:space="0" w:color="000000"/>
          <w:bottom w:val="single" w:sz="4" w:space="0" w:color="000000"/>
          <w:right w:val="single" w:sz="4" w:space="0" w:color="000000"/>
        </w:pBdr>
        <w:shd w:val="clear" w:color="auto" w:fill="E2EFD9"/>
        <w:jc w:val="center"/>
        <w:rPr>
          <w:rStyle w:val="None"/>
          <w:rFonts w:ascii="Times New Roman" w:eastAsia="Times New Roman" w:hAnsi="Times New Roman" w:cs="Times New Roman"/>
          <w:b/>
          <w:bCs/>
          <w:sz w:val="32"/>
          <w:szCs w:val="32"/>
          <w:u w:val="single"/>
        </w:rPr>
      </w:pPr>
      <w:r>
        <w:rPr>
          <w:rStyle w:val="None"/>
          <w:rFonts w:ascii="Times New Roman" w:hAnsi="Times New Roman"/>
          <w:b/>
          <w:bCs/>
          <w:sz w:val="32"/>
          <w:szCs w:val="32"/>
          <w:u w:val="single"/>
        </w:rPr>
        <w:t>APPENDIX A:   Annotated Literature Selections for</w:t>
      </w:r>
    </w:p>
    <w:p w:rsidR="00F501D0" w:rsidRDefault="00750908">
      <w:pPr>
        <w:pStyle w:val="BodyAA"/>
        <w:pBdr>
          <w:top w:val="single" w:sz="4" w:space="0" w:color="000000"/>
          <w:left w:val="single" w:sz="4" w:space="0" w:color="000000"/>
          <w:bottom w:val="single" w:sz="4" w:space="0" w:color="000000"/>
          <w:right w:val="single" w:sz="4" w:space="0" w:color="000000"/>
        </w:pBdr>
        <w:shd w:val="clear" w:color="auto" w:fill="E2EFD9"/>
        <w:jc w:val="center"/>
        <w:rPr>
          <w:rStyle w:val="None"/>
          <w:rFonts w:ascii="Times New Roman" w:eastAsia="Times New Roman" w:hAnsi="Times New Roman" w:cs="Times New Roman"/>
          <w:b/>
          <w:bCs/>
          <w:sz w:val="32"/>
          <w:szCs w:val="32"/>
          <w:u w:val="single"/>
        </w:rPr>
      </w:pPr>
      <w:r>
        <w:rPr>
          <w:rStyle w:val="None"/>
          <w:rFonts w:ascii="Times New Roman" w:hAnsi="Times New Roman"/>
          <w:b/>
          <w:bCs/>
          <w:sz w:val="32"/>
          <w:szCs w:val="32"/>
          <w:u w:val="single"/>
        </w:rPr>
        <w:t>Immigration and Community Service</w:t>
      </w:r>
    </w:p>
    <w:p w:rsidR="00F501D0" w:rsidRDefault="00F501D0">
      <w:pPr>
        <w:pStyle w:val="BodyAAA"/>
        <w:spacing w:after="240"/>
        <w:jc w:val="both"/>
        <w:rPr>
          <w:rStyle w:val="None"/>
          <w:rFonts w:ascii="Times New Roman" w:eastAsia="Times New Roman" w:hAnsi="Times New Roman" w:cs="Times New Roman"/>
          <w:i/>
          <w:iCs/>
          <w:sz w:val="20"/>
          <w:szCs w:val="20"/>
          <w:u w:val="single"/>
        </w:rPr>
      </w:pPr>
    </w:p>
    <w:p w:rsidR="00F501D0" w:rsidRDefault="00750908">
      <w:pPr>
        <w:pStyle w:val="BodyAAA"/>
        <w:spacing w:after="240"/>
        <w:jc w:val="both"/>
        <w:rPr>
          <w:rStyle w:val="None"/>
          <w:rFonts w:ascii="Times New Roman" w:eastAsia="Times New Roman" w:hAnsi="Times New Roman" w:cs="Times New Roman"/>
          <w:i/>
          <w:iCs/>
          <w:sz w:val="20"/>
          <w:szCs w:val="20"/>
        </w:rPr>
      </w:pPr>
      <w:r>
        <w:rPr>
          <w:rStyle w:val="None"/>
          <w:rFonts w:ascii="Times New Roman" w:hAnsi="Times New Roman"/>
          <w:i/>
          <w:iCs/>
          <w:sz w:val="20"/>
          <w:szCs w:val="20"/>
          <w:u w:val="single"/>
        </w:rPr>
        <w:t>NOTE TO TEACHERS:</w:t>
      </w:r>
      <w:r>
        <w:rPr>
          <w:rStyle w:val="None"/>
          <w:rFonts w:ascii="Times New Roman" w:hAnsi="Times New Roman"/>
          <w:i/>
          <w:iCs/>
          <w:sz w:val="20"/>
          <w:szCs w:val="20"/>
        </w:rPr>
        <w:t xml:space="preserve">   Should you decide to engage in an analysis of Milwaukee data and a service learning project, consider incorporating notable literature to portray how people (including young people) have taken action to address community/national issues. Young adults do</w:t>
      </w:r>
      <w:r>
        <w:rPr>
          <w:rStyle w:val="None"/>
          <w:rFonts w:ascii="Times New Roman" w:hAnsi="Times New Roman"/>
          <w:i/>
          <w:iCs/>
          <w:sz w:val="20"/>
          <w:szCs w:val="20"/>
        </w:rPr>
        <w:t>n</w:t>
      </w:r>
      <w:r>
        <w:rPr>
          <w:rStyle w:val="None"/>
          <w:rFonts w:ascii="Times New Roman" w:hAnsi="Times New Roman"/>
          <w:i/>
          <w:iCs/>
          <w:sz w:val="20"/>
          <w:szCs w:val="20"/>
        </w:rPr>
        <w:t>’</w:t>
      </w:r>
      <w:r>
        <w:rPr>
          <w:rStyle w:val="None"/>
          <w:rFonts w:ascii="Times New Roman" w:hAnsi="Times New Roman"/>
          <w:i/>
          <w:iCs/>
          <w:sz w:val="20"/>
          <w:szCs w:val="20"/>
        </w:rPr>
        <w:t xml:space="preserve">t automatically know what to do to engage in their communities and often have a sense of helplessness/frustration when they have not systematically learned about community service.     </w:t>
      </w:r>
    </w:p>
    <w:p w:rsidR="00F501D0" w:rsidRDefault="00750908">
      <w:pPr>
        <w:pStyle w:val="BodyAAA"/>
        <w:rPr>
          <w:rStyle w:val="None"/>
          <w:rFonts w:ascii="Times New Roman" w:eastAsia="Times New Roman" w:hAnsi="Times New Roman" w:cs="Times New Roman"/>
        </w:rPr>
      </w:pPr>
      <w:r>
        <w:rPr>
          <w:rStyle w:val="None"/>
          <w:rFonts w:ascii="Times New Roman" w:hAnsi="Times New Roman"/>
        </w:rPr>
        <w:t xml:space="preserve">As the teacher, you could incorporate reading/literature options in </w:t>
      </w:r>
      <w:r>
        <w:rPr>
          <w:rStyle w:val="None"/>
          <w:rFonts w:ascii="Times New Roman" w:hAnsi="Times New Roman"/>
        </w:rPr>
        <w:t xml:space="preserve">the following ways:  </w:t>
      </w:r>
    </w:p>
    <w:p w:rsidR="00F501D0" w:rsidRDefault="00F501D0">
      <w:pPr>
        <w:pStyle w:val="BodyAAA"/>
        <w:rPr>
          <w:rFonts w:ascii="Times New Roman" w:eastAsia="Times New Roman" w:hAnsi="Times New Roman" w:cs="Times New Roman"/>
        </w:rPr>
      </w:pPr>
    </w:p>
    <w:p w:rsidR="00F501D0" w:rsidRDefault="00750908">
      <w:pPr>
        <w:pStyle w:val="BodyAAA"/>
        <w:rPr>
          <w:rStyle w:val="None"/>
          <w:rFonts w:ascii="Times New Roman" w:eastAsia="Times New Roman" w:hAnsi="Times New Roman" w:cs="Times New Roman"/>
          <w:i/>
          <w:iCs/>
        </w:rPr>
      </w:pPr>
      <w:r>
        <w:rPr>
          <w:rStyle w:val="None"/>
          <w:rFonts w:ascii="Times New Roman" w:hAnsi="Times New Roman"/>
          <w:b/>
          <w:bCs/>
        </w:rPr>
        <w:t xml:space="preserve">1.  Teacher Read Alouds:  </w:t>
      </w:r>
      <w:r>
        <w:rPr>
          <w:rStyle w:val="None"/>
          <w:rFonts w:ascii="Times New Roman" w:hAnsi="Times New Roman"/>
        </w:rPr>
        <w:t>Choose excerpts from notable books to read for 5-10 minutes each day.   Use picture books.  They</w:t>
      </w:r>
      <w:r>
        <w:rPr>
          <w:rStyle w:val="None"/>
          <w:rFonts w:ascii="Times New Roman" w:hAnsi="Times New Roman"/>
        </w:rPr>
        <w:t>’</w:t>
      </w:r>
      <w:r>
        <w:rPr>
          <w:rStyle w:val="None"/>
          <w:rFonts w:ascii="Times New Roman" w:hAnsi="Times New Roman"/>
        </w:rPr>
        <w:t>re focused, artistic, and thought provoking</w:t>
      </w:r>
      <w:r>
        <w:rPr>
          <w:rStyle w:val="None"/>
          <w:rFonts w:ascii="Times New Roman" w:hAnsi="Times New Roman"/>
          <w:b/>
          <w:bCs/>
        </w:rPr>
        <w:t>.  NOT JUST FOR LITTLE KIDS</w:t>
      </w:r>
      <w:r>
        <w:rPr>
          <w:rStyle w:val="None"/>
          <w:rFonts w:ascii="Times New Roman" w:hAnsi="Times New Roman"/>
        </w:rPr>
        <w:t xml:space="preserve">.   </w:t>
      </w:r>
    </w:p>
    <w:p w:rsidR="00F501D0" w:rsidRDefault="00F501D0">
      <w:pPr>
        <w:pStyle w:val="BodyAAA"/>
        <w:rPr>
          <w:rFonts w:ascii="Times New Roman" w:eastAsia="Times New Roman" w:hAnsi="Times New Roman" w:cs="Times New Roman"/>
        </w:rPr>
      </w:pPr>
    </w:p>
    <w:p w:rsidR="00F501D0" w:rsidRDefault="00750908">
      <w:pPr>
        <w:pStyle w:val="BodyAAA"/>
        <w:rPr>
          <w:rStyle w:val="None"/>
          <w:rFonts w:ascii="Times New Roman" w:eastAsia="Times New Roman" w:hAnsi="Times New Roman" w:cs="Times New Roman"/>
        </w:rPr>
      </w:pPr>
      <w:r>
        <w:rPr>
          <w:rStyle w:val="None"/>
          <w:rFonts w:ascii="Times New Roman" w:hAnsi="Times New Roman"/>
          <w:b/>
          <w:bCs/>
        </w:rPr>
        <w:t xml:space="preserve">2.   Individual Reading Assignment: </w:t>
      </w:r>
      <w:r>
        <w:rPr>
          <w:rStyle w:val="None"/>
          <w:rFonts w:ascii="Times New Roman" w:hAnsi="Times New Roman"/>
        </w:rPr>
        <w:t xml:space="preserve"> Each student chooses a book to read and either writes a summary that highlights the ways people were actively involved in their community to address significant social issues.  Or, students could briefly present what th</w:t>
      </w:r>
      <w:r>
        <w:rPr>
          <w:rStyle w:val="None"/>
          <w:rFonts w:ascii="Times New Roman" w:hAnsi="Times New Roman"/>
        </w:rPr>
        <w:t xml:space="preserve">ey learned to the class or their small data group, thereby helping classmates become aware of various significant social issues and strategies.     </w:t>
      </w:r>
    </w:p>
    <w:p w:rsidR="00F501D0" w:rsidRDefault="00F501D0">
      <w:pPr>
        <w:pStyle w:val="BodyAAA"/>
        <w:rPr>
          <w:rFonts w:ascii="Times New Roman" w:eastAsia="Times New Roman" w:hAnsi="Times New Roman" w:cs="Times New Roman"/>
        </w:rPr>
      </w:pPr>
    </w:p>
    <w:p w:rsidR="00F501D0" w:rsidRDefault="00750908">
      <w:pPr>
        <w:pStyle w:val="BodyAAA"/>
        <w:rPr>
          <w:rStyle w:val="None"/>
          <w:rFonts w:ascii="Times New Roman" w:eastAsia="Times New Roman" w:hAnsi="Times New Roman" w:cs="Times New Roman"/>
          <w:b/>
          <w:bCs/>
          <w:sz w:val="20"/>
          <w:szCs w:val="20"/>
        </w:rPr>
      </w:pPr>
      <w:r>
        <w:rPr>
          <w:rStyle w:val="None"/>
          <w:rFonts w:ascii="Times New Roman" w:hAnsi="Times New Roman"/>
          <w:b/>
          <w:bCs/>
        </w:rPr>
        <w:t xml:space="preserve">3.   Literature Circles/Book Club:  </w:t>
      </w:r>
      <w:r>
        <w:rPr>
          <w:rStyle w:val="None"/>
          <w:rFonts w:ascii="Times New Roman" w:hAnsi="Times New Roman"/>
        </w:rPr>
        <w:t xml:space="preserve"> The students are divided into small groups to read the same book. </w:t>
      </w:r>
      <w:r>
        <w:rPr>
          <w:rStyle w:val="None"/>
          <w:rFonts w:ascii="Times New Roman" w:hAnsi="Times New Roman"/>
          <w:i/>
          <w:iCs/>
        </w:rPr>
        <w:t>(If</w:t>
      </w:r>
      <w:r>
        <w:rPr>
          <w:rStyle w:val="None"/>
          <w:rFonts w:ascii="Times New Roman" w:hAnsi="Times New Roman"/>
          <w:i/>
          <w:iCs/>
        </w:rPr>
        <w:t xml:space="preserve"> you are </w:t>
      </w:r>
      <w:r>
        <w:rPr>
          <w:rStyle w:val="None"/>
          <w:rFonts w:ascii="Times New Roman" w:hAnsi="Times New Roman"/>
        </w:rPr>
        <w:t>studying</w:t>
      </w:r>
      <w:r>
        <w:rPr>
          <w:rStyle w:val="None"/>
          <w:rFonts w:ascii="Times New Roman" w:hAnsi="Times New Roman"/>
          <w:i/>
          <w:iCs/>
        </w:rPr>
        <w:t xml:space="preserve"> district data sets, (film response activity 2 &amp; 3) the data group also serves as a literature circle.  </w:t>
      </w:r>
      <w:r>
        <w:rPr>
          <w:rStyle w:val="None"/>
          <w:rFonts w:ascii="Times New Roman" w:hAnsi="Times New Roman"/>
        </w:rPr>
        <w:t>Students are assigned a pages to read each night with time set aside in class to process the book twice each week for 15 minutes each t</w:t>
      </w:r>
      <w:r>
        <w:rPr>
          <w:rStyle w:val="None"/>
          <w:rFonts w:ascii="Times New Roman" w:hAnsi="Times New Roman"/>
        </w:rPr>
        <w:t>ime.  For each literature circle meeting students:</w:t>
      </w:r>
      <w:r>
        <w:rPr>
          <w:rStyle w:val="None"/>
          <w:rFonts w:ascii="Times New Roman" w:hAnsi="Times New Roman"/>
        </w:rPr>
        <w:tab/>
      </w:r>
    </w:p>
    <w:p w:rsidR="00F501D0" w:rsidRDefault="00F501D0">
      <w:pPr>
        <w:pStyle w:val="BodyAAA"/>
        <w:rPr>
          <w:rFonts w:ascii="Times New Roman" w:eastAsia="Times New Roman" w:hAnsi="Times New Roman" w:cs="Times New Roman"/>
          <w:b/>
          <w:bCs/>
          <w:sz w:val="20"/>
          <w:szCs w:val="20"/>
        </w:rPr>
      </w:pPr>
    </w:p>
    <w:p w:rsidR="00F501D0" w:rsidRDefault="00750908" w:rsidP="00750908">
      <w:pPr>
        <w:pStyle w:val="BodyAAA"/>
        <w:numPr>
          <w:ilvl w:val="0"/>
          <w:numId w:val="161"/>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Engage in round robin storytelling to summarize/highlight assigned reading.</w:t>
      </w:r>
    </w:p>
    <w:p w:rsidR="00F501D0" w:rsidRDefault="00750908" w:rsidP="00750908">
      <w:pPr>
        <w:pStyle w:val="BodyAAA"/>
        <w:numPr>
          <w:ilvl w:val="0"/>
          <w:numId w:val="161"/>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Identify the significant issues, how people addressed the issues and what they hoped to accomplish.</w:t>
      </w:r>
    </w:p>
    <w:p w:rsidR="00F501D0" w:rsidRDefault="00750908" w:rsidP="00750908">
      <w:pPr>
        <w:pStyle w:val="BodyAAA"/>
        <w:numPr>
          <w:ilvl w:val="0"/>
          <w:numId w:val="161"/>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Discuss whether or not they</w:t>
      </w:r>
      <w:r>
        <w:rPr>
          <w:rStyle w:val="None"/>
          <w:rFonts w:ascii="Times New Roman" w:hAnsi="Times New Roman"/>
          <w:b/>
          <w:bCs/>
          <w:sz w:val="20"/>
          <w:szCs w:val="20"/>
        </w:rPr>
        <w:t xml:space="preserve"> could see themselves doing the same thing and how they might </w:t>
      </w:r>
      <w:r>
        <w:rPr>
          <w:rStyle w:val="None"/>
          <w:rFonts w:ascii="Times New Roman" w:hAnsi="Times New Roman"/>
          <w:b/>
          <w:bCs/>
          <w:sz w:val="20"/>
          <w:szCs w:val="20"/>
        </w:rPr>
        <w:tab/>
      </w:r>
      <w:r>
        <w:rPr>
          <w:rStyle w:val="None"/>
          <w:rFonts w:ascii="Times New Roman" w:hAnsi="Times New Roman"/>
          <w:b/>
          <w:bCs/>
          <w:sz w:val="20"/>
          <w:szCs w:val="20"/>
        </w:rPr>
        <w:tab/>
      </w:r>
      <w:r>
        <w:rPr>
          <w:rStyle w:val="None"/>
          <w:rFonts w:ascii="Times New Roman" w:hAnsi="Times New Roman"/>
          <w:b/>
          <w:bCs/>
          <w:sz w:val="20"/>
          <w:szCs w:val="20"/>
        </w:rPr>
        <w:tab/>
        <w:t>do something similar in Milwaukee.</w:t>
      </w:r>
    </w:p>
    <w:p w:rsidR="00F501D0" w:rsidRDefault="00F501D0">
      <w:pPr>
        <w:pStyle w:val="BodyA"/>
      </w:pPr>
    </w:p>
    <w:p w:rsidR="00F501D0" w:rsidRDefault="00F501D0">
      <w:pPr>
        <w:pStyle w:val="BodyA"/>
        <w:rPr>
          <w:rStyle w:val="None"/>
          <w:rFonts w:ascii="Helvetica" w:eastAsia="Helvetica" w:hAnsi="Helvetica" w:cs="Helvetica"/>
        </w:rPr>
      </w:pPr>
    </w:p>
    <w:p w:rsidR="00F501D0" w:rsidRDefault="00750908">
      <w:pPr>
        <w:pStyle w:val="Default"/>
        <w:shd w:val="clear" w:color="auto" w:fill="E2EFD9"/>
        <w:jc w:val="center"/>
        <w:rPr>
          <w:rStyle w:val="None"/>
          <w:rFonts w:ascii="Times New Roman" w:eastAsia="Times New Roman" w:hAnsi="Times New Roman" w:cs="Times New Roman"/>
          <w:b/>
          <w:bCs/>
          <w:sz w:val="28"/>
          <w:szCs w:val="28"/>
        </w:rPr>
      </w:pPr>
      <w:r>
        <w:rPr>
          <w:rStyle w:val="None"/>
          <w:rFonts w:ascii="Times New Roman" w:hAnsi="Times New Roman"/>
          <w:b/>
          <w:bCs/>
          <w:sz w:val="28"/>
          <w:szCs w:val="28"/>
        </w:rPr>
        <w:t>Fiction Literature on IMMIGRATION</w:t>
      </w:r>
    </w:p>
    <w:p w:rsidR="00F501D0" w:rsidRDefault="00F501D0">
      <w:pPr>
        <w:pStyle w:val="Default"/>
        <w:jc w:val="center"/>
        <w:rPr>
          <w:rFonts w:ascii="Times New Roman" w:eastAsia="Times New Roman" w:hAnsi="Times New Roman" w:cs="Times New Roman"/>
          <w:b/>
          <w:bCs/>
          <w:sz w:val="32"/>
          <w:szCs w:val="32"/>
        </w:rPr>
      </w:pPr>
    </w:p>
    <w:p w:rsidR="00F501D0" w:rsidRDefault="00750908">
      <w:pPr>
        <w:pStyle w:val="Default"/>
        <w:rPr>
          <w:rStyle w:val="None"/>
          <w:rFonts w:ascii="Times New Roman" w:eastAsia="Times New Roman" w:hAnsi="Times New Roman" w:cs="Times New Roman"/>
          <w:b/>
          <w:bCs/>
          <w:i/>
          <w:iCs/>
        </w:rPr>
      </w:pPr>
      <w:r>
        <w:rPr>
          <w:rStyle w:val="None"/>
          <w:rFonts w:ascii="Times New Roman" w:hAnsi="Times New Roman"/>
          <w:b/>
          <w:bCs/>
        </w:rPr>
        <w:t xml:space="preserve"> </w:t>
      </w:r>
      <w:r>
        <w:rPr>
          <w:rStyle w:val="None"/>
          <w:rFonts w:ascii="Times New Roman" w:hAnsi="Times New Roman"/>
          <w:b/>
          <w:bCs/>
          <w:i/>
          <w:iCs/>
        </w:rPr>
        <w:t>(</w:t>
      </w:r>
      <w:r>
        <w:rPr>
          <w:rStyle w:val="None"/>
          <w:rFonts w:ascii="Times New Roman" w:hAnsi="Times New Roman"/>
          <w:b/>
          <w:bCs/>
          <w:i/>
          <w:iCs/>
          <w:sz w:val="28"/>
          <w:szCs w:val="28"/>
        </w:rPr>
        <w:t>P</w:t>
      </w:r>
      <w:r>
        <w:rPr>
          <w:rStyle w:val="None"/>
          <w:rFonts w:ascii="Times New Roman" w:hAnsi="Times New Roman"/>
          <w:b/>
          <w:bCs/>
          <w:i/>
          <w:iCs/>
        </w:rPr>
        <w:t xml:space="preserve">=Picture Book, approx. 32 pages with meaningful/artistic illustrations </w:t>
      </w:r>
      <w:r>
        <w:rPr>
          <w:rStyle w:val="None"/>
          <w:rFonts w:ascii="Times New Roman" w:hAnsi="Times New Roman"/>
          <w:b/>
          <w:bCs/>
          <w:i/>
          <w:iCs/>
        </w:rPr>
        <w:t xml:space="preserve">… </w:t>
      </w:r>
      <w:r>
        <w:rPr>
          <w:rStyle w:val="None"/>
          <w:rFonts w:ascii="Times New Roman" w:hAnsi="Times New Roman"/>
          <w:b/>
          <w:bCs/>
          <w:i/>
          <w:iCs/>
        </w:rPr>
        <w:t xml:space="preserve">NOT JUST for KIDS as the stories are focused, compelling and artistic.)  </w:t>
      </w:r>
    </w:p>
    <w:p w:rsidR="00F501D0" w:rsidRDefault="00F501D0">
      <w:pPr>
        <w:pStyle w:val="Default"/>
        <w:rPr>
          <w:rFonts w:ascii="Times New Roman" w:eastAsia="Times New Roman" w:hAnsi="Times New Roman" w:cs="Times New Roman"/>
          <w:b/>
          <w:bCs/>
          <w:i/>
          <w:iCs/>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Connor, L. (2004).  Miss Bridie Chose a Shovel. (2004). Houghton Mifflin: NY. </w:t>
      </w:r>
      <w:r>
        <w:rPr>
          <w:rStyle w:val="None"/>
          <w:rFonts w:ascii="Times New Roman" w:hAnsi="Times New Roman"/>
          <w:b/>
          <w:bCs/>
          <w:i/>
          <w:iCs/>
          <w:sz w:val="20"/>
          <w:szCs w:val="20"/>
        </w:rPr>
        <w:t xml:space="preserve">This story explores what immigrants choose to take with them to start a new life in a new country? </w:t>
      </w:r>
      <w:r>
        <w:rPr>
          <w:rStyle w:val="None"/>
          <w:rFonts w:ascii="Times New Roman" w:hAnsi="Times New Roman"/>
          <w:b/>
          <w:bCs/>
          <w:sz w:val="20"/>
          <w:szCs w:val="20"/>
        </w:rPr>
        <w:t>ISBN</w:t>
      </w:r>
      <w:r>
        <w:rPr>
          <w:rStyle w:val="None"/>
          <w:rFonts w:ascii="Times New Roman" w:hAnsi="Times New Roman"/>
          <w:b/>
          <w:bCs/>
          <w:sz w:val="20"/>
          <w:szCs w:val="20"/>
        </w:rPr>
        <w:t>: 0-618-30564-5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i/>
          <w:iCs/>
          <w:sz w:val="20"/>
          <w:szCs w:val="20"/>
        </w:rPr>
      </w:pPr>
      <w:r>
        <w:rPr>
          <w:rStyle w:val="None"/>
          <w:rFonts w:ascii="Times New Roman" w:hAnsi="Times New Roman"/>
          <w:b/>
          <w:bCs/>
          <w:sz w:val="20"/>
          <w:szCs w:val="20"/>
        </w:rPr>
        <w:t>Danticat, E.  (2015).   Mama</w:t>
      </w:r>
      <w:r>
        <w:rPr>
          <w:rStyle w:val="None"/>
          <w:rFonts w:ascii="Times New Roman" w:hAnsi="Times New Roman"/>
          <w:b/>
          <w:bCs/>
          <w:sz w:val="20"/>
          <w:szCs w:val="20"/>
        </w:rPr>
        <w:t>’</w:t>
      </w:r>
      <w:r>
        <w:rPr>
          <w:rStyle w:val="None"/>
          <w:rFonts w:ascii="Times New Roman" w:hAnsi="Times New Roman"/>
          <w:b/>
          <w:bCs/>
          <w:sz w:val="20"/>
          <w:szCs w:val="20"/>
        </w:rPr>
        <w:t xml:space="preserve">s Nightingale:  A Story of Immigration and Separation.  Penguin Group:  NY.   </w:t>
      </w:r>
      <w:r>
        <w:rPr>
          <w:rStyle w:val="None"/>
          <w:rFonts w:ascii="Times New Roman" w:hAnsi="Times New Roman"/>
          <w:b/>
          <w:bCs/>
          <w:i/>
          <w:iCs/>
          <w:sz w:val="20"/>
          <w:szCs w:val="20"/>
        </w:rPr>
        <w:t xml:space="preserve">Saya, a native Haitian, works to stay connected and free her mother from a detention center.   </w:t>
      </w:r>
      <w:r>
        <w:rPr>
          <w:rStyle w:val="None"/>
          <w:rFonts w:ascii="Times New Roman" w:hAnsi="Times New Roman"/>
          <w:b/>
          <w:bCs/>
          <w:sz w:val="20"/>
          <w:szCs w:val="20"/>
        </w:rPr>
        <w:t>ISBN:   0525428097   P</w:t>
      </w: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 </w:t>
      </w: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Davies, Sally. (1997). Why Did We have to Move Here? Carolrhoda Books, Inc.: Minneapolis: MA. </w:t>
      </w:r>
      <w:r>
        <w:rPr>
          <w:rStyle w:val="None"/>
          <w:rFonts w:ascii="Times New Roman" w:hAnsi="Times New Roman"/>
          <w:b/>
          <w:bCs/>
          <w:i/>
          <w:iCs/>
          <w:sz w:val="20"/>
          <w:szCs w:val="20"/>
        </w:rPr>
        <w:t>Leaving all that is familiar and moving to a new place requires courage</w:t>
      </w:r>
      <w:r>
        <w:rPr>
          <w:rStyle w:val="None"/>
          <w:rFonts w:ascii="Times New Roman" w:hAnsi="Times New Roman"/>
          <w:b/>
          <w:bCs/>
          <w:sz w:val="20"/>
          <w:szCs w:val="20"/>
        </w:rPr>
        <w:t>. ISBN: 1-57505-046-01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Lai, T.  (2011).   Inside Out and Back Again.   Harper Collins:</w:t>
      </w:r>
      <w:r>
        <w:rPr>
          <w:rStyle w:val="None"/>
          <w:rFonts w:ascii="Times New Roman" w:hAnsi="Times New Roman"/>
          <w:b/>
          <w:bCs/>
          <w:sz w:val="20"/>
          <w:szCs w:val="20"/>
        </w:rPr>
        <w:t xml:space="preserve">  NY.   </w:t>
      </w:r>
      <w:r>
        <w:rPr>
          <w:rStyle w:val="None"/>
          <w:rFonts w:ascii="Times New Roman" w:hAnsi="Times New Roman"/>
          <w:b/>
          <w:bCs/>
          <w:i/>
          <w:iCs/>
          <w:sz w:val="20"/>
          <w:szCs w:val="20"/>
        </w:rPr>
        <w:t>A novel based on the author</w:t>
      </w:r>
      <w:r>
        <w:rPr>
          <w:rStyle w:val="None"/>
          <w:rFonts w:ascii="Times New Roman" w:hAnsi="Times New Roman"/>
          <w:b/>
          <w:bCs/>
          <w:i/>
          <w:iCs/>
          <w:sz w:val="20"/>
          <w:szCs w:val="20"/>
        </w:rPr>
        <w:t>’</w:t>
      </w:r>
      <w:r>
        <w:rPr>
          <w:rStyle w:val="None"/>
          <w:rFonts w:ascii="Times New Roman" w:hAnsi="Times New Roman"/>
          <w:b/>
          <w:bCs/>
          <w:i/>
          <w:iCs/>
          <w:sz w:val="20"/>
          <w:szCs w:val="20"/>
        </w:rPr>
        <w:t>s personal experience leaving Vietnam and settling in Alabama.</w:t>
      </w:r>
      <w:r>
        <w:rPr>
          <w:rStyle w:val="None"/>
          <w:rFonts w:ascii="Times New Roman" w:hAnsi="Times New Roman"/>
          <w:b/>
          <w:bCs/>
          <w:sz w:val="20"/>
          <w:szCs w:val="20"/>
        </w:rPr>
        <w:t xml:space="preserve">   ISBN:  978-0-06-196278-3</w:t>
      </w: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Munoz-Ryan, P.  (2003).   A Box of Friends:   McGraw Hill Publishers:  Columbus, OH.  T</w:t>
      </w:r>
      <w:r>
        <w:rPr>
          <w:rStyle w:val="None"/>
          <w:rFonts w:ascii="Times New Roman" w:hAnsi="Times New Roman"/>
          <w:b/>
          <w:bCs/>
          <w:i/>
          <w:iCs/>
          <w:sz w:val="20"/>
          <w:szCs w:val="20"/>
        </w:rPr>
        <w:t>o adjust to a new home, a young girl</w:t>
      </w:r>
      <w:r>
        <w:rPr>
          <w:rStyle w:val="None"/>
          <w:rFonts w:ascii="Times New Roman" w:hAnsi="Times New Roman"/>
          <w:b/>
          <w:bCs/>
          <w:sz w:val="20"/>
          <w:szCs w:val="20"/>
        </w:rPr>
        <w:t xml:space="preserve"> </w:t>
      </w:r>
      <w:r>
        <w:rPr>
          <w:rStyle w:val="None"/>
          <w:rFonts w:ascii="Times New Roman" w:hAnsi="Times New Roman"/>
          <w:b/>
          <w:bCs/>
          <w:i/>
          <w:iCs/>
          <w:sz w:val="20"/>
          <w:szCs w:val="20"/>
        </w:rPr>
        <w:t>places</w:t>
      </w:r>
      <w:r>
        <w:rPr>
          <w:rStyle w:val="None"/>
          <w:rFonts w:ascii="Times New Roman" w:hAnsi="Times New Roman"/>
          <w:b/>
          <w:bCs/>
          <w:i/>
          <w:iCs/>
          <w:sz w:val="20"/>
          <w:szCs w:val="20"/>
        </w:rPr>
        <w:t xml:space="preserve"> objects in a memory box to remind her of her former home. </w:t>
      </w:r>
      <w:r>
        <w:rPr>
          <w:rStyle w:val="None"/>
          <w:rFonts w:ascii="Times New Roman" w:hAnsi="Times New Roman"/>
          <w:b/>
          <w:bCs/>
          <w:sz w:val="20"/>
          <w:szCs w:val="20"/>
        </w:rPr>
        <w:t xml:space="preserve"> ISBN:  1-57768-420-6   P</w:t>
      </w:r>
    </w:p>
    <w:p w:rsidR="00F501D0" w:rsidRDefault="00750908">
      <w:pPr>
        <w:pStyle w:val="Default"/>
        <w:rPr>
          <w:rStyle w:val="None"/>
          <w:rFonts w:ascii="Times New Roman" w:eastAsia="Times New Roman" w:hAnsi="Times New Roman" w:cs="Times New Roman"/>
          <w:b/>
          <w:bCs/>
          <w:i/>
          <w:iCs/>
          <w:sz w:val="20"/>
          <w:szCs w:val="20"/>
        </w:rPr>
      </w:pPr>
      <w:r>
        <w:rPr>
          <w:rStyle w:val="None"/>
          <w:rFonts w:ascii="Times New Roman" w:hAnsi="Times New Roman"/>
          <w:b/>
          <w:bCs/>
          <w:i/>
          <w:iCs/>
          <w:sz w:val="20"/>
          <w:szCs w:val="20"/>
        </w:rPr>
        <w:t xml:space="preserve"> </w:t>
      </w: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Munoz-Ryan, P.  (2016).   Esperanza Rising.   McDougal Littell:  NY.  A novel </w:t>
      </w:r>
      <w:r>
        <w:rPr>
          <w:rStyle w:val="None"/>
          <w:rFonts w:ascii="Times New Roman" w:hAnsi="Times New Roman"/>
          <w:b/>
          <w:bCs/>
          <w:i/>
          <w:iCs/>
          <w:sz w:val="20"/>
          <w:szCs w:val="20"/>
        </w:rPr>
        <w:t>based on the author</w:t>
      </w:r>
      <w:r>
        <w:rPr>
          <w:rStyle w:val="None"/>
          <w:rFonts w:ascii="Times New Roman" w:hAnsi="Times New Roman"/>
          <w:b/>
          <w:bCs/>
          <w:i/>
          <w:iCs/>
          <w:sz w:val="20"/>
          <w:szCs w:val="20"/>
        </w:rPr>
        <w:t>’</w:t>
      </w:r>
      <w:r>
        <w:rPr>
          <w:rStyle w:val="None"/>
          <w:rFonts w:ascii="Times New Roman" w:hAnsi="Times New Roman"/>
          <w:b/>
          <w:bCs/>
          <w:i/>
          <w:iCs/>
          <w:sz w:val="20"/>
          <w:szCs w:val="20"/>
        </w:rPr>
        <w:t>s family immigration experience from Mexico to the U.S. --- from riches</w:t>
      </w:r>
      <w:r>
        <w:rPr>
          <w:rStyle w:val="None"/>
          <w:rFonts w:ascii="Times New Roman" w:hAnsi="Times New Roman"/>
          <w:b/>
          <w:bCs/>
          <w:i/>
          <w:iCs/>
          <w:sz w:val="20"/>
          <w:szCs w:val="20"/>
        </w:rPr>
        <w:t xml:space="preserve"> to rags</w:t>
      </w:r>
      <w:r>
        <w:rPr>
          <w:rStyle w:val="None"/>
          <w:rFonts w:ascii="Times New Roman" w:hAnsi="Times New Roman"/>
          <w:b/>
          <w:bCs/>
          <w:sz w:val="20"/>
          <w:szCs w:val="20"/>
        </w:rPr>
        <w:t xml:space="preserve">.  ISBN:  978-04397-20425. </w:t>
      </w:r>
    </w:p>
    <w:p w:rsidR="00F501D0" w:rsidRDefault="00F501D0">
      <w:pPr>
        <w:pStyle w:val="Default"/>
        <w:rPr>
          <w:rFonts w:ascii="Times New Roman" w:eastAsia="Times New Roman" w:hAnsi="Times New Roman" w:cs="Times New Roman"/>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lang w:val="de-DE"/>
        </w:rPr>
        <w:t xml:space="preserve">Oberman, S.  (1994).  </w:t>
      </w:r>
      <w:r>
        <w:rPr>
          <w:rStyle w:val="None"/>
          <w:rFonts w:ascii="Times New Roman" w:hAnsi="Times New Roman"/>
          <w:b/>
          <w:bCs/>
          <w:sz w:val="20"/>
          <w:szCs w:val="20"/>
        </w:rPr>
        <w:t xml:space="preserve">The Always Prayer Shawl.  Penquin Books:  NY.   </w:t>
      </w:r>
      <w:r>
        <w:rPr>
          <w:rStyle w:val="None"/>
          <w:rFonts w:ascii="Times New Roman" w:hAnsi="Times New Roman"/>
          <w:b/>
          <w:bCs/>
          <w:i/>
          <w:iCs/>
          <w:sz w:val="20"/>
          <w:szCs w:val="20"/>
        </w:rPr>
        <w:t>When revolution in Czarist Russia threatens a boy</w:t>
      </w:r>
      <w:r>
        <w:rPr>
          <w:rStyle w:val="None"/>
          <w:rFonts w:ascii="Times New Roman" w:hAnsi="Times New Roman"/>
          <w:b/>
          <w:bCs/>
          <w:i/>
          <w:iCs/>
          <w:sz w:val="20"/>
          <w:szCs w:val="20"/>
        </w:rPr>
        <w:t>’</w:t>
      </w:r>
      <w:r>
        <w:rPr>
          <w:rStyle w:val="None"/>
          <w:rFonts w:ascii="Times New Roman" w:hAnsi="Times New Roman"/>
          <w:b/>
          <w:bCs/>
          <w:i/>
          <w:iCs/>
          <w:sz w:val="20"/>
          <w:szCs w:val="20"/>
        </w:rPr>
        <w:t xml:space="preserve">s Jewish family, they immigrate to the U.S. and face many changes except for one constant: A prayer shawl. </w:t>
      </w:r>
      <w:r>
        <w:rPr>
          <w:rStyle w:val="None"/>
          <w:rFonts w:ascii="Times New Roman" w:hAnsi="Times New Roman"/>
          <w:b/>
          <w:bCs/>
          <w:sz w:val="20"/>
          <w:szCs w:val="20"/>
        </w:rPr>
        <w:t>ISBN: 1-878093-22-3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Pak, S. (2002).  A Place to Grow.  Scholastic Press: NY.  </w:t>
      </w:r>
      <w:r>
        <w:rPr>
          <w:rStyle w:val="None"/>
          <w:rFonts w:ascii="Times New Roman" w:hAnsi="Times New Roman"/>
          <w:b/>
          <w:bCs/>
          <w:i/>
          <w:iCs/>
          <w:sz w:val="20"/>
          <w:szCs w:val="20"/>
        </w:rPr>
        <w:t>Beautiful prose describes how a Korean family seeks and finds a p</w:t>
      </w:r>
      <w:r>
        <w:rPr>
          <w:rStyle w:val="None"/>
          <w:rFonts w:ascii="Times New Roman" w:hAnsi="Times New Roman"/>
          <w:b/>
          <w:bCs/>
          <w:i/>
          <w:iCs/>
          <w:sz w:val="20"/>
          <w:szCs w:val="20"/>
        </w:rPr>
        <w:t xml:space="preserve">lace to grow using the analogy to how seeds find a place to grow. </w:t>
      </w:r>
      <w:r>
        <w:rPr>
          <w:rStyle w:val="None"/>
          <w:rFonts w:ascii="Times New Roman" w:hAnsi="Times New Roman"/>
          <w:b/>
          <w:bCs/>
          <w:sz w:val="20"/>
          <w:szCs w:val="20"/>
        </w:rPr>
        <w:t>ISBN: 0-439-13015-8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lang w:val="it-IT"/>
        </w:rPr>
        <w:t xml:space="preserve">Polacco, P. (1998).  </w:t>
      </w:r>
      <w:r>
        <w:rPr>
          <w:rStyle w:val="None"/>
          <w:rFonts w:ascii="Times New Roman" w:hAnsi="Times New Roman"/>
          <w:b/>
          <w:bCs/>
          <w:sz w:val="20"/>
          <w:szCs w:val="20"/>
        </w:rPr>
        <w:t>The Keeping Quilt.</w:t>
      </w:r>
      <w:r>
        <w:rPr>
          <w:rStyle w:val="None"/>
          <w:rFonts w:ascii="Times New Roman" w:hAnsi="Times New Roman"/>
          <w:b/>
          <w:bCs/>
          <w:sz w:val="20"/>
          <w:szCs w:val="20"/>
          <w:lang w:val="it-IT"/>
        </w:rPr>
        <w:t xml:space="preserve"> Simon &amp; Schuster. NY. </w:t>
      </w:r>
      <w:r>
        <w:rPr>
          <w:rStyle w:val="None"/>
          <w:rFonts w:ascii="Times New Roman" w:hAnsi="Times New Roman"/>
          <w:b/>
          <w:bCs/>
          <w:i/>
          <w:iCs/>
          <w:sz w:val="20"/>
          <w:szCs w:val="20"/>
        </w:rPr>
        <w:t>Russian immigrants treasure what they bring from the old country and piece together their old clothes t</w:t>
      </w:r>
      <w:r>
        <w:rPr>
          <w:rStyle w:val="None"/>
          <w:rFonts w:ascii="Times New Roman" w:hAnsi="Times New Roman"/>
          <w:b/>
          <w:bCs/>
          <w:i/>
          <w:iCs/>
          <w:sz w:val="20"/>
          <w:szCs w:val="20"/>
        </w:rPr>
        <w:t xml:space="preserve">o make a family treasure. </w:t>
      </w:r>
      <w:r>
        <w:rPr>
          <w:rStyle w:val="None"/>
          <w:rFonts w:ascii="Times New Roman" w:hAnsi="Times New Roman"/>
          <w:b/>
          <w:bCs/>
          <w:sz w:val="20"/>
          <w:szCs w:val="20"/>
        </w:rPr>
        <w:t>ISBN: 0-689-92090-9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Pomeranc, M. (1998).  The American Wei. Whitman &amp; Co: Morton Grove, IL.  </w:t>
      </w:r>
      <w:r>
        <w:rPr>
          <w:rStyle w:val="None"/>
          <w:rFonts w:ascii="Times New Roman" w:hAnsi="Times New Roman"/>
          <w:b/>
          <w:bCs/>
          <w:i/>
          <w:iCs/>
          <w:sz w:val="20"/>
          <w:szCs w:val="20"/>
        </w:rPr>
        <w:t>A story of the naturalization of a Chinese family and when they are sworn in as U. S. citizens.</w:t>
      </w:r>
      <w:r>
        <w:rPr>
          <w:rStyle w:val="None"/>
          <w:rFonts w:ascii="Times New Roman" w:hAnsi="Times New Roman"/>
          <w:b/>
          <w:bCs/>
          <w:sz w:val="20"/>
          <w:szCs w:val="20"/>
        </w:rPr>
        <w:t xml:space="preserve"> ISBN: 0-8075-0312-6    P</w:t>
      </w:r>
    </w:p>
    <w:p w:rsidR="00F501D0" w:rsidRDefault="00F501D0">
      <w:pPr>
        <w:pStyle w:val="Default"/>
        <w:rPr>
          <w:rFonts w:ascii="Times New Roman" w:eastAsia="Times New Roman" w:hAnsi="Times New Roman" w:cs="Times New Roman"/>
          <w:b/>
          <w:bCs/>
          <w:i/>
          <w:i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Pryor, B.</w:t>
      </w:r>
      <w:r>
        <w:rPr>
          <w:rStyle w:val="None"/>
          <w:rFonts w:ascii="Times New Roman" w:hAnsi="Times New Roman"/>
          <w:b/>
          <w:bCs/>
          <w:sz w:val="20"/>
          <w:szCs w:val="20"/>
        </w:rPr>
        <w:t xml:space="preserve"> (1996).  The Dream Jar. Morrow &amp; Co. NY.  </w:t>
      </w:r>
      <w:r>
        <w:rPr>
          <w:rStyle w:val="None"/>
          <w:rFonts w:ascii="Times New Roman" w:hAnsi="Times New Roman"/>
          <w:b/>
          <w:bCs/>
          <w:i/>
          <w:iCs/>
          <w:sz w:val="20"/>
          <w:szCs w:val="20"/>
        </w:rPr>
        <w:t>A poor young Russian immigrant girl</w:t>
      </w:r>
      <w:r>
        <w:rPr>
          <w:rStyle w:val="None"/>
          <w:rFonts w:ascii="Times New Roman" w:hAnsi="Times New Roman"/>
          <w:b/>
          <w:bCs/>
          <w:i/>
          <w:iCs/>
          <w:sz w:val="20"/>
          <w:szCs w:val="20"/>
        </w:rPr>
        <w:t>’</w:t>
      </w:r>
      <w:r>
        <w:rPr>
          <w:rStyle w:val="None"/>
          <w:rFonts w:ascii="Times New Roman" w:hAnsi="Times New Roman"/>
          <w:b/>
          <w:bCs/>
          <w:i/>
          <w:iCs/>
          <w:sz w:val="20"/>
          <w:szCs w:val="20"/>
        </w:rPr>
        <w:t xml:space="preserve">s experience with saving money to buy the American Dream: A home. </w:t>
      </w:r>
      <w:r>
        <w:rPr>
          <w:rStyle w:val="None"/>
          <w:rFonts w:ascii="Times New Roman" w:hAnsi="Times New Roman"/>
          <w:b/>
          <w:bCs/>
          <w:sz w:val="20"/>
          <w:szCs w:val="20"/>
        </w:rPr>
        <w:t>ISBN: 0-688-13061-5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Recorvits, H. (2003).  My Name is Yoon. Foster Books:  NY.  </w:t>
      </w:r>
      <w:r>
        <w:rPr>
          <w:rStyle w:val="None"/>
          <w:rFonts w:ascii="Times New Roman" w:hAnsi="Times New Roman"/>
          <w:b/>
          <w:bCs/>
          <w:i/>
          <w:iCs/>
          <w:sz w:val="20"/>
          <w:szCs w:val="20"/>
        </w:rPr>
        <w:t>A young Chinese girl stru</w:t>
      </w:r>
      <w:r>
        <w:rPr>
          <w:rStyle w:val="None"/>
          <w:rFonts w:ascii="Times New Roman" w:hAnsi="Times New Roman"/>
          <w:b/>
          <w:bCs/>
          <w:i/>
          <w:iCs/>
          <w:sz w:val="20"/>
          <w:szCs w:val="20"/>
        </w:rPr>
        <w:t>ggles with language and her Asian name.</w:t>
      </w:r>
      <w:r>
        <w:rPr>
          <w:rStyle w:val="None"/>
          <w:rFonts w:ascii="Times New Roman" w:hAnsi="Times New Roman"/>
          <w:sz w:val="20"/>
          <w:szCs w:val="20"/>
        </w:rPr>
        <w:t xml:space="preserve">  </w:t>
      </w:r>
      <w:r>
        <w:rPr>
          <w:rStyle w:val="None"/>
          <w:rFonts w:ascii="Times New Roman" w:hAnsi="Times New Roman"/>
          <w:b/>
          <w:bCs/>
          <w:sz w:val="20"/>
          <w:szCs w:val="20"/>
        </w:rPr>
        <w:t>ISBN: 0-374-35114-7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Ruurs, M.  (2016).   Stepping Stones:  A Refugee</w:t>
      </w:r>
      <w:r>
        <w:rPr>
          <w:rStyle w:val="None"/>
          <w:rFonts w:ascii="Times New Roman" w:hAnsi="Times New Roman"/>
          <w:b/>
          <w:bCs/>
          <w:sz w:val="20"/>
          <w:szCs w:val="20"/>
        </w:rPr>
        <w:t>’</w:t>
      </w:r>
      <w:r>
        <w:rPr>
          <w:rStyle w:val="None"/>
          <w:rFonts w:ascii="Times New Roman" w:hAnsi="Times New Roman"/>
          <w:b/>
          <w:bCs/>
          <w:sz w:val="20"/>
          <w:szCs w:val="20"/>
        </w:rPr>
        <w:t xml:space="preserve">s Family Journey.   Orca Book Publishers:  British Columbia, Canada. </w:t>
      </w:r>
      <w:r>
        <w:rPr>
          <w:rStyle w:val="None"/>
          <w:rFonts w:ascii="Times New Roman" w:hAnsi="Times New Roman"/>
          <w:b/>
          <w:bCs/>
          <w:i/>
          <w:iCs/>
          <w:sz w:val="20"/>
          <w:szCs w:val="20"/>
        </w:rPr>
        <w:t xml:space="preserve"> A story of a Syrian refugee family who flees their village because of a civil war and sets out to walk to freedom in Europe.</w:t>
      </w:r>
      <w:r>
        <w:rPr>
          <w:rStyle w:val="None"/>
          <w:rFonts w:ascii="Times New Roman" w:hAnsi="Times New Roman"/>
          <w:b/>
          <w:bCs/>
          <w:sz w:val="20"/>
          <w:szCs w:val="20"/>
        </w:rPr>
        <w:t xml:space="preserve">  ISBN:  978-1459814905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i/>
          <w:iCs/>
          <w:sz w:val="20"/>
          <w:szCs w:val="20"/>
        </w:rPr>
      </w:pPr>
      <w:r>
        <w:rPr>
          <w:rStyle w:val="None"/>
          <w:rFonts w:ascii="Times New Roman" w:hAnsi="Times New Roman"/>
          <w:b/>
          <w:bCs/>
          <w:sz w:val="20"/>
          <w:szCs w:val="20"/>
          <w:lang w:val="it-IT"/>
        </w:rPr>
        <w:t xml:space="preserve">Sanders, Scott. (1997).  </w:t>
      </w:r>
      <w:r>
        <w:rPr>
          <w:rStyle w:val="None"/>
          <w:rFonts w:ascii="Times New Roman" w:hAnsi="Times New Roman"/>
          <w:b/>
          <w:bCs/>
          <w:sz w:val="20"/>
          <w:szCs w:val="20"/>
        </w:rPr>
        <w:t xml:space="preserve">A Place Called Freedom. Aladdin Paperbacks: NY.  </w:t>
      </w:r>
      <w:r>
        <w:rPr>
          <w:rStyle w:val="None"/>
          <w:rFonts w:ascii="Times New Roman" w:hAnsi="Times New Roman"/>
          <w:b/>
          <w:bCs/>
          <w:i/>
          <w:iCs/>
          <w:sz w:val="20"/>
          <w:szCs w:val="20"/>
        </w:rPr>
        <w:t xml:space="preserve">Freed slaves head north to </w:t>
      </w:r>
      <w:r>
        <w:rPr>
          <w:rStyle w:val="None"/>
          <w:rFonts w:ascii="Times New Roman" w:hAnsi="Times New Roman"/>
          <w:b/>
          <w:bCs/>
          <w:i/>
          <w:iCs/>
          <w:sz w:val="20"/>
          <w:szCs w:val="20"/>
        </w:rPr>
        <w:t>Indiana and start a new life and a new town. Describes various work and home/city building activities. ISBN: 0-689-80470-9    P</w:t>
      </w:r>
    </w:p>
    <w:p w:rsidR="00F501D0" w:rsidRDefault="00F501D0">
      <w:pPr>
        <w:pStyle w:val="Default"/>
        <w:rPr>
          <w:rFonts w:ascii="Times New Roman" w:eastAsia="Times New Roman" w:hAnsi="Times New Roman" w:cs="Times New Roman"/>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Say, A. (1993).  Grandfather</w:t>
      </w:r>
      <w:r>
        <w:rPr>
          <w:rStyle w:val="None"/>
          <w:rFonts w:ascii="Times New Roman" w:hAnsi="Times New Roman"/>
          <w:b/>
          <w:bCs/>
          <w:sz w:val="20"/>
          <w:szCs w:val="20"/>
        </w:rPr>
        <w:t>’</w:t>
      </w:r>
      <w:r>
        <w:rPr>
          <w:rStyle w:val="None"/>
          <w:rFonts w:ascii="Times New Roman" w:hAnsi="Times New Roman"/>
          <w:b/>
          <w:bCs/>
          <w:sz w:val="20"/>
          <w:szCs w:val="20"/>
        </w:rPr>
        <w:t xml:space="preserve">s Journey. Houghton Mifflin: NY.  </w:t>
      </w:r>
      <w:r>
        <w:rPr>
          <w:rStyle w:val="None"/>
          <w:rFonts w:ascii="Times New Roman" w:hAnsi="Times New Roman"/>
          <w:b/>
          <w:bCs/>
          <w:i/>
          <w:iCs/>
          <w:sz w:val="20"/>
          <w:szCs w:val="20"/>
        </w:rPr>
        <w:t>A young Japanese man comes to America by sea and discovers a lan</w:t>
      </w:r>
      <w:r>
        <w:rPr>
          <w:rStyle w:val="None"/>
          <w:rFonts w:ascii="Times New Roman" w:hAnsi="Times New Roman"/>
          <w:b/>
          <w:bCs/>
          <w:i/>
          <w:iCs/>
          <w:sz w:val="20"/>
          <w:szCs w:val="20"/>
        </w:rPr>
        <w:t xml:space="preserve">d (geographical features) that at times remind him of home. </w:t>
      </w:r>
      <w:r>
        <w:rPr>
          <w:rStyle w:val="None"/>
          <w:rFonts w:ascii="Times New Roman" w:hAnsi="Times New Roman"/>
          <w:b/>
          <w:bCs/>
          <w:sz w:val="20"/>
          <w:szCs w:val="20"/>
          <w:lang w:val="nl-NL"/>
        </w:rPr>
        <w:t>ISBN: 0-395-57035-2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Stewart, S.  (2012).   The Quiet Place.   Margaret Ferguson Books:  NY</w:t>
      </w:r>
      <w:r>
        <w:rPr>
          <w:rStyle w:val="None"/>
          <w:rFonts w:ascii="Times New Roman" w:hAnsi="Times New Roman"/>
          <w:b/>
          <w:bCs/>
          <w:i/>
          <w:iCs/>
          <w:sz w:val="20"/>
          <w:szCs w:val="20"/>
        </w:rPr>
        <w:t>.   Isabel and her family move from Mexico to the US and find unique ways to adjust</w:t>
      </w:r>
      <w:r>
        <w:rPr>
          <w:rStyle w:val="None"/>
          <w:rFonts w:ascii="Times New Roman" w:hAnsi="Times New Roman"/>
          <w:b/>
          <w:bCs/>
          <w:sz w:val="20"/>
          <w:szCs w:val="20"/>
        </w:rPr>
        <w:t>.   ISBN:   978-0</w:t>
      </w:r>
      <w:r>
        <w:rPr>
          <w:rStyle w:val="None"/>
          <w:rFonts w:ascii="Times New Roman" w:hAnsi="Times New Roman"/>
          <w:b/>
          <w:bCs/>
          <w:sz w:val="20"/>
          <w:szCs w:val="20"/>
        </w:rPr>
        <w:t>-3743-2565-7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Tarbescu, E. (1998).  Annushka</w:t>
      </w:r>
      <w:r>
        <w:rPr>
          <w:rStyle w:val="None"/>
          <w:rFonts w:ascii="Times New Roman" w:hAnsi="Times New Roman"/>
          <w:b/>
          <w:bCs/>
          <w:sz w:val="20"/>
          <w:szCs w:val="20"/>
        </w:rPr>
        <w:t>’</w:t>
      </w:r>
      <w:r>
        <w:rPr>
          <w:rStyle w:val="None"/>
          <w:rFonts w:ascii="Times New Roman" w:hAnsi="Times New Roman"/>
          <w:b/>
          <w:bCs/>
          <w:sz w:val="20"/>
          <w:szCs w:val="20"/>
          <w:lang w:val="fr-FR"/>
        </w:rPr>
        <w:t xml:space="preserve">s Voyage. </w:t>
      </w:r>
      <w:r>
        <w:rPr>
          <w:rStyle w:val="None"/>
          <w:rFonts w:ascii="Times New Roman" w:hAnsi="Times New Roman"/>
          <w:b/>
          <w:bCs/>
          <w:sz w:val="20"/>
          <w:szCs w:val="20"/>
        </w:rPr>
        <w:t xml:space="preserve">Clarion Books: NY.  </w:t>
      </w:r>
      <w:r>
        <w:rPr>
          <w:rStyle w:val="None"/>
          <w:rFonts w:ascii="Times New Roman" w:hAnsi="Times New Roman"/>
          <w:b/>
          <w:bCs/>
          <w:i/>
          <w:iCs/>
          <w:sz w:val="20"/>
          <w:szCs w:val="20"/>
        </w:rPr>
        <w:t>A young Russian girl and sister leave their grandmother, travel by boat to America with other immigrants and meet their father</w:t>
      </w:r>
      <w:r>
        <w:rPr>
          <w:rStyle w:val="None"/>
          <w:rFonts w:ascii="Times New Roman" w:hAnsi="Times New Roman"/>
          <w:b/>
          <w:bCs/>
          <w:sz w:val="20"/>
          <w:szCs w:val="20"/>
          <w:lang w:val="nl-NL"/>
        </w:rPr>
        <w:t>. ISBN: 0-395-64366-X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Williams, K.  (2007).   Four Feet:  Two Sandals.  Eerdsmans Publishing:  Grand Rapids, MI.  </w:t>
      </w:r>
      <w:r>
        <w:rPr>
          <w:rStyle w:val="None"/>
          <w:rFonts w:ascii="Times New Roman" w:hAnsi="Times New Roman"/>
          <w:b/>
          <w:bCs/>
          <w:i/>
          <w:iCs/>
          <w:sz w:val="20"/>
          <w:szCs w:val="20"/>
        </w:rPr>
        <w:t>Inspired by a true story, two girls share sandals in a refugee camp waiting to hear of their relocation in America.</w:t>
      </w:r>
      <w:r>
        <w:rPr>
          <w:rStyle w:val="None"/>
          <w:rFonts w:ascii="Times New Roman" w:hAnsi="Times New Roman"/>
          <w:b/>
          <w:bCs/>
          <w:sz w:val="20"/>
          <w:szCs w:val="20"/>
        </w:rPr>
        <w:t xml:space="preserve">   ISBN:   978-0802852960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Williams, K &amp; Moh</w:t>
      </w:r>
      <w:r>
        <w:rPr>
          <w:rStyle w:val="None"/>
          <w:rFonts w:ascii="Times New Roman" w:hAnsi="Times New Roman"/>
          <w:b/>
          <w:bCs/>
          <w:sz w:val="20"/>
          <w:szCs w:val="20"/>
        </w:rPr>
        <w:t xml:space="preserve">ammed, K.  (2009). My Name is Sangoel.  Eerdsmans Books:  Grand Rapids, MI.   </w:t>
      </w:r>
      <w:r>
        <w:rPr>
          <w:rStyle w:val="None"/>
          <w:rFonts w:ascii="Times New Roman" w:hAnsi="Times New Roman"/>
          <w:b/>
          <w:bCs/>
          <w:i/>
          <w:iCs/>
          <w:sz w:val="20"/>
          <w:szCs w:val="20"/>
        </w:rPr>
        <w:t xml:space="preserve">Sangoel, a Sudanese refugee, moves to America where no one know how to pronounce his name.   </w:t>
      </w:r>
      <w:r>
        <w:rPr>
          <w:rStyle w:val="None"/>
          <w:rFonts w:ascii="Times New Roman" w:hAnsi="Times New Roman"/>
          <w:b/>
          <w:bCs/>
          <w:sz w:val="20"/>
          <w:szCs w:val="20"/>
        </w:rPr>
        <w:t>ISBN:  978-0-8028-5307-3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Yezerski, T. (1998). Together in Pinecone Patch.</w:t>
      </w:r>
      <w:r>
        <w:rPr>
          <w:rStyle w:val="None"/>
          <w:rFonts w:ascii="Times New Roman" w:hAnsi="Times New Roman"/>
          <w:b/>
          <w:bCs/>
          <w:sz w:val="20"/>
          <w:szCs w:val="20"/>
          <w:lang w:val="de-DE"/>
        </w:rPr>
        <w:t xml:space="preserve"> Farra</w:t>
      </w:r>
      <w:r>
        <w:rPr>
          <w:rStyle w:val="None"/>
          <w:rFonts w:ascii="Times New Roman" w:hAnsi="Times New Roman"/>
          <w:b/>
          <w:bCs/>
          <w:sz w:val="20"/>
          <w:szCs w:val="20"/>
          <w:lang w:val="de-DE"/>
        </w:rPr>
        <w:t xml:space="preserve">r, Straus and Giroux: NY.  </w:t>
      </w:r>
      <w:r>
        <w:rPr>
          <w:rStyle w:val="None"/>
          <w:rFonts w:ascii="Times New Roman" w:hAnsi="Times New Roman"/>
          <w:b/>
          <w:bCs/>
          <w:i/>
          <w:iCs/>
          <w:sz w:val="20"/>
          <w:szCs w:val="20"/>
        </w:rPr>
        <w:t>Irish and Polish immigrants struggle in a small U. S. town while their children find common ground, friendship and love</w:t>
      </w:r>
      <w:r>
        <w:rPr>
          <w:rStyle w:val="None"/>
          <w:rFonts w:ascii="Times New Roman" w:hAnsi="Times New Roman"/>
          <w:b/>
          <w:bCs/>
          <w:sz w:val="20"/>
          <w:szCs w:val="20"/>
        </w:rPr>
        <w:t>. ISBN: 0-374-37647-     P</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Young, R.  (2016).   Teacup.  Dian Books:  NY.  </w:t>
      </w:r>
      <w:r>
        <w:rPr>
          <w:rStyle w:val="None"/>
          <w:rFonts w:ascii="Times New Roman" w:hAnsi="Times New Roman"/>
          <w:b/>
          <w:bCs/>
          <w:i/>
          <w:iCs/>
          <w:sz w:val="20"/>
          <w:szCs w:val="20"/>
        </w:rPr>
        <w:t>A moving tale of an uncertain jour</w:t>
      </w:r>
      <w:r>
        <w:rPr>
          <w:rStyle w:val="None"/>
          <w:rFonts w:ascii="Times New Roman" w:hAnsi="Times New Roman"/>
          <w:b/>
          <w:bCs/>
          <w:i/>
          <w:iCs/>
          <w:sz w:val="20"/>
          <w:szCs w:val="20"/>
        </w:rPr>
        <w:t xml:space="preserve">ney to a new land that is realistic and full of hope.   ISBN:  </w:t>
      </w:r>
      <w:r>
        <w:rPr>
          <w:rStyle w:val="None"/>
          <w:rFonts w:ascii="Times New Roman" w:hAnsi="Times New Roman"/>
          <w:b/>
          <w:bCs/>
          <w:sz w:val="20"/>
          <w:szCs w:val="20"/>
        </w:rPr>
        <w:t xml:space="preserve">978-0735227774    </w:t>
      </w:r>
    </w:p>
    <w:p w:rsidR="00F501D0" w:rsidRDefault="00F501D0">
      <w:pPr>
        <w:pStyle w:val="Default"/>
        <w:rPr>
          <w:rFonts w:ascii="Times New Roman" w:eastAsia="Times New Roman" w:hAnsi="Times New Roman" w:cs="Times New Roman"/>
          <w:b/>
          <w:bCs/>
          <w:sz w:val="20"/>
          <w:szCs w:val="20"/>
        </w:rPr>
      </w:pPr>
    </w:p>
    <w:p w:rsidR="00F501D0" w:rsidRDefault="00F501D0">
      <w:pPr>
        <w:pStyle w:val="Default"/>
        <w:rPr>
          <w:rFonts w:ascii="Times New Roman" w:eastAsia="Times New Roman" w:hAnsi="Times New Roman" w:cs="Times New Roman"/>
          <w:b/>
          <w:bCs/>
          <w:sz w:val="20"/>
          <w:szCs w:val="20"/>
        </w:rPr>
      </w:pPr>
    </w:p>
    <w:p w:rsidR="00F501D0" w:rsidRDefault="00F501D0">
      <w:pPr>
        <w:pStyle w:val="Default"/>
        <w:rPr>
          <w:rFonts w:ascii="Times New Roman" w:eastAsia="Times New Roman" w:hAnsi="Times New Roman" w:cs="Times New Roman"/>
          <w:b/>
          <w:bCs/>
          <w:sz w:val="20"/>
          <w:szCs w:val="20"/>
        </w:rPr>
      </w:pP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shd w:val="clear" w:color="auto" w:fill="C5E0B3"/>
        <w:jc w:val="center"/>
        <w:rPr>
          <w:rStyle w:val="None"/>
          <w:rFonts w:ascii="Times New Roman" w:eastAsia="Times New Roman" w:hAnsi="Times New Roman" w:cs="Times New Roman"/>
          <w:b/>
          <w:bCs/>
          <w:sz w:val="28"/>
          <w:szCs w:val="28"/>
        </w:rPr>
      </w:pPr>
      <w:r>
        <w:rPr>
          <w:rStyle w:val="None"/>
          <w:rFonts w:ascii="Times New Roman" w:hAnsi="Times New Roman"/>
          <w:b/>
          <w:bCs/>
          <w:sz w:val="28"/>
          <w:szCs w:val="28"/>
        </w:rPr>
        <w:t>Non-Fiction Literature on IMMIGRATION</w:t>
      </w:r>
    </w:p>
    <w:p w:rsidR="00F501D0" w:rsidRDefault="00F501D0">
      <w:pPr>
        <w:pStyle w:val="Default"/>
        <w:shd w:val="clear" w:color="auto" w:fill="C5E0B3"/>
        <w:jc w:val="center"/>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lang w:val="nl-NL"/>
        </w:rPr>
        <w:t xml:space="preserve">Ajmera, M., Dennis, Y., Hirschfelder, A., Pon, C. (2008).  </w:t>
      </w:r>
      <w:r>
        <w:rPr>
          <w:rStyle w:val="None"/>
          <w:rFonts w:ascii="Times New Roman" w:hAnsi="Times New Roman"/>
          <w:b/>
          <w:bCs/>
          <w:sz w:val="20"/>
          <w:szCs w:val="20"/>
        </w:rPr>
        <w:t xml:space="preserve">Children of the U.S.A. Charlesbridge: Watertown, MA. </w:t>
      </w:r>
      <w:r>
        <w:rPr>
          <w:rStyle w:val="None"/>
          <w:rFonts w:ascii="Times New Roman" w:hAnsi="Times New Roman"/>
          <w:b/>
          <w:bCs/>
          <w:i/>
          <w:iCs/>
          <w:sz w:val="20"/>
          <w:szCs w:val="20"/>
        </w:rPr>
        <w:t xml:space="preserve">A trip through 51 American cities depicting children from diverse immigrant cultures. </w:t>
      </w:r>
      <w:r>
        <w:rPr>
          <w:rStyle w:val="None"/>
          <w:rFonts w:ascii="Times New Roman" w:hAnsi="Times New Roman"/>
          <w:b/>
          <w:bCs/>
          <w:sz w:val="20"/>
          <w:szCs w:val="20"/>
          <w:lang w:val="de-DE"/>
        </w:rPr>
        <w:t xml:space="preserve">ISBN: 978-1-57091-615-1 </w:t>
      </w:r>
    </w:p>
    <w:p w:rsidR="00F501D0" w:rsidRDefault="00F501D0">
      <w:pPr>
        <w:pStyle w:val="Default"/>
        <w:rPr>
          <w:rFonts w:ascii="Times New Roman" w:eastAsia="Times New Roman" w:hAnsi="Times New Roman" w:cs="Times New Roman"/>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Alvarez, J.   (2010).   Return to Sender.   Knopf Books:  NY.  </w:t>
      </w:r>
      <w:r>
        <w:rPr>
          <w:rStyle w:val="None"/>
          <w:rFonts w:ascii="Times New Roman" w:hAnsi="Times New Roman"/>
          <w:b/>
          <w:bCs/>
          <w:i/>
          <w:iCs/>
          <w:sz w:val="20"/>
          <w:szCs w:val="20"/>
        </w:rPr>
        <w:t>A moving story of undocumented workers from Mexico who help to save a Vermont far</w:t>
      </w:r>
      <w:r>
        <w:rPr>
          <w:rStyle w:val="None"/>
          <w:rFonts w:ascii="Times New Roman" w:hAnsi="Times New Roman"/>
          <w:b/>
          <w:bCs/>
          <w:i/>
          <w:iCs/>
          <w:sz w:val="20"/>
          <w:szCs w:val="20"/>
        </w:rPr>
        <w:t>m.</w:t>
      </w:r>
      <w:r>
        <w:rPr>
          <w:rStyle w:val="None"/>
          <w:rFonts w:ascii="Times New Roman" w:hAnsi="Times New Roman"/>
          <w:b/>
          <w:bCs/>
          <w:sz w:val="20"/>
          <w:szCs w:val="20"/>
        </w:rPr>
        <w:t xml:space="preserve">   ISBN:   978-0-375-85838-3</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sz w:val="20"/>
          <w:szCs w:val="20"/>
        </w:rPr>
      </w:pPr>
      <w:r>
        <w:rPr>
          <w:rStyle w:val="None"/>
          <w:rFonts w:ascii="Times New Roman" w:hAnsi="Times New Roman"/>
          <w:b/>
          <w:bCs/>
          <w:sz w:val="20"/>
          <w:szCs w:val="20"/>
          <w:lang w:val="it-IT"/>
        </w:rPr>
        <w:t xml:space="preserve">De Capua, Sarah. (2002).  </w:t>
      </w:r>
      <w:r>
        <w:rPr>
          <w:rStyle w:val="None"/>
          <w:rFonts w:ascii="Times New Roman" w:hAnsi="Times New Roman"/>
          <w:b/>
          <w:bCs/>
          <w:sz w:val="20"/>
          <w:szCs w:val="20"/>
        </w:rPr>
        <w:t>Becoming a Citizen. Children</w:t>
      </w:r>
      <w:r>
        <w:rPr>
          <w:rStyle w:val="None"/>
          <w:rFonts w:ascii="Times New Roman" w:hAnsi="Times New Roman"/>
          <w:b/>
          <w:bCs/>
          <w:sz w:val="20"/>
          <w:szCs w:val="20"/>
        </w:rPr>
        <w:t>’</w:t>
      </w:r>
      <w:r>
        <w:rPr>
          <w:rStyle w:val="None"/>
          <w:rFonts w:ascii="Times New Roman" w:hAnsi="Times New Roman"/>
          <w:b/>
          <w:bCs/>
          <w:sz w:val="20"/>
          <w:szCs w:val="20"/>
        </w:rPr>
        <w:t xml:space="preserve">s Press: NY.  </w:t>
      </w:r>
      <w:r>
        <w:rPr>
          <w:rStyle w:val="None"/>
          <w:rFonts w:ascii="Times New Roman" w:hAnsi="Times New Roman"/>
          <w:b/>
          <w:bCs/>
          <w:i/>
          <w:iCs/>
          <w:sz w:val="20"/>
          <w:szCs w:val="20"/>
        </w:rPr>
        <w:t>Explains how immigrants can become U.S. citizens.</w:t>
      </w:r>
      <w:r>
        <w:rPr>
          <w:rStyle w:val="None"/>
          <w:rFonts w:ascii="Times New Roman" w:hAnsi="Times New Roman"/>
          <w:b/>
          <w:bCs/>
          <w:sz w:val="20"/>
          <w:szCs w:val="20"/>
        </w:rPr>
        <w:t xml:space="preserve"> </w:t>
      </w:r>
      <w:r>
        <w:rPr>
          <w:rStyle w:val="None"/>
          <w:rFonts w:ascii="Times New Roman" w:hAnsi="Times New Roman"/>
          <w:b/>
          <w:bCs/>
          <w:i/>
          <w:iCs/>
          <w:sz w:val="20"/>
          <w:szCs w:val="20"/>
        </w:rPr>
        <w:t>Other resources noted.</w:t>
      </w:r>
      <w:r>
        <w:rPr>
          <w:rStyle w:val="None"/>
          <w:rFonts w:ascii="Times New Roman" w:hAnsi="Times New Roman"/>
          <w:b/>
          <w:bCs/>
          <w:sz w:val="20"/>
          <w:szCs w:val="20"/>
        </w:rPr>
        <w:t xml:space="preserve"> ISBN: 0-516-22331 </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sz w:val="20"/>
          <w:szCs w:val="20"/>
        </w:rPr>
      </w:pPr>
      <w:r>
        <w:rPr>
          <w:rStyle w:val="None"/>
          <w:rFonts w:ascii="Times New Roman" w:hAnsi="Times New Roman"/>
          <w:b/>
          <w:bCs/>
          <w:sz w:val="20"/>
          <w:szCs w:val="20"/>
          <w:lang w:val="it-IT"/>
        </w:rPr>
        <w:t xml:space="preserve">De Capua, Sarah. (2004).  </w:t>
      </w:r>
      <w:r>
        <w:rPr>
          <w:rStyle w:val="None"/>
          <w:rFonts w:ascii="Times New Roman" w:hAnsi="Times New Roman"/>
          <w:b/>
          <w:bCs/>
          <w:sz w:val="20"/>
          <w:szCs w:val="20"/>
        </w:rPr>
        <w:t>How People Immigrate. Children</w:t>
      </w:r>
      <w:r>
        <w:rPr>
          <w:rStyle w:val="None"/>
          <w:rFonts w:ascii="Times New Roman" w:hAnsi="Times New Roman"/>
          <w:b/>
          <w:bCs/>
          <w:sz w:val="20"/>
          <w:szCs w:val="20"/>
        </w:rPr>
        <w:t>’</w:t>
      </w:r>
      <w:r>
        <w:rPr>
          <w:rStyle w:val="None"/>
          <w:rFonts w:ascii="Times New Roman" w:hAnsi="Times New Roman"/>
          <w:b/>
          <w:bCs/>
          <w:sz w:val="20"/>
          <w:szCs w:val="20"/>
        </w:rPr>
        <w:t xml:space="preserve">s Press: NY.  </w:t>
      </w:r>
      <w:r>
        <w:rPr>
          <w:rStyle w:val="None"/>
          <w:rFonts w:ascii="Times New Roman" w:hAnsi="Times New Roman"/>
          <w:b/>
          <w:bCs/>
          <w:i/>
          <w:iCs/>
          <w:sz w:val="20"/>
          <w:szCs w:val="20"/>
        </w:rPr>
        <w:t>Description of the immigration process: moving, applying for a visa, filling out forms, settling in. Other resources noted.</w:t>
      </w:r>
      <w:r>
        <w:rPr>
          <w:rStyle w:val="None"/>
          <w:rFonts w:ascii="Times New Roman" w:hAnsi="Times New Roman"/>
          <w:b/>
          <w:bCs/>
          <w:sz w:val="20"/>
          <w:szCs w:val="20"/>
        </w:rPr>
        <w:t xml:space="preserve"> ISBN: 0-516-22799-8 </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lang w:val="nl-NL"/>
        </w:rPr>
        <w:t xml:space="preserve">Freedman, Russell. (1980.  </w:t>
      </w:r>
      <w:r>
        <w:rPr>
          <w:rStyle w:val="None"/>
          <w:rFonts w:ascii="Times New Roman" w:hAnsi="Times New Roman"/>
          <w:b/>
          <w:bCs/>
          <w:sz w:val="20"/>
          <w:szCs w:val="20"/>
          <w:lang w:val="it-IT"/>
        </w:rPr>
        <w:t xml:space="preserve">Immigrant Kids. </w:t>
      </w:r>
      <w:r>
        <w:rPr>
          <w:rStyle w:val="None"/>
          <w:rFonts w:ascii="Times New Roman" w:hAnsi="Times New Roman"/>
          <w:b/>
          <w:bCs/>
          <w:sz w:val="20"/>
          <w:szCs w:val="20"/>
        </w:rPr>
        <w:t xml:space="preserve">EP Dutton: NY. </w:t>
      </w:r>
      <w:r>
        <w:rPr>
          <w:rStyle w:val="None"/>
          <w:rFonts w:ascii="Times New Roman" w:hAnsi="Times New Roman"/>
          <w:b/>
          <w:bCs/>
          <w:i/>
          <w:iCs/>
          <w:sz w:val="20"/>
          <w:szCs w:val="20"/>
        </w:rPr>
        <w:t xml:space="preserve">Immigrant children coming to America, </w:t>
      </w:r>
      <w:r>
        <w:rPr>
          <w:rStyle w:val="None"/>
          <w:rFonts w:ascii="Times New Roman" w:hAnsi="Times New Roman"/>
          <w:b/>
          <w:bCs/>
          <w:i/>
          <w:iCs/>
          <w:sz w:val="20"/>
          <w:szCs w:val="20"/>
        </w:rPr>
        <w:t xml:space="preserve">at home, school, work and play in pictures and text. </w:t>
      </w:r>
      <w:r>
        <w:rPr>
          <w:rStyle w:val="None"/>
          <w:rFonts w:ascii="Times New Roman" w:hAnsi="Times New Roman"/>
          <w:b/>
          <w:bCs/>
          <w:sz w:val="20"/>
          <w:szCs w:val="20"/>
          <w:lang w:val="nl-NL"/>
        </w:rPr>
        <w:t xml:space="preserve">ISBN: 0-525-32538-7 </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sz w:val="20"/>
          <w:szCs w:val="20"/>
        </w:rPr>
      </w:pPr>
      <w:r>
        <w:rPr>
          <w:rStyle w:val="None"/>
          <w:rFonts w:ascii="Times New Roman" w:hAnsi="Times New Roman"/>
          <w:b/>
          <w:bCs/>
          <w:sz w:val="20"/>
          <w:szCs w:val="20"/>
          <w:lang w:val="it-IT"/>
        </w:rPr>
        <w:t xml:space="preserve">Gordon, Solomon. (no date given).  </w:t>
      </w:r>
      <w:r>
        <w:rPr>
          <w:rStyle w:val="None"/>
          <w:rFonts w:ascii="Times New Roman" w:hAnsi="Times New Roman"/>
          <w:b/>
          <w:bCs/>
          <w:sz w:val="20"/>
          <w:szCs w:val="20"/>
        </w:rPr>
        <w:t xml:space="preserve">Why Did They Come? National Geographic School Publishing, Windows on Literacy Series, Social Studies Set B: </w:t>
      </w:r>
      <w:r>
        <w:rPr>
          <w:rStyle w:val="None"/>
          <w:rFonts w:ascii="Times New Roman" w:hAnsi="Times New Roman"/>
          <w:b/>
          <w:bCs/>
          <w:color w:val="0432FF"/>
          <w:sz w:val="20"/>
          <w:szCs w:val="20"/>
          <w:u w:color="0432FF"/>
        </w:rPr>
        <w:t xml:space="preserve">www.nationalgeographic.com  </w:t>
      </w:r>
      <w:r>
        <w:rPr>
          <w:rStyle w:val="None"/>
          <w:rFonts w:ascii="Times New Roman" w:hAnsi="Times New Roman"/>
          <w:b/>
          <w:bCs/>
          <w:i/>
          <w:iCs/>
          <w:sz w:val="20"/>
          <w:szCs w:val="20"/>
        </w:rPr>
        <w:t>A brief te</w:t>
      </w:r>
      <w:r>
        <w:rPr>
          <w:rStyle w:val="None"/>
          <w:rFonts w:ascii="Times New Roman" w:hAnsi="Times New Roman"/>
          <w:b/>
          <w:bCs/>
          <w:i/>
          <w:iCs/>
          <w:sz w:val="20"/>
          <w:szCs w:val="20"/>
        </w:rPr>
        <w:t>xt with photos and drawings designed to build vocabulary and help students understand why people immigrate.</w:t>
      </w:r>
      <w:r>
        <w:rPr>
          <w:rStyle w:val="None"/>
          <w:rFonts w:ascii="Times New Roman" w:hAnsi="Times New Roman"/>
          <w:b/>
          <w:bCs/>
          <w:sz w:val="20"/>
          <w:szCs w:val="20"/>
        </w:rPr>
        <w:t xml:space="preserve"> ISBN: 0- 7922-4339-0 </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lang w:val="it-IT"/>
        </w:rPr>
        <w:t xml:space="preserve">Lawlor, Veronica. (1995).  </w:t>
      </w:r>
      <w:r>
        <w:rPr>
          <w:rStyle w:val="None"/>
          <w:rFonts w:ascii="Times New Roman" w:hAnsi="Times New Roman"/>
          <w:b/>
          <w:bCs/>
          <w:sz w:val="20"/>
          <w:szCs w:val="20"/>
        </w:rPr>
        <w:t>I was Dreaming to Come to America. Viking Press: NY</w:t>
      </w:r>
      <w:r>
        <w:rPr>
          <w:rStyle w:val="None"/>
          <w:rFonts w:ascii="Times New Roman" w:hAnsi="Times New Roman"/>
          <w:b/>
          <w:bCs/>
          <w:i/>
          <w:iCs/>
          <w:sz w:val="20"/>
          <w:szCs w:val="20"/>
          <w:lang w:val="de-DE"/>
        </w:rPr>
        <w:t>. Immigrants</w:t>
      </w:r>
      <w:r>
        <w:rPr>
          <w:rStyle w:val="None"/>
          <w:rFonts w:ascii="Times New Roman" w:hAnsi="Times New Roman"/>
          <w:b/>
          <w:bCs/>
          <w:i/>
          <w:iCs/>
          <w:sz w:val="20"/>
          <w:szCs w:val="20"/>
        </w:rPr>
        <w:t xml:space="preserve">’ </w:t>
      </w:r>
      <w:r>
        <w:rPr>
          <w:rStyle w:val="None"/>
          <w:rFonts w:ascii="Times New Roman" w:hAnsi="Times New Roman"/>
          <w:b/>
          <w:bCs/>
          <w:i/>
          <w:iCs/>
          <w:sz w:val="20"/>
          <w:szCs w:val="20"/>
        </w:rPr>
        <w:t xml:space="preserve">brief stories about coming to </w:t>
      </w:r>
      <w:r>
        <w:rPr>
          <w:rStyle w:val="None"/>
          <w:rFonts w:ascii="Times New Roman" w:hAnsi="Times New Roman"/>
          <w:b/>
          <w:bCs/>
          <w:i/>
          <w:iCs/>
          <w:sz w:val="20"/>
          <w:szCs w:val="20"/>
        </w:rPr>
        <w:t>America, collected through interviews from the Ellis Island Oral History Project</w:t>
      </w:r>
      <w:r>
        <w:rPr>
          <w:rStyle w:val="None"/>
          <w:rFonts w:ascii="Times New Roman" w:hAnsi="Times New Roman"/>
          <w:b/>
          <w:bCs/>
          <w:sz w:val="20"/>
          <w:szCs w:val="20"/>
        </w:rPr>
        <w:t xml:space="preserve">. ISBN: 0-670-86164-2 </w:t>
      </w:r>
    </w:p>
    <w:p w:rsidR="00F501D0" w:rsidRDefault="00F501D0">
      <w:pPr>
        <w:pStyle w:val="Default"/>
        <w:rPr>
          <w:rFonts w:ascii="Times New Roman" w:eastAsia="Times New Roman" w:hAnsi="Times New Roman" w:cs="Times New Roman"/>
          <w:sz w:val="20"/>
          <w:szCs w:val="20"/>
        </w:rPr>
      </w:pPr>
    </w:p>
    <w:p w:rsidR="00F501D0" w:rsidRDefault="00750908">
      <w:pPr>
        <w:pStyle w:val="Default"/>
        <w:rPr>
          <w:rStyle w:val="None"/>
          <w:rFonts w:ascii="Times New Roman" w:eastAsia="Times New Roman" w:hAnsi="Times New Roman" w:cs="Times New Roman"/>
          <w:sz w:val="20"/>
          <w:szCs w:val="20"/>
        </w:rPr>
      </w:pPr>
      <w:r>
        <w:rPr>
          <w:rStyle w:val="None"/>
          <w:rFonts w:ascii="Times New Roman" w:hAnsi="Times New Roman"/>
          <w:b/>
          <w:bCs/>
          <w:sz w:val="20"/>
          <w:szCs w:val="20"/>
          <w:lang w:val="it-IT"/>
        </w:rPr>
        <w:t xml:space="preserve">Maestro, Betsy. (1996).  </w:t>
      </w:r>
      <w:r>
        <w:rPr>
          <w:rStyle w:val="None"/>
          <w:rFonts w:ascii="Times New Roman" w:hAnsi="Times New Roman"/>
          <w:b/>
          <w:bCs/>
          <w:sz w:val="20"/>
          <w:szCs w:val="20"/>
        </w:rPr>
        <w:t xml:space="preserve">Coming to America: The Story of Immigration. Scholastic, Inc.: NY... </w:t>
      </w:r>
      <w:r>
        <w:rPr>
          <w:rStyle w:val="None"/>
          <w:rFonts w:ascii="Times New Roman" w:hAnsi="Times New Roman"/>
          <w:b/>
          <w:bCs/>
          <w:i/>
          <w:iCs/>
          <w:sz w:val="20"/>
          <w:szCs w:val="20"/>
        </w:rPr>
        <w:t>An exploration of immigration throughout America</w:t>
      </w:r>
      <w:r>
        <w:rPr>
          <w:rStyle w:val="None"/>
          <w:rFonts w:ascii="Times New Roman" w:hAnsi="Times New Roman"/>
          <w:b/>
          <w:bCs/>
          <w:i/>
          <w:iCs/>
          <w:sz w:val="20"/>
          <w:szCs w:val="20"/>
        </w:rPr>
        <w:t>’</w:t>
      </w:r>
      <w:r>
        <w:rPr>
          <w:rStyle w:val="None"/>
          <w:rFonts w:ascii="Times New Roman" w:hAnsi="Times New Roman"/>
          <w:b/>
          <w:bCs/>
          <w:i/>
          <w:iCs/>
          <w:sz w:val="20"/>
          <w:szCs w:val="20"/>
        </w:rPr>
        <w:t>s history</w:t>
      </w:r>
      <w:r>
        <w:rPr>
          <w:rStyle w:val="None"/>
          <w:rFonts w:ascii="Times New Roman" w:hAnsi="Times New Roman"/>
          <w:b/>
          <w:bCs/>
          <w:i/>
          <w:iCs/>
          <w:sz w:val="20"/>
          <w:szCs w:val="20"/>
        </w:rPr>
        <w:t xml:space="preserve"> through illustrations and story-like text</w:t>
      </w:r>
      <w:r>
        <w:rPr>
          <w:rStyle w:val="None"/>
          <w:rFonts w:ascii="Times New Roman" w:hAnsi="Times New Roman"/>
          <w:b/>
          <w:bCs/>
          <w:sz w:val="20"/>
          <w:szCs w:val="20"/>
        </w:rPr>
        <w:t xml:space="preserve">. ISBN: 0-590-44151-5 </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lang w:val="nl-NL"/>
        </w:rPr>
        <w:t xml:space="preserve">Munsch, Robert &amp; Askar, Saoussen. (1995).  </w:t>
      </w:r>
      <w:r>
        <w:rPr>
          <w:rStyle w:val="None"/>
          <w:rFonts w:ascii="Times New Roman" w:hAnsi="Times New Roman"/>
          <w:b/>
          <w:bCs/>
          <w:sz w:val="20"/>
          <w:szCs w:val="20"/>
        </w:rPr>
        <w:t xml:space="preserve">From Far Away. Annick Press: NY.  </w:t>
      </w:r>
      <w:r>
        <w:rPr>
          <w:rStyle w:val="None"/>
          <w:rFonts w:ascii="Times New Roman" w:hAnsi="Times New Roman"/>
          <w:b/>
          <w:bCs/>
          <w:i/>
          <w:iCs/>
          <w:sz w:val="20"/>
          <w:szCs w:val="20"/>
        </w:rPr>
        <w:t>A girl of seven tells her story of emigrating to the U.S. from Israel</w:t>
      </w:r>
      <w:r>
        <w:rPr>
          <w:rStyle w:val="None"/>
          <w:rFonts w:ascii="Times New Roman" w:hAnsi="Times New Roman"/>
          <w:b/>
          <w:bCs/>
          <w:sz w:val="20"/>
          <w:szCs w:val="20"/>
          <w:lang w:val="nl-NL"/>
        </w:rPr>
        <w:t xml:space="preserve">. ISBN. 1-55037-396-X </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lang w:val="it-IT"/>
        </w:rPr>
        <w:t>National Geographic.</w:t>
      </w:r>
      <w:r>
        <w:rPr>
          <w:rStyle w:val="None"/>
          <w:rFonts w:ascii="Times New Roman" w:hAnsi="Times New Roman"/>
          <w:b/>
          <w:bCs/>
          <w:sz w:val="20"/>
          <w:szCs w:val="20"/>
          <w:lang w:val="it-IT"/>
        </w:rPr>
        <w:t xml:space="preserve">  (2009).   </w:t>
      </w:r>
      <w:r>
        <w:rPr>
          <w:rStyle w:val="None"/>
          <w:rFonts w:ascii="Times New Roman" w:hAnsi="Times New Roman"/>
          <w:b/>
          <w:bCs/>
          <w:sz w:val="20"/>
          <w:szCs w:val="20"/>
        </w:rPr>
        <w:t xml:space="preserve">Denied, Detained, Deported:  Stories from the Dark side of Immigration.   </w:t>
      </w:r>
      <w:r>
        <w:rPr>
          <w:rStyle w:val="None"/>
          <w:rFonts w:ascii="Times New Roman" w:hAnsi="Times New Roman"/>
          <w:b/>
          <w:bCs/>
          <w:i/>
          <w:iCs/>
          <w:sz w:val="20"/>
          <w:szCs w:val="20"/>
        </w:rPr>
        <w:t>History comes alive in the stories of 8 immigrants facing great obstacles trying to live in America</w:t>
      </w:r>
      <w:r>
        <w:rPr>
          <w:rStyle w:val="None"/>
          <w:rFonts w:ascii="Times New Roman" w:hAnsi="Times New Roman"/>
          <w:b/>
          <w:bCs/>
          <w:sz w:val="20"/>
          <w:szCs w:val="20"/>
        </w:rPr>
        <w:t>.  National Geographic Children</w:t>
      </w:r>
      <w:r>
        <w:rPr>
          <w:rStyle w:val="None"/>
          <w:rFonts w:ascii="Times New Roman" w:hAnsi="Times New Roman"/>
          <w:b/>
          <w:bCs/>
          <w:sz w:val="20"/>
          <w:szCs w:val="20"/>
        </w:rPr>
        <w:t>’</w:t>
      </w:r>
      <w:r>
        <w:rPr>
          <w:rStyle w:val="None"/>
          <w:rFonts w:ascii="Times New Roman" w:hAnsi="Times New Roman"/>
          <w:b/>
          <w:bCs/>
          <w:sz w:val="20"/>
          <w:szCs w:val="20"/>
        </w:rPr>
        <w:t xml:space="preserve">s Books:  Washington, D.C.   ISBN:   </w:t>
      </w:r>
      <w:r>
        <w:rPr>
          <w:rStyle w:val="None"/>
          <w:rFonts w:ascii="Times New Roman" w:hAnsi="Times New Roman"/>
          <w:b/>
          <w:bCs/>
          <w:sz w:val="20"/>
          <w:szCs w:val="20"/>
        </w:rPr>
        <w:t>978-1-4263-0333-3</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sz w:val="20"/>
          <w:szCs w:val="20"/>
        </w:rPr>
      </w:pPr>
      <w:r>
        <w:rPr>
          <w:rStyle w:val="None"/>
          <w:rFonts w:ascii="Times New Roman" w:hAnsi="Times New Roman"/>
          <w:b/>
          <w:bCs/>
          <w:sz w:val="20"/>
          <w:szCs w:val="20"/>
          <w:lang w:val="it-IT"/>
        </w:rPr>
        <w:t xml:space="preserve">Quiri, Patricia. (1998).  </w:t>
      </w:r>
      <w:r>
        <w:rPr>
          <w:rStyle w:val="None"/>
          <w:rFonts w:ascii="Times New Roman" w:hAnsi="Times New Roman"/>
          <w:b/>
          <w:bCs/>
          <w:sz w:val="20"/>
          <w:szCs w:val="20"/>
        </w:rPr>
        <w:t>Ellis Island. Children</w:t>
      </w:r>
      <w:r>
        <w:rPr>
          <w:rStyle w:val="None"/>
          <w:rFonts w:ascii="Times New Roman" w:hAnsi="Times New Roman"/>
          <w:b/>
          <w:bCs/>
          <w:sz w:val="20"/>
          <w:szCs w:val="20"/>
        </w:rPr>
        <w:t>’</w:t>
      </w:r>
      <w:r>
        <w:rPr>
          <w:rStyle w:val="None"/>
          <w:rFonts w:ascii="Times New Roman" w:hAnsi="Times New Roman"/>
          <w:b/>
          <w:bCs/>
          <w:sz w:val="20"/>
          <w:szCs w:val="20"/>
        </w:rPr>
        <w:t>s Press: N. Description</w:t>
      </w:r>
      <w:r>
        <w:rPr>
          <w:rStyle w:val="None"/>
          <w:rFonts w:ascii="Times New Roman" w:hAnsi="Times New Roman"/>
          <w:b/>
          <w:bCs/>
          <w:i/>
          <w:iCs/>
          <w:sz w:val="20"/>
          <w:szCs w:val="20"/>
        </w:rPr>
        <w:t xml:space="preserve"> of immigrants arriving and processing at Ellis Island. Other resources noted. </w:t>
      </w:r>
      <w:r>
        <w:rPr>
          <w:rStyle w:val="None"/>
          <w:rFonts w:ascii="Times New Roman" w:hAnsi="Times New Roman"/>
          <w:b/>
          <w:bCs/>
          <w:sz w:val="20"/>
          <w:szCs w:val="20"/>
        </w:rPr>
        <w:t xml:space="preserve">ISBN: 0-516-20622-2 </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sz w:val="20"/>
          <w:szCs w:val="20"/>
        </w:rPr>
      </w:pPr>
      <w:r>
        <w:rPr>
          <w:rStyle w:val="None"/>
          <w:rFonts w:ascii="Times New Roman" w:hAnsi="Times New Roman"/>
          <w:b/>
          <w:bCs/>
          <w:sz w:val="20"/>
          <w:szCs w:val="20"/>
        </w:rPr>
        <w:t>Sandler, Martin. (1995). Immigrants: A Library of Congress Book.</w:t>
      </w:r>
      <w:r>
        <w:rPr>
          <w:rStyle w:val="None"/>
          <w:rFonts w:ascii="Times New Roman" w:hAnsi="Times New Roman"/>
          <w:b/>
          <w:bCs/>
          <w:sz w:val="20"/>
          <w:szCs w:val="20"/>
        </w:rPr>
        <w:t xml:space="preserve"> Harper Collins Publishers: NY. </w:t>
      </w:r>
      <w:r>
        <w:rPr>
          <w:rStyle w:val="None"/>
          <w:rFonts w:ascii="Times New Roman" w:hAnsi="Times New Roman"/>
          <w:b/>
          <w:bCs/>
          <w:i/>
          <w:iCs/>
          <w:sz w:val="20"/>
          <w:szCs w:val="20"/>
        </w:rPr>
        <w:t>Over 100 photographs and illustrations from the Library of Congress</w:t>
      </w:r>
      <w:r>
        <w:rPr>
          <w:rStyle w:val="None"/>
          <w:rFonts w:ascii="Times New Roman" w:hAnsi="Times New Roman"/>
          <w:b/>
          <w:bCs/>
          <w:sz w:val="20"/>
          <w:szCs w:val="20"/>
        </w:rPr>
        <w:t xml:space="preserve">. ISBN: 0-06-024598-5 </w:t>
      </w:r>
    </w:p>
    <w:p w:rsidR="00F501D0" w:rsidRDefault="00F501D0">
      <w:pPr>
        <w:pStyle w:val="Default"/>
        <w:rPr>
          <w:rFonts w:ascii="Times New Roman" w:eastAsia="Times New Roman" w:hAnsi="Times New Roman" w:cs="Times New Roman"/>
          <w:b/>
          <w:bCs/>
          <w:sz w:val="20"/>
          <w:szCs w:val="20"/>
          <w:lang w:val="it-IT"/>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Smith, D.  (2002).   If America Were a Village:  A Book about the People of the U.S</w:t>
      </w:r>
      <w:r>
        <w:rPr>
          <w:rStyle w:val="None"/>
          <w:rFonts w:ascii="Times New Roman" w:hAnsi="Times New Roman"/>
          <w:b/>
          <w:bCs/>
          <w:i/>
          <w:iCs/>
          <w:sz w:val="20"/>
          <w:szCs w:val="20"/>
        </w:rPr>
        <w:t xml:space="preserve">.  </w:t>
      </w:r>
      <w:r>
        <w:rPr>
          <w:rStyle w:val="None"/>
          <w:rFonts w:ascii="Times New Roman" w:hAnsi="Times New Roman"/>
          <w:b/>
          <w:bCs/>
          <w:sz w:val="20"/>
          <w:szCs w:val="20"/>
        </w:rPr>
        <w:t xml:space="preserve"> Kids Can Press:   Toronto, ON.  </w:t>
      </w:r>
      <w:r>
        <w:rPr>
          <w:rStyle w:val="None"/>
          <w:rFonts w:ascii="Times New Roman" w:hAnsi="Times New Roman"/>
          <w:b/>
          <w:bCs/>
          <w:i/>
          <w:iCs/>
          <w:sz w:val="20"/>
          <w:szCs w:val="20"/>
        </w:rPr>
        <w:t>The world in m</w:t>
      </w:r>
      <w:r>
        <w:rPr>
          <w:rStyle w:val="None"/>
          <w:rFonts w:ascii="Times New Roman" w:hAnsi="Times New Roman"/>
          <w:b/>
          <w:bCs/>
          <w:i/>
          <w:iCs/>
          <w:sz w:val="20"/>
          <w:szCs w:val="20"/>
        </w:rPr>
        <w:t>iniature helps to see all of humanity living on Earth</w:t>
      </w:r>
      <w:r>
        <w:rPr>
          <w:rStyle w:val="None"/>
          <w:rFonts w:ascii="Times New Roman" w:hAnsi="Times New Roman"/>
          <w:b/>
          <w:bCs/>
          <w:sz w:val="20"/>
          <w:szCs w:val="20"/>
        </w:rPr>
        <w:t xml:space="preserve">.  ISBN:   978-1-55453-344-2 </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lang w:val="it-IT"/>
        </w:rPr>
        <w:t xml:space="preserve">Whitman, Sylvia. (2000).  </w:t>
      </w:r>
      <w:r>
        <w:rPr>
          <w:rStyle w:val="None"/>
          <w:rFonts w:ascii="Times New Roman" w:hAnsi="Times New Roman"/>
          <w:b/>
          <w:bCs/>
          <w:sz w:val="20"/>
          <w:szCs w:val="20"/>
        </w:rPr>
        <w:t xml:space="preserve">Immigrant Children. Carolrhoda Books: Minneapolis, MN. </w:t>
      </w:r>
      <w:r>
        <w:rPr>
          <w:rStyle w:val="None"/>
          <w:rFonts w:ascii="Times New Roman" w:hAnsi="Times New Roman"/>
          <w:b/>
          <w:bCs/>
          <w:i/>
          <w:iCs/>
          <w:sz w:val="20"/>
          <w:szCs w:val="20"/>
        </w:rPr>
        <w:t>Black and white photographs of various immigrant children during the 19</w:t>
      </w:r>
      <w:r>
        <w:rPr>
          <w:rStyle w:val="None"/>
          <w:rFonts w:ascii="Times New Roman" w:hAnsi="Times New Roman"/>
          <w:b/>
          <w:bCs/>
          <w:i/>
          <w:iCs/>
          <w:position w:val="20"/>
          <w:sz w:val="20"/>
          <w:szCs w:val="20"/>
        </w:rPr>
        <w:t xml:space="preserve">th </w:t>
      </w:r>
      <w:r>
        <w:rPr>
          <w:rStyle w:val="None"/>
          <w:rFonts w:ascii="Times New Roman" w:hAnsi="Times New Roman"/>
          <w:b/>
          <w:bCs/>
          <w:i/>
          <w:iCs/>
          <w:sz w:val="20"/>
          <w:szCs w:val="20"/>
        </w:rPr>
        <w:t>century. Timeline</w:t>
      </w:r>
      <w:r>
        <w:rPr>
          <w:rStyle w:val="None"/>
          <w:rFonts w:ascii="Times New Roman" w:hAnsi="Times New Roman"/>
          <w:b/>
          <w:bCs/>
          <w:i/>
          <w:iCs/>
          <w:sz w:val="20"/>
          <w:szCs w:val="20"/>
        </w:rPr>
        <w:t xml:space="preserve"> and additional resources noted. </w:t>
      </w:r>
      <w:r>
        <w:rPr>
          <w:rStyle w:val="None"/>
          <w:rFonts w:ascii="Times New Roman" w:hAnsi="Times New Roman"/>
          <w:b/>
          <w:bCs/>
          <w:sz w:val="20"/>
          <w:szCs w:val="20"/>
        </w:rPr>
        <w:t>ISBN: 1-57505-395.</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Silverman, E.  (2014).   Liberty</w:t>
      </w:r>
      <w:r>
        <w:rPr>
          <w:rStyle w:val="None"/>
          <w:rFonts w:ascii="Times New Roman" w:hAnsi="Times New Roman"/>
          <w:b/>
          <w:bCs/>
          <w:sz w:val="20"/>
          <w:szCs w:val="20"/>
        </w:rPr>
        <w:t>’</w:t>
      </w:r>
      <w:r>
        <w:rPr>
          <w:rStyle w:val="None"/>
          <w:rFonts w:ascii="Times New Roman" w:hAnsi="Times New Roman"/>
          <w:b/>
          <w:bCs/>
          <w:sz w:val="20"/>
          <w:szCs w:val="20"/>
        </w:rPr>
        <w:t xml:space="preserve">s Voice:  The Emma Lazarus Story.  Puffin Books:  NY.   </w:t>
      </w:r>
      <w:r>
        <w:rPr>
          <w:rStyle w:val="None"/>
          <w:rFonts w:ascii="Times New Roman" w:hAnsi="Times New Roman"/>
          <w:b/>
          <w:bCs/>
          <w:i/>
          <w:iCs/>
          <w:sz w:val="20"/>
          <w:szCs w:val="20"/>
        </w:rPr>
        <w:t xml:space="preserve">A biographical story of Emma Lazarus who wrote the poem inscribed on the Statue of Liberty about welcoming immigrants to the US.    </w:t>
      </w:r>
      <w:r>
        <w:rPr>
          <w:rStyle w:val="None"/>
          <w:rFonts w:ascii="Times New Roman" w:hAnsi="Times New Roman"/>
          <w:b/>
          <w:bCs/>
          <w:sz w:val="20"/>
          <w:szCs w:val="20"/>
        </w:rPr>
        <w:t>ISBN:  978-0-5254-7859-1</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Williams, M.  (2005).   Brothers in Hope:  The Story of the Lost Boys of Sudan.  Lee and Low Books</w:t>
      </w:r>
      <w:r>
        <w:rPr>
          <w:rStyle w:val="None"/>
          <w:rFonts w:ascii="Times New Roman" w:hAnsi="Times New Roman"/>
          <w:b/>
          <w:bCs/>
          <w:sz w:val="20"/>
          <w:szCs w:val="20"/>
        </w:rPr>
        <w:t xml:space="preserve">:  NY.   </w:t>
      </w:r>
      <w:r>
        <w:rPr>
          <w:rStyle w:val="None"/>
          <w:rFonts w:ascii="Times New Roman" w:hAnsi="Times New Roman"/>
          <w:b/>
          <w:bCs/>
          <w:i/>
          <w:iCs/>
          <w:sz w:val="20"/>
          <w:szCs w:val="20"/>
        </w:rPr>
        <w:t>Sudanese boys walk 1,000 miles to escape a civil war and find a camp for refugees.</w:t>
      </w:r>
      <w:r>
        <w:rPr>
          <w:rStyle w:val="None"/>
          <w:rFonts w:ascii="Times New Roman" w:hAnsi="Times New Roman"/>
          <w:b/>
          <w:bCs/>
          <w:sz w:val="20"/>
          <w:szCs w:val="20"/>
        </w:rPr>
        <w:t xml:space="preserve">  ISBN:  1-58430-232-1</w:t>
      </w:r>
    </w:p>
    <w:p w:rsidR="00F501D0" w:rsidRDefault="00F501D0">
      <w:pPr>
        <w:pStyle w:val="Default"/>
        <w:rPr>
          <w:rFonts w:ascii="Times New Roman" w:eastAsia="Times New Roman" w:hAnsi="Times New Roman" w:cs="Times New Roman"/>
          <w:b/>
          <w:bCs/>
          <w:sz w:val="20"/>
          <w:szCs w:val="20"/>
        </w:rPr>
      </w:pPr>
    </w:p>
    <w:p w:rsidR="00F501D0" w:rsidRDefault="00F501D0">
      <w:pPr>
        <w:pStyle w:val="Default"/>
        <w:jc w:val="center"/>
        <w:rPr>
          <w:rFonts w:ascii="Times New Roman" w:eastAsia="Times New Roman" w:hAnsi="Times New Roman" w:cs="Times New Roman"/>
          <w:b/>
          <w:bCs/>
          <w:sz w:val="28"/>
          <w:szCs w:val="28"/>
        </w:rPr>
      </w:pPr>
    </w:p>
    <w:p w:rsidR="00F501D0" w:rsidRDefault="00F501D0">
      <w:pPr>
        <w:pStyle w:val="Default"/>
        <w:shd w:val="clear" w:color="auto" w:fill="E2EFD9"/>
        <w:jc w:val="center"/>
        <w:rPr>
          <w:rFonts w:ascii="Times New Roman" w:eastAsia="Times New Roman" w:hAnsi="Times New Roman" w:cs="Times New Roman"/>
          <w:b/>
          <w:bCs/>
          <w:sz w:val="28"/>
          <w:szCs w:val="28"/>
        </w:rPr>
      </w:pPr>
    </w:p>
    <w:p w:rsidR="00F501D0" w:rsidRDefault="00750908">
      <w:pPr>
        <w:pStyle w:val="Default"/>
        <w:shd w:val="clear" w:color="auto" w:fill="E2EFD9"/>
        <w:jc w:val="center"/>
        <w:rPr>
          <w:rStyle w:val="None"/>
          <w:rFonts w:ascii="Times New Roman" w:eastAsia="Times New Roman" w:hAnsi="Times New Roman" w:cs="Times New Roman"/>
          <w:b/>
          <w:bCs/>
          <w:sz w:val="28"/>
          <w:szCs w:val="28"/>
        </w:rPr>
      </w:pPr>
      <w:r>
        <w:rPr>
          <w:rStyle w:val="None"/>
          <w:rFonts w:ascii="Times New Roman" w:hAnsi="Times New Roman"/>
          <w:b/>
          <w:bCs/>
          <w:sz w:val="28"/>
          <w:szCs w:val="28"/>
        </w:rPr>
        <w:t>Fiction Literature on COMMUNITY ENGAGEMENT/SERVICE</w:t>
      </w:r>
    </w:p>
    <w:p w:rsidR="00F501D0" w:rsidRDefault="00F501D0">
      <w:pPr>
        <w:pStyle w:val="Default"/>
        <w:shd w:val="clear" w:color="auto" w:fill="E2EFD9"/>
        <w:jc w:val="center"/>
        <w:rPr>
          <w:rFonts w:ascii="Times New Roman" w:eastAsia="Times New Roman" w:hAnsi="Times New Roman" w:cs="Times New Roman"/>
          <w:b/>
          <w:bCs/>
          <w:sz w:val="28"/>
          <w:szCs w:val="28"/>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Clinton, H.  (2017).   It Takes a Village.   Simon &amp; Schuster:  NY.   </w:t>
      </w:r>
      <w:r>
        <w:rPr>
          <w:rStyle w:val="None"/>
          <w:rFonts w:ascii="Times New Roman" w:hAnsi="Times New Roman"/>
          <w:b/>
          <w:bCs/>
          <w:i/>
          <w:iCs/>
          <w:sz w:val="20"/>
          <w:szCs w:val="20"/>
        </w:rPr>
        <w:t>This book depicts</w:t>
      </w:r>
      <w:r>
        <w:rPr>
          <w:rStyle w:val="None"/>
          <w:rFonts w:ascii="Times New Roman" w:hAnsi="Times New Roman"/>
          <w:b/>
          <w:bCs/>
          <w:i/>
          <w:iCs/>
          <w:sz w:val="20"/>
          <w:szCs w:val="20"/>
        </w:rPr>
        <w:t xml:space="preserve"> a multicultural American populations working together toward a constructive goal.</w:t>
      </w:r>
      <w:r>
        <w:rPr>
          <w:rStyle w:val="None"/>
          <w:rFonts w:ascii="Times New Roman" w:hAnsi="Times New Roman"/>
          <w:b/>
          <w:bCs/>
          <w:sz w:val="20"/>
          <w:szCs w:val="20"/>
        </w:rPr>
        <w:t xml:space="preserve">   ISBN:   978-1481430876</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Lee, S. &amp; Lee, T.  (2011).   Giant Steps to Change the World.  </w:t>
      </w:r>
      <w:r>
        <w:rPr>
          <w:rStyle w:val="None"/>
          <w:rFonts w:ascii="Times New Roman" w:hAnsi="Times New Roman"/>
          <w:b/>
          <w:bCs/>
          <w:i/>
          <w:iCs/>
          <w:sz w:val="20"/>
          <w:szCs w:val="20"/>
        </w:rPr>
        <w:t>A motivational book that highlights past heroes who overcame hurdles to accomplish g</w:t>
      </w:r>
      <w:r>
        <w:rPr>
          <w:rStyle w:val="None"/>
          <w:rFonts w:ascii="Times New Roman" w:hAnsi="Times New Roman"/>
          <w:b/>
          <w:bCs/>
          <w:i/>
          <w:iCs/>
          <w:sz w:val="20"/>
          <w:szCs w:val="20"/>
        </w:rPr>
        <w:t>reat things</w:t>
      </w:r>
      <w:r>
        <w:rPr>
          <w:rStyle w:val="None"/>
          <w:rFonts w:ascii="Times New Roman" w:hAnsi="Times New Roman"/>
          <w:b/>
          <w:bCs/>
          <w:sz w:val="20"/>
          <w:szCs w:val="20"/>
        </w:rPr>
        <w:t>.   ISBN:  978-0689868153    P</w:t>
      </w:r>
    </w:p>
    <w:p w:rsidR="00F501D0" w:rsidRDefault="00F501D0">
      <w:pPr>
        <w:pStyle w:val="Default"/>
        <w:jc w:val="center"/>
        <w:rPr>
          <w:rFonts w:ascii="Times New Roman" w:eastAsia="Times New Roman" w:hAnsi="Times New Roman" w:cs="Times New Roman"/>
          <w:b/>
          <w:bCs/>
          <w:sz w:val="20"/>
          <w:szCs w:val="20"/>
        </w:rPr>
      </w:pPr>
    </w:p>
    <w:p w:rsidR="00F501D0" w:rsidRDefault="00F501D0">
      <w:pPr>
        <w:pStyle w:val="Default"/>
        <w:jc w:val="center"/>
        <w:rPr>
          <w:rFonts w:ascii="Times New Roman" w:eastAsia="Times New Roman" w:hAnsi="Times New Roman" w:cs="Times New Roman"/>
          <w:b/>
          <w:bCs/>
          <w:sz w:val="20"/>
          <w:szCs w:val="20"/>
        </w:rPr>
      </w:pPr>
    </w:p>
    <w:p w:rsidR="00F501D0" w:rsidRDefault="00F501D0">
      <w:pPr>
        <w:pStyle w:val="Default"/>
        <w:shd w:val="clear" w:color="auto" w:fill="E2EFD9"/>
        <w:rPr>
          <w:rFonts w:ascii="Times New Roman" w:eastAsia="Times New Roman" w:hAnsi="Times New Roman" w:cs="Times New Roman"/>
          <w:b/>
          <w:bCs/>
          <w:sz w:val="28"/>
          <w:szCs w:val="28"/>
        </w:rPr>
      </w:pPr>
    </w:p>
    <w:p w:rsidR="00F501D0" w:rsidRDefault="00750908">
      <w:pPr>
        <w:pStyle w:val="Default"/>
        <w:shd w:val="clear" w:color="auto" w:fill="E2EFD9"/>
        <w:jc w:val="center"/>
        <w:rPr>
          <w:rStyle w:val="None"/>
          <w:rFonts w:ascii="Times New Roman" w:eastAsia="Times New Roman" w:hAnsi="Times New Roman" w:cs="Times New Roman"/>
          <w:b/>
          <w:bCs/>
          <w:sz w:val="28"/>
          <w:szCs w:val="28"/>
        </w:rPr>
      </w:pPr>
      <w:r>
        <w:rPr>
          <w:rStyle w:val="None"/>
          <w:rFonts w:ascii="Times New Roman" w:hAnsi="Times New Roman"/>
          <w:b/>
          <w:bCs/>
          <w:sz w:val="28"/>
          <w:szCs w:val="28"/>
        </w:rPr>
        <w:t>Non-Fiction Literature on COMMUNITY ENGAGEMENT/SERVICE</w:t>
      </w:r>
    </w:p>
    <w:p w:rsidR="00F501D0" w:rsidRDefault="00F501D0">
      <w:pPr>
        <w:pStyle w:val="Default"/>
        <w:shd w:val="clear" w:color="auto" w:fill="E2EFD9"/>
        <w:jc w:val="center"/>
        <w:rPr>
          <w:rFonts w:ascii="Times New Roman" w:eastAsia="Times New Roman" w:hAnsi="Times New Roman" w:cs="Times New Roman"/>
          <w:b/>
          <w:bCs/>
          <w:sz w:val="28"/>
          <w:szCs w:val="28"/>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Abramson, J.  (2009).    Obama:  the Historic Journey.   Calloway:   NY.   </w:t>
      </w:r>
      <w:r>
        <w:rPr>
          <w:rStyle w:val="None"/>
          <w:rFonts w:ascii="Times New Roman" w:hAnsi="Times New Roman"/>
          <w:b/>
          <w:bCs/>
          <w:i/>
          <w:iCs/>
          <w:sz w:val="20"/>
          <w:szCs w:val="20"/>
        </w:rPr>
        <w:t>The historic rise and election of Barack Obama</w:t>
      </w:r>
      <w:r>
        <w:rPr>
          <w:rStyle w:val="None"/>
          <w:rFonts w:ascii="Times New Roman" w:hAnsi="Times New Roman"/>
          <w:b/>
          <w:bCs/>
          <w:sz w:val="20"/>
          <w:szCs w:val="20"/>
        </w:rPr>
        <w:t>.   ISBN:   978-0-670-01208-4</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sz w:val="20"/>
          <w:szCs w:val="20"/>
        </w:rPr>
      </w:pPr>
      <w:r>
        <w:rPr>
          <w:rStyle w:val="None"/>
          <w:rFonts w:ascii="Times New Roman" w:hAnsi="Times New Roman"/>
          <w:b/>
          <w:bCs/>
          <w:sz w:val="20"/>
          <w:szCs w:val="20"/>
        </w:rPr>
        <w:t xml:space="preserve">Baby Professor.  (2017). Native American Rights:  The Decades old Fight.   Speedy Publishing:  Newark, NJ.  </w:t>
      </w:r>
      <w:r>
        <w:rPr>
          <w:rStyle w:val="None"/>
          <w:rFonts w:ascii="Times New Roman" w:hAnsi="Times New Roman"/>
          <w:b/>
          <w:bCs/>
          <w:i/>
          <w:iCs/>
          <w:sz w:val="20"/>
          <w:szCs w:val="20"/>
        </w:rPr>
        <w:t>A Civil Rights book for children, beautifully illustrated</w:t>
      </w:r>
      <w:r>
        <w:rPr>
          <w:rStyle w:val="None"/>
          <w:rFonts w:ascii="Times New Roman" w:hAnsi="Times New Roman"/>
          <w:b/>
          <w:bCs/>
          <w:sz w:val="20"/>
          <w:szCs w:val="20"/>
        </w:rPr>
        <w:t xml:space="preserve">.   ISBN:  978-1541910386.  </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Bernier-Grand, C.  (2010).   Sonia Sotomayor:  Supreme Court </w:t>
      </w:r>
      <w:r>
        <w:rPr>
          <w:rStyle w:val="None"/>
          <w:rFonts w:ascii="Times New Roman" w:hAnsi="Times New Roman"/>
          <w:b/>
          <w:bCs/>
          <w:sz w:val="20"/>
          <w:szCs w:val="20"/>
        </w:rPr>
        <w:t xml:space="preserve">Justice.  Essential Library.  </w:t>
      </w:r>
      <w:r>
        <w:rPr>
          <w:rStyle w:val="None"/>
          <w:rFonts w:ascii="Times New Roman" w:hAnsi="Times New Roman"/>
          <w:b/>
          <w:bCs/>
          <w:i/>
          <w:iCs/>
          <w:sz w:val="20"/>
          <w:szCs w:val="20"/>
        </w:rPr>
        <w:t>The story of a young Puerto Rican girl who grows up in the Bronx to become a U.S. Justice in the Supreme Court.</w:t>
      </w:r>
      <w:r>
        <w:rPr>
          <w:rStyle w:val="None"/>
          <w:rFonts w:ascii="Times New Roman" w:hAnsi="Times New Roman"/>
          <w:b/>
          <w:bCs/>
          <w:sz w:val="20"/>
          <w:szCs w:val="20"/>
        </w:rPr>
        <w:t xml:space="preserve">   ISBN:  978-0-7614-5795-4</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Clinton, C.  (2017).   She Persisted:  13 American Women Who Changed the World.   Phil</w:t>
      </w:r>
      <w:r>
        <w:rPr>
          <w:rStyle w:val="None"/>
          <w:rFonts w:ascii="Times New Roman" w:hAnsi="Times New Roman"/>
          <w:b/>
          <w:bCs/>
          <w:sz w:val="20"/>
          <w:szCs w:val="20"/>
        </w:rPr>
        <w:t xml:space="preserve">omel Books:  NY.   </w:t>
      </w:r>
      <w:r>
        <w:rPr>
          <w:rStyle w:val="None"/>
          <w:rFonts w:ascii="Times New Roman" w:hAnsi="Times New Roman"/>
          <w:b/>
          <w:bCs/>
          <w:i/>
          <w:iCs/>
          <w:sz w:val="20"/>
          <w:szCs w:val="20"/>
        </w:rPr>
        <w:t>13 inspirational stories of American women who never stopped believing in their goals</w:t>
      </w:r>
      <w:r>
        <w:rPr>
          <w:rStyle w:val="None"/>
          <w:rFonts w:ascii="Times New Roman" w:hAnsi="Times New Roman"/>
          <w:b/>
          <w:bCs/>
          <w:sz w:val="20"/>
          <w:szCs w:val="20"/>
        </w:rPr>
        <w:t>.   ISBN:   978-1524741723</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lang w:val="it-IT"/>
        </w:rPr>
      </w:pPr>
      <w:r>
        <w:rPr>
          <w:rStyle w:val="None"/>
          <w:rFonts w:ascii="Times New Roman" w:hAnsi="Times New Roman"/>
          <w:b/>
          <w:bCs/>
          <w:sz w:val="20"/>
          <w:szCs w:val="20"/>
          <w:lang w:val="it-IT"/>
        </w:rPr>
        <w:t>Hooks, G.   (2017).   If  You Were a Kid in the Civil Rights</w:t>
      </w:r>
      <w:r>
        <w:rPr>
          <w:rStyle w:val="None"/>
          <w:rFonts w:ascii="Times New Roman" w:hAnsi="Times New Roman"/>
          <w:b/>
          <w:bCs/>
          <w:sz w:val="20"/>
          <w:szCs w:val="20"/>
          <w:lang w:val="it-IT"/>
        </w:rPr>
        <w:t xml:space="preserve">’ </w:t>
      </w:r>
      <w:r>
        <w:rPr>
          <w:rStyle w:val="None"/>
          <w:rFonts w:ascii="Times New Roman" w:hAnsi="Times New Roman"/>
          <w:b/>
          <w:bCs/>
          <w:sz w:val="20"/>
          <w:szCs w:val="20"/>
          <w:lang w:val="it-IT"/>
        </w:rPr>
        <w:t xml:space="preserve">Movement.   Scholastic Books:  NY.   </w:t>
      </w:r>
      <w:r>
        <w:rPr>
          <w:rStyle w:val="None"/>
          <w:rFonts w:ascii="Times New Roman" w:hAnsi="Times New Roman"/>
          <w:b/>
          <w:bCs/>
          <w:i/>
          <w:iCs/>
          <w:sz w:val="20"/>
          <w:szCs w:val="20"/>
          <w:lang w:val="it-IT"/>
        </w:rPr>
        <w:t>Two young girls attending</w:t>
      </w:r>
      <w:r>
        <w:rPr>
          <w:rStyle w:val="None"/>
          <w:rFonts w:ascii="Times New Roman" w:hAnsi="Times New Roman"/>
          <w:b/>
          <w:bCs/>
          <w:i/>
          <w:iCs/>
          <w:sz w:val="20"/>
          <w:szCs w:val="20"/>
          <w:lang w:val="it-IT"/>
        </w:rPr>
        <w:t xml:space="preserve"> a segregated school find themselves in the middle of a civil rights</w:t>
      </w:r>
      <w:r>
        <w:rPr>
          <w:rStyle w:val="None"/>
          <w:rFonts w:ascii="Times New Roman" w:hAnsi="Times New Roman"/>
          <w:b/>
          <w:bCs/>
          <w:i/>
          <w:iCs/>
          <w:sz w:val="20"/>
          <w:szCs w:val="20"/>
          <w:lang w:val="it-IT"/>
        </w:rPr>
        <w:t xml:space="preserve">’ </w:t>
      </w:r>
      <w:r>
        <w:rPr>
          <w:rStyle w:val="None"/>
          <w:rFonts w:ascii="Times New Roman" w:hAnsi="Times New Roman"/>
          <w:b/>
          <w:bCs/>
          <w:i/>
          <w:iCs/>
          <w:sz w:val="20"/>
          <w:szCs w:val="20"/>
          <w:lang w:val="it-IT"/>
        </w:rPr>
        <w:t>demonstration and realize change is coming</w:t>
      </w:r>
      <w:r>
        <w:rPr>
          <w:rStyle w:val="None"/>
          <w:rFonts w:ascii="Times New Roman" w:hAnsi="Times New Roman"/>
          <w:b/>
          <w:bCs/>
          <w:sz w:val="20"/>
          <w:szCs w:val="20"/>
          <w:lang w:val="it-IT"/>
        </w:rPr>
        <w:t>.   ISBN:   978-0531223840.</w:t>
      </w:r>
    </w:p>
    <w:p w:rsidR="00F501D0" w:rsidRDefault="00F501D0">
      <w:pPr>
        <w:pStyle w:val="Default"/>
        <w:rPr>
          <w:rFonts w:ascii="Times New Roman" w:eastAsia="Times New Roman" w:hAnsi="Times New Roman" w:cs="Times New Roman"/>
          <w:sz w:val="20"/>
          <w:szCs w:val="20"/>
          <w:lang w:val="it-IT"/>
        </w:rPr>
      </w:pPr>
    </w:p>
    <w:p w:rsidR="00F501D0" w:rsidRDefault="00750908">
      <w:pPr>
        <w:pStyle w:val="Default"/>
        <w:rPr>
          <w:rStyle w:val="None"/>
          <w:rFonts w:ascii="Times New Roman" w:eastAsia="Times New Roman" w:hAnsi="Times New Roman" w:cs="Times New Roman"/>
          <w:b/>
          <w:bCs/>
          <w:sz w:val="20"/>
          <w:szCs w:val="20"/>
          <w:lang w:val="it-IT"/>
        </w:rPr>
      </w:pPr>
      <w:r>
        <w:rPr>
          <w:rStyle w:val="None"/>
          <w:rFonts w:ascii="Times New Roman" w:hAnsi="Times New Roman"/>
          <w:b/>
          <w:bCs/>
          <w:sz w:val="20"/>
          <w:szCs w:val="20"/>
          <w:lang w:val="it-IT"/>
        </w:rPr>
        <w:t>Levine, E.  (1993).   Freedom</w:t>
      </w:r>
      <w:r>
        <w:rPr>
          <w:rStyle w:val="None"/>
          <w:rFonts w:ascii="Times New Roman" w:hAnsi="Times New Roman"/>
          <w:b/>
          <w:bCs/>
          <w:sz w:val="20"/>
          <w:szCs w:val="20"/>
          <w:lang w:val="it-IT"/>
        </w:rPr>
        <w:t>’</w:t>
      </w:r>
      <w:r>
        <w:rPr>
          <w:rStyle w:val="None"/>
          <w:rFonts w:ascii="Times New Roman" w:hAnsi="Times New Roman"/>
          <w:b/>
          <w:bCs/>
          <w:sz w:val="20"/>
          <w:szCs w:val="20"/>
          <w:lang w:val="it-IT"/>
        </w:rPr>
        <w:t xml:space="preserve">s children:  Young Civil Rights Activists Tell their own Stories:  Puffin Books:  NY.   </w:t>
      </w:r>
      <w:r>
        <w:rPr>
          <w:rStyle w:val="None"/>
          <w:rFonts w:ascii="Times New Roman" w:hAnsi="Times New Roman"/>
          <w:b/>
          <w:bCs/>
          <w:i/>
          <w:iCs/>
          <w:sz w:val="20"/>
          <w:szCs w:val="20"/>
          <w:lang w:val="it-IT"/>
        </w:rPr>
        <w:t>Stories of young civil rights activists</w:t>
      </w:r>
      <w:r>
        <w:rPr>
          <w:rStyle w:val="None"/>
          <w:rFonts w:ascii="Times New Roman" w:hAnsi="Times New Roman"/>
          <w:b/>
          <w:bCs/>
          <w:sz w:val="20"/>
          <w:szCs w:val="20"/>
          <w:lang w:val="it-IT"/>
        </w:rPr>
        <w:t>.   ISBN:   978-0698118706</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Mandela, N.  (1995).  A Long Walk to Freedom. Back Bay Books: NY.  </w:t>
      </w:r>
      <w:r>
        <w:rPr>
          <w:rStyle w:val="None"/>
          <w:rFonts w:ascii="Times New Roman" w:hAnsi="Times New Roman"/>
          <w:b/>
          <w:bCs/>
          <w:i/>
          <w:iCs/>
          <w:sz w:val="20"/>
          <w:szCs w:val="20"/>
        </w:rPr>
        <w:t>An autobiography of Nelson Mandela</w:t>
      </w:r>
      <w:r>
        <w:rPr>
          <w:rStyle w:val="None"/>
          <w:rFonts w:ascii="Times New Roman" w:hAnsi="Times New Roman"/>
          <w:b/>
          <w:bCs/>
          <w:i/>
          <w:iCs/>
          <w:sz w:val="20"/>
          <w:szCs w:val="20"/>
        </w:rPr>
        <w:t xml:space="preserve"> that chronicles his life and fight again apartheid in South Africa</w:t>
      </w:r>
      <w:r>
        <w:rPr>
          <w:rStyle w:val="None"/>
          <w:rFonts w:ascii="Times New Roman" w:hAnsi="Times New Roman"/>
          <w:b/>
          <w:bCs/>
          <w:sz w:val="20"/>
          <w:szCs w:val="20"/>
        </w:rPr>
        <w:t>.   ISBN:  10-316-548189-6</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Mayer, R.  (2008).  When the Children Marched:  The Birmingham Civil Rights Movement.   Enslow Publishers:  NY.   ISBN:  978-0766029309. </w:t>
      </w:r>
    </w:p>
    <w:p w:rsidR="00F501D0" w:rsidRDefault="00F501D0">
      <w:pPr>
        <w:pStyle w:val="Default"/>
        <w:rPr>
          <w:rFonts w:ascii="Times New Roman" w:eastAsia="Times New Roman" w:hAnsi="Times New Roman" w:cs="Times New Roman"/>
          <w:b/>
          <w:bCs/>
          <w:i/>
          <w:iCs/>
          <w:sz w:val="20"/>
          <w:szCs w:val="20"/>
          <w:lang w:val="nl-NL"/>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Pinkney, A.   (2010). </w:t>
      </w:r>
      <w:r>
        <w:rPr>
          <w:rStyle w:val="None"/>
          <w:rFonts w:ascii="Times New Roman" w:hAnsi="Times New Roman"/>
          <w:b/>
          <w:bCs/>
          <w:sz w:val="20"/>
          <w:szCs w:val="20"/>
        </w:rPr>
        <w:t xml:space="preserve"> Sit In:  How Four Friends Stood Up by Sitting Down.  Little Brown Books:  NY</w:t>
      </w:r>
      <w:r>
        <w:rPr>
          <w:rStyle w:val="None"/>
          <w:rFonts w:ascii="Times New Roman" w:hAnsi="Times New Roman"/>
          <w:b/>
          <w:bCs/>
          <w:i/>
          <w:iCs/>
          <w:sz w:val="20"/>
          <w:szCs w:val="20"/>
        </w:rPr>
        <w:t xml:space="preserve">.   What four black college students accomplished for civil rights by sitting down at a lunch counter. </w:t>
      </w:r>
      <w:r>
        <w:rPr>
          <w:rStyle w:val="None"/>
          <w:rFonts w:ascii="Times New Roman" w:hAnsi="Times New Roman"/>
          <w:b/>
          <w:bCs/>
          <w:sz w:val="20"/>
          <w:szCs w:val="20"/>
        </w:rPr>
        <w:t xml:space="preserve">  ISBN:   978-0-316-07016-4</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Paul, M.  (2015).  One Plastic Bag.  Milbrook Picture Books:  NY.  </w:t>
      </w:r>
      <w:r>
        <w:rPr>
          <w:rStyle w:val="None"/>
          <w:rFonts w:ascii="Times New Roman" w:hAnsi="Times New Roman"/>
          <w:b/>
          <w:bCs/>
          <w:i/>
          <w:iCs/>
          <w:sz w:val="20"/>
          <w:szCs w:val="20"/>
        </w:rPr>
        <w:t xml:space="preserve">A story of Gambian women who transformed their community as they addressed the problem of discarded plastic bags.   </w:t>
      </w:r>
      <w:r>
        <w:rPr>
          <w:rStyle w:val="None"/>
          <w:rFonts w:ascii="Times New Roman" w:hAnsi="Times New Roman"/>
          <w:b/>
          <w:bCs/>
          <w:sz w:val="20"/>
          <w:szCs w:val="20"/>
        </w:rPr>
        <w:t>ISBN:   978-11467716086</w:t>
      </w:r>
    </w:p>
    <w:p w:rsidR="00F501D0" w:rsidRDefault="00F501D0">
      <w:pPr>
        <w:pStyle w:val="Default"/>
        <w:rPr>
          <w:rFonts w:ascii="Times New Roman" w:eastAsia="Times New Roman" w:hAnsi="Times New Roman" w:cs="Times New Roman"/>
          <w:b/>
          <w:bCs/>
          <w:i/>
          <w:iCs/>
          <w:sz w:val="20"/>
          <w:szCs w:val="20"/>
        </w:rPr>
      </w:pP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Rappaport, D.  (2014).  Beyond Courage:  the Unt</w:t>
      </w:r>
      <w:r>
        <w:rPr>
          <w:rStyle w:val="None"/>
          <w:rFonts w:ascii="Times New Roman" w:hAnsi="Times New Roman"/>
          <w:b/>
          <w:bCs/>
          <w:sz w:val="20"/>
          <w:szCs w:val="20"/>
        </w:rPr>
        <w:t>old Story of Jewish Resistance During the Holocaust.  Candlewick:  Somerville, MA.  A deeply researched book that describes Jewish resistance throughout Europe.   ISBN:  978-0-7636-2976-2</w:t>
      </w:r>
    </w:p>
    <w:p w:rsidR="00F501D0" w:rsidRDefault="00F501D0">
      <w:pPr>
        <w:pStyle w:val="BodyA"/>
        <w:spacing w:after="0" w:line="240" w:lineRule="auto"/>
        <w:rPr>
          <w:rStyle w:val="None"/>
          <w:rFonts w:ascii="Times New Roman" w:eastAsia="Times New Roman" w:hAnsi="Times New Roman" w:cs="Times New Roman"/>
          <w:b/>
          <w:bCs/>
          <w:sz w:val="20"/>
          <w:szCs w:val="20"/>
        </w:rPr>
      </w:pP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Reedy, T.  (2011).  Words in the Dust.   Arthur Levine Books:  NY. </w:t>
      </w:r>
      <w:r>
        <w:rPr>
          <w:rStyle w:val="None"/>
          <w:rFonts w:ascii="Times New Roman" w:hAnsi="Times New Roman"/>
          <w:b/>
          <w:bCs/>
          <w:sz w:val="20"/>
          <w:szCs w:val="20"/>
        </w:rPr>
        <w:t xml:space="preserve">  </w:t>
      </w:r>
      <w:r>
        <w:rPr>
          <w:rStyle w:val="None"/>
          <w:rFonts w:ascii="Times New Roman" w:hAnsi="Times New Roman"/>
          <w:b/>
          <w:bCs/>
          <w:i/>
          <w:iCs/>
          <w:sz w:val="20"/>
          <w:szCs w:val="20"/>
        </w:rPr>
        <w:t>The life struggles of a girl in Afghanistan faced with a physical deformity and the Taliban</w:t>
      </w:r>
      <w:r>
        <w:rPr>
          <w:rStyle w:val="None"/>
          <w:rFonts w:ascii="Times New Roman" w:hAnsi="Times New Roman"/>
          <w:b/>
          <w:bCs/>
          <w:sz w:val="20"/>
          <w:szCs w:val="20"/>
          <w:lang w:val="de-DE"/>
        </w:rPr>
        <w:t>.   ISBN:  978-0-545-26125-8</w:t>
      </w:r>
    </w:p>
    <w:p w:rsidR="00F501D0" w:rsidRDefault="00F501D0">
      <w:pPr>
        <w:pStyle w:val="BodyA"/>
        <w:spacing w:after="0" w:line="240" w:lineRule="auto"/>
        <w:rPr>
          <w:rStyle w:val="None"/>
          <w:rFonts w:ascii="Times New Roman" w:eastAsia="Times New Roman" w:hAnsi="Times New Roman" w:cs="Times New Roman"/>
          <w:b/>
          <w:bCs/>
          <w:sz w:val="20"/>
          <w:szCs w:val="20"/>
        </w:rPr>
      </w:pP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Rubel, D.   (2010).   If I Had a Hammer:  Building Homes and Hope with Habitat for Humanity.   Candlewick:  Somerville, MA</w:t>
      </w:r>
      <w:r>
        <w:rPr>
          <w:rStyle w:val="None"/>
          <w:rFonts w:ascii="Times New Roman" w:hAnsi="Times New Roman"/>
          <w:b/>
          <w:bCs/>
          <w:i/>
          <w:iCs/>
          <w:sz w:val="20"/>
          <w:szCs w:val="20"/>
        </w:rPr>
        <w:t>.   A littl</w:t>
      </w:r>
      <w:r>
        <w:rPr>
          <w:rStyle w:val="None"/>
          <w:rFonts w:ascii="Times New Roman" w:hAnsi="Times New Roman"/>
          <w:b/>
          <w:bCs/>
          <w:i/>
          <w:iCs/>
          <w:sz w:val="20"/>
          <w:szCs w:val="20"/>
        </w:rPr>
        <w:t>e housing project in Georgia grow to a worldwide movement.</w:t>
      </w:r>
      <w:r>
        <w:rPr>
          <w:rStyle w:val="None"/>
          <w:rFonts w:ascii="Times New Roman" w:hAnsi="Times New Roman"/>
          <w:b/>
          <w:bCs/>
          <w:sz w:val="20"/>
          <w:szCs w:val="20"/>
          <w:lang w:val="de-DE"/>
        </w:rPr>
        <w:t xml:space="preserve">  </w:t>
      </w: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ISBN:   978-0-7636-4769-8</w:t>
      </w:r>
    </w:p>
    <w:p w:rsidR="00F501D0" w:rsidRDefault="00F501D0">
      <w:pPr>
        <w:pStyle w:val="BodyA"/>
        <w:spacing w:after="0" w:line="240" w:lineRule="auto"/>
        <w:rPr>
          <w:rStyle w:val="None"/>
          <w:rFonts w:ascii="Times New Roman" w:eastAsia="Times New Roman" w:hAnsi="Times New Roman" w:cs="Times New Roman"/>
          <w:b/>
          <w:bCs/>
          <w:sz w:val="20"/>
          <w:szCs w:val="20"/>
        </w:rPr>
      </w:pPr>
    </w:p>
    <w:p w:rsidR="00F501D0" w:rsidRDefault="00750908">
      <w:pPr>
        <w:pStyle w:val="BodyA"/>
        <w:spacing w:after="160" w:line="259"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Shange, N.   (2009).  We Troubled the Waters.   Harper Collins Publishing:  NY.  </w:t>
      </w:r>
      <w:r>
        <w:rPr>
          <w:rStyle w:val="None"/>
          <w:rFonts w:ascii="Times New Roman" w:hAnsi="Times New Roman"/>
          <w:b/>
          <w:bCs/>
          <w:i/>
          <w:iCs/>
          <w:sz w:val="20"/>
          <w:szCs w:val="20"/>
        </w:rPr>
        <w:t>Beautiful poetry and illustrations bring the Civil Rights Movement to life.</w:t>
      </w:r>
      <w:r>
        <w:rPr>
          <w:rStyle w:val="None"/>
          <w:rFonts w:ascii="Times New Roman" w:hAnsi="Times New Roman"/>
          <w:b/>
          <w:bCs/>
          <w:sz w:val="20"/>
          <w:szCs w:val="20"/>
        </w:rPr>
        <w:t xml:space="preserve">  ISBN:   97</w:t>
      </w:r>
      <w:r>
        <w:rPr>
          <w:rStyle w:val="None"/>
          <w:rFonts w:ascii="Times New Roman" w:hAnsi="Times New Roman"/>
          <w:b/>
          <w:bCs/>
          <w:sz w:val="20"/>
          <w:szCs w:val="20"/>
        </w:rPr>
        <w:t>8-0-06133737-6</w:t>
      </w:r>
    </w:p>
    <w:p w:rsidR="00F501D0" w:rsidRDefault="00750908">
      <w:pPr>
        <w:pStyle w:val="Default"/>
        <w:rPr>
          <w:rStyle w:val="None"/>
          <w:rFonts w:ascii="Times New Roman" w:eastAsia="Times New Roman" w:hAnsi="Times New Roman" w:cs="Times New Roman"/>
          <w:b/>
          <w:bCs/>
          <w:i/>
          <w:iCs/>
          <w:sz w:val="20"/>
          <w:szCs w:val="20"/>
        </w:rPr>
      </w:pPr>
      <w:r>
        <w:rPr>
          <w:rStyle w:val="None"/>
          <w:rFonts w:ascii="Times New Roman" w:hAnsi="Times New Roman"/>
          <w:b/>
          <w:bCs/>
          <w:sz w:val="20"/>
          <w:szCs w:val="20"/>
        </w:rPr>
        <w:t>Shelton, P.   (2013).   Child of the Civil Rights</w:t>
      </w:r>
      <w:r>
        <w:rPr>
          <w:rStyle w:val="None"/>
          <w:rFonts w:ascii="Times New Roman" w:hAnsi="Times New Roman"/>
          <w:b/>
          <w:bCs/>
          <w:sz w:val="20"/>
          <w:szCs w:val="20"/>
        </w:rPr>
        <w:t xml:space="preserve">’ </w:t>
      </w:r>
      <w:r>
        <w:rPr>
          <w:rStyle w:val="None"/>
          <w:rFonts w:ascii="Times New Roman" w:hAnsi="Times New Roman"/>
          <w:b/>
          <w:bCs/>
          <w:sz w:val="20"/>
          <w:szCs w:val="20"/>
        </w:rPr>
        <w:t xml:space="preserve">Movement.  Dragonfly Books:  NY.  </w:t>
      </w:r>
      <w:r>
        <w:rPr>
          <w:rStyle w:val="None"/>
          <w:rFonts w:ascii="Times New Roman" w:hAnsi="Times New Roman"/>
          <w:b/>
          <w:bCs/>
          <w:i/>
          <w:iCs/>
          <w:sz w:val="20"/>
          <w:szCs w:val="20"/>
        </w:rPr>
        <w:t>Andrew Young</w:t>
      </w:r>
      <w:r>
        <w:rPr>
          <w:rStyle w:val="None"/>
          <w:rFonts w:ascii="Times New Roman" w:hAnsi="Times New Roman"/>
          <w:b/>
          <w:bCs/>
          <w:i/>
          <w:iCs/>
          <w:sz w:val="20"/>
          <w:szCs w:val="20"/>
        </w:rPr>
        <w:t>’</w:t>
      </w:r>
      <w:r>
        <w:rPr>
          <w:rStyle w:val="None"/>
          <w:rFonts w:ascii="Times New Roman" w:hAnsi="Times New Roman"/>
          <w:b/>
          <w:bCs/>
          <w:i/>
          <w:iCs/>
          <w:sz w:val="20"/>
          <w:szCs w:val="20"/>
        </w:rPr>
        <w:t>s daughter captures her childhood during the Civil Rights</w:t>
      </w:r>
      <w:r>
        <w:rPr>
          <w:rStyle w:val="None"/>
          <w:rFonts w:ascii="Times New Roman" w:hAnsi="Times New Roman"/>
          <w:b/>
          <w:bCs/>
          <w:i/>
          <w:iCs/>
          <w:sz w:val="20"/>
          <w:szCs w:val="20"/>
        </w:rPr>
        <w:t xml:space="preserve">’ </w:t>
      </w:r>
      <w:r>
        <w:rPr>
          <w:rStyle w:val="None"/>
          <w:rFonts w:ascii="Times New Roman" w:hAnsi="Times New Roman"/>
          <w:b/>
          <w:bCs/>
          <w:i/>
          <w:iCs/>
          <w:sz w:val="20"/>
          <w:szCs w:val="20"/>
        </w:rPr>
        <w:t xml:space="preserve">Movement.  </w:t>
      </w:r>
      <w:r>
        <w:rPr>
          <w:rStyle w:val="None"/>
          <w:rFonts w:ascii="Times New Roman" w:hAnsi="Times New Roman"/>
          <w:b/>
          <w:bCs/>
          <w:sz w:val="20"/>
          <w:szCs w:val="20"/>
        </w:rPr>
        <w:t>ISBN</w:t>
      </w:r>
      <w:r>
        <w:rPr>
          <w:rStyle w:val="None"/>
          <w:rFonts w:ascii="Times New Roman" w:hAnsi="Times New Roman"/>
          <w:b/>
          <w:bCs/>
          <w:i/>
          <w:iCs/>
          <w:sz w:val="20"/>
          <w:szCs w:val="20"/>
        </w:rPr>
        <w:t xml:space="preserve">:  998-0-385376068 </w:t>
      </w:r>
    </w:p>
    <w:p w:rsidR="00F501D0" w:rsidRDefault="00F501D0">
      <w:pPr>
        <w:pStyle w:val="Default"/>
        <w:rPr>
          <w:rFonts w:ascii="Times New Roman" w:eastAsia="Times New Roman" w:hAnsi="Times New Roman" w:cs="Times New Roman"/>
          <w:b/>
          <w:bCs/>
          <w:i/>
          <w:i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Silverman, E.  (2014).   Liberty</w:t>
      </w:r>
      <w:r>
        <w:rPr>
          <w:rStyle w:val="None"/>
          <w:rFonts w:ascii="Times New Roman" w:hAnsi="Times New Roman"/>
          <w:b/>
          <w:bCs/>
          <w:sz w:val="20"/>
          <w:szCs w:val="20"/>
        </w:rPr>
        <w:t>’</w:t>
      </w:r>
      <w:r>
        <w:rPr>
          <w:rStyle w:val="None"/>
          <w:rFonts w:ascii="Times New Roman" w:hAnsi="Times New Roman"/>
          <w:b/>
          <w:bCs/>
          <w:sz w:val="20"/>
          <w:szCs w:val="20"/>
        </w:rPr>
        <w:t xml:space="preserve">s Voice:  the Emma Lazarus Story.  Puffin Books:  NY.   </w:t>
      </w:r>
      <w:r>
        <w:rPr>
          <w:rStyle w:val="None"/>
          <w:rFonts w:ascii="Times New Roman" w:hAnsi="Times New Roman"/>
          <w:b/>
          <w:bCs/>
          <w:i/>
          <w:iCs/>
          <w:sz w:val="20"/>
          <w:szCs w:val="20"/>
        </w:rPr>
        <w:t xml:space="preserve">A biographical story of Emma Lazarus who wrote the poem inscribed on the Statue of Liberty about welcoming immigrants to the US.    </w:t>
      </w:r>
      <w:r>
        <w:rPr>
          <w:rStyle w:val="None"/>
          <w:rFonts w:ascii="Times New Roman" w:hAnsi="Times New Roman"/>
          <w:b/>
          <w:bCs/>
          <w:sz w:val="20"/>
          <w:szCs w:val="20"/>
        </w:rPr>
        <w:t>ISBN:  978-0-5254-7859-1</w:t>
      </w:r>
    </w:p>
    <w:p w:rsidR="00F501D0" w:rsidRDefault="00F501D0">
      <w:pPr>
        <w:pStyle w:val="Default"/>
        <w:rPr>
          <w:rFonts w:ascii="Times New Roman" w:eastAsia="Times New Roman" w:hAnsi="Times New Roman" w:cs="Times New Roman"/>
          <w:b/>
          <w:bCs/>
          <w:sz w:val="20"/>
          <w:szCs w:val="20"/>
        </w:rPr>
      </w:pPr>
    </w:p>
    <w:p w:rsidR="00F501D0" w:rsidRDefault="00750908">
      <w:pPr>
        <w:pStyle w:val="BodyA"/>
        <w:spacing w:after="160" w:line="259"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Sotomayor, S.  (2014).  My Beloved world. </w:t>
      </w:r>
      <w:r>
        <w:rPr>
          <w:rStyle w:val="None"/>
          <w:rFonts w:ascii="Times New Roman" w:hAnsi="Times New Roman"/>
          <w:b/>
          <w:bCs/>
          <w:sz w:val="20"/>
          <w:szCs w:val="20"/>
        </w:rPr>
        <w:t xml:space="preserve">  Vintage Books.  </w:t>
      </w:r>
      <w:r>
        <w:rPr>
          <w:rStyle w:val="None"/>
          <w:rFonts w:ascii="Times New Roman" w:hAnsi="Times New Roman"/>
          <w:b/>
          <w:bCs/>
          <w:i/>
          <w:iCs/>
          <w:sz w:val="20"/>
          <w:szCs w:val="20"/>
        </w:rPr>
        <w:t>The autobiography of a Puerto Rican woman who grows up in the Bronx and becomes a Justice in the U. S. Supreme Court</w:t>
      </w:r>
      <w:r>
        <w:rPr>
          <w:rStyle w:val="None"/>
          <w:rFonts w:ascii="Times New Roman" w:hAnsi="Times New Roman"/>
          <w:b/>
          <w:bCs/>
          <w:sz w:val="20"/>
          <w:szCs w:val="20"/>
          <w:lang w:val="de-DE"/>
        </w:rPr>
        <w:t>.   ISBN:   978-0345804839</w:t>
      </w: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Tonatiuh, D.   (2014).   Separate is Never Equal:  Sylvia Mendez and her Family</w:t>
      </w:r>
      <w:r>
        <w:rPr>
          <w:rStyle w:val="None"/>
          <w:rFonts w:ascii="Times New Roman" w:hAnsi="Times New Roman"/>
          <w:b/>
          <w:bCs/>
          <w:sz w:val="20"/>
          <w:szCs w:val="20"/>
        </w:rPr>
        <w:t>’</w:t>
      </w:r>
      <w:r>
        <w:rPr>
          <w:rStyle w:val="None"/>
          <w:rFonts w:ascii="Times New Roman" w:hAnsi="Times New Roman"/>
          <w:b/>
          <w:bCs/>
          <w:sz w:val="20"/>
          <w:szCs w:val="20"/>
        </w:rPr>
        <w:t xml:space="preserve">s Fight for Desegregation.   Harry Abrams:  NY. </w:t>
      </w:r>
      <w:r>
        <w:rPr>
          <w:rStyle w:val="None"/>
          <w:rFonts w:ascii="Times New Roman" w:hAnsi="Times New Roman"/>
          <w:b/>
          <w:bCs/>
          <w:i/>
          <w:iCs/>
          <w:sz w:val="20"/>
          <w:szCs w:val="20"/>
        </w:rPr>
        <w:t>The Mendez family moved from Mexico to California and had to fight to send their child to a neighborhood school</w:t>
      </w:r>
      <w:r>
        <w:rPr>
          <w:rStyle w:val="None"/>
          <w:rFonts w:ascii="Times New Roman" w:hAnsi="Times New Roman"/>
          <w:b/>
          <w:bCs/>
          <w:sz w:val="20"/>
          <w:szCs w:val="20"/>
        </w:rPr>
        <w:t>.   ISBN:  1419710540</w:t>
      </w:r>
    </w:p>
    <w:p w:rsidR="00F501D0" w:rsidRDefault="00F501D0">
      <w:pPr>
        <w:pStyle w:val="Default"/>
        <w:rPr>
          <w:rFonts w:ascii="Times New Roman" w:eastAsia="Times New Roman" w:hAnsi="Times New Roman" w:cs="Times New Roman"/>
          <w:sz w:val="20"/>
          <w:szCs w:val="20"/>
        </w:rPr>
      </w:pPr>
    </w:p>
    <w:p w:rsidR="00F501D0" w:rsidRDefault="00750908">
      <w:pPr>
        <w:pStyle w:val="BodyA"/>
        <w:spacing w:after="160" w:line="259"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Van Wyk. C.   (2009).  Nelson Mandela:  Long Walk to Freedom.  Little Brow</w:t>
      </w:r>
      <w:r>
        <w:rPr>
          <w:rStyle w:val="None"/>
          <w:rFonts w:ascii="Times New Roman" w:hAnsi="Times New Roman"/>
          <w:b/>
          <w:bCs/>
          <w:sz w:val="20"/>
          <w:szCs w:val="20"/>
        </w:rPr>
        <w:t xml:space="preserve">n Co:  Boston, MA.  </w:t>
      </w:r>
      <w:r>
        <w:rPr>
          <w:rStyle w:val="None"/>
          <w:rFonts w:ascii="Times New Roman" w:hAnsi="Times New Roman"/>
          <w:b/>
          <w:bCs/>
          <w:i/>
          <w:iCs/>
          <w:sz w:val="20"/>
          <w:szCs w:val="20"/>
        </w:rPr>
        <w:t>An abridged and illustrated picture book of the South African leader, Nelson Mandela</w:t>
      </w:r>
      <w:r>
        <w:rPr>
          <w:rStyle w:val="None"/>
          <w:rFonts w:ascii="Times New Roman" w:hAnsi="Times New Roman"/>
          <w:b/>
          <w:bCs/>
          <w:i/>
          <w:iCs/>
          <w:sz w:val="20"/>
          <w:szCs w:val="20"/>
        </w:rPr>
        <w:t>’</w:t>
      </w:r>
      <w:r>
        <w:rPr>
          <w:rStyle w:val="None"/>
          <w:rFonts w:ascii="Times New Roman" w:hAnsi="Times New Roman"/>
          <w:b/>
          <w:bCs/>
          <w:i/>
          <w:iCs/>
          <w:sz w:val="20"/>
          <w:szCs w:val="20"/>
        </w:rPr>
        <w:t xml:space="preserve">s autobiography.  Mandela fought the inherent injustices of apartheid. </w:t>
      </w:r>
      <w:r>
        <w:rPr>
          <w:rStyle w:val="None"/>
          <w:rFonts w:ascii="Times New Roman" w:hAnsi="Times New Roman"/>
          <w:b/>
          <w:bCs/>
          <w:sz w:val="20"/>
          <w:szCs w:val="20"/>
          <w:lang w:val="de-DE"/>
        </w:rPr>
        <w:t xml:space="preserve">  ISBN:  978-1-59643-566-7</w:t>
      </w:r>
    </w:p>
    <w:p w:rsidR="00F501D0" w:rsidRDefault="00750908">
      <w:pPr>
        <w:pStyle w:val="BodyA"/>
        <w:spacing w:after="160" w:line="259"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Walker, P.   (2009).   Remember Little Rock:  The Tim</w:t>
      </w:r>
      <w:r>
        <w:rPr>
          <w:rStyle w:val="None"/>
          <w:rFonts w:ascii="Times New Roman" w:hAnsi="Times New Roman"/>
          <w:b/>
          <w:bCs/>
          <w:sz w:val="20"/>
          <w:szCs w:val="20"/>
        </w:rPr>
        <w:t>e, The People, and The Stories.  National Geographic Society:  Washington, DC</w:t>
      </w:r>
      <w:r>
        <w:rPr>
          <w:rStyle w:val="None"/>
          <w:rFonts w:ascii="Times New Roman" w:hAnsi="Times New Roman"/>
          <w:b/>
          <w:bCs/>
          <w:i/>
          <w:iCs/>
          <w:sz w:val="20"/>
          <w:szCs w:val="20"/>
        </w:rPr>
        <w:t>.   Interviews portray the struggles to integrate Little Rock High School in 1957</w:t>
      </w:r>
      <w:r>
        <w:rPr>
          <w:rStyle w:val="None"/>
          <w:rFonts w:ascii="Times New Roman" w:hAnsi="Times New Roman"/>
          <w:b/>
          <w:bCs/>
          <w:sz w:val="20"/>
          <w:szCs w:val="20"/>
          <w:lang w:val="de-DE"/>
        </w:rPr>
        <w:t>.   ISBN:   978-1-4263-0402-6</w:t>
      </w: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We Are What We Do.   (2010).   31 Ways to Change the World.   Candle</w:t>
      </w:r>
      <w:r>
        <w:rPr>
          <w:rStyle w:val="None"/>
          <w:rFonts w:ascii="Times New Roman" w:hAnsi="Times New Roman"/>
          <w:b/>
          <w:bCs/>
          <w:sz w:val="20"/>
          <w:szCs w:val="20"/>
        </w:rPr>
        <w:t xml:space="preserve">wick:  Somerville, MA.  </w:t>
      </w:r>
      <w:r>
        <w:rPr>
          <w:rStyle w:val="None"/>
          <w:rFonts w:ascii="Times New Roman" w:hAnsi="Times New Roman"/>
          <w:b/>
          <w:bCs/>
          <w:i/>
          <w:iCs/>
          <w:sz w:val="20"/>
          <w:szCs w:val="20"/>
        </w:rPr>
        <w:t>Ideas for and by children on how to promote change</w:t>
      </w:r>
      <w:r>
        <w:rPr>
          <w:rStyle w:val="None"/>
          <w:rFonts w:ascii="Times New Roman" w:hAnsi="Times New Roman"/>
          <w:b/>
          <w:bCs/>
          <w:sz w:val="20"/>
          <w:szCs w:val="20"/>
        </w:rPr>
        <w:t xml:space="preserve">.    ISBN:   978-0-7636-4506-9.  </w:t>
      </w:r>
    </w:p>
    <w:p w:rsidR="00F501D0" w:rsidRDefault="00F501D0">
      <w:pPr>
        <w:pStyle w:val="Default"/>
        <w:rPr>
          <w:rFonts w:ascii="Times New Roman" w:eastAsia="Times New Roman" w:hAnsi="Times New Roman" w:cs="Times New Roman"/>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Weatherford, C.  (2004).   The Greensboro Sit-Ins.   Puffin Books:   London:  UK.  </w:t>
      </w:r>
      <w:r>
        <w:rPr>
          <w:rStyle w:val="None"/>
          <w:rFonts w:ascii="Times New Roman" w:hAnsi="Times New Roman"/>
          <w:b/>
          <w:bCs/>
          <w:i/>
          <w:iCs/>
          <w:sz w:val="20"/>
          <w:szCs w:val="20"/>
        </w:rPr>
        <w:t xml:space="preserve">When Connie sees four young African American college students </w:t>
      </w:r>
      <w:r>
        <w:rPr>
          <w:rStyle w:val="None"/>
          <w:rFonts w:ascii="Times New Roman" w:hAnsi="Times New Roman"/>
          <w:b/>
          <w:bCs/>
          <w:i/>
          <w:iCs/>
          <w:sz w:val="20"/>
          <w:szCs w:val="20"/>
        </w:rPr>
        <w:t>take a stand at a lunch counter, she realizes change is coming</w:t>
      </w:r>
      <w:r>
        <w:rPr>
          <w:rStyle w:val="None"/>
          <w:rFonts w:ascii="Times New Roman" w:hAnsi="Times New Roman"/>
          <w:b/>
          <w:bCs/>
          <w:sz w:val="20"/>
          <w:szCs w:val="20"/>
        </w:rPr>
        <w:t>.   ISBN:  978-0142408980</w:t>
      </w:r>
    </w:p>
    <w:p w:rsidR="00F501D0" w:rsidRDefault="00F501D0">
      <w:pPr>
        <w:pStyle w:val="Default"/>
        <w:rPr>
          <w:rFonts w:ascii="Times New Roman" w:eastAsia="Times New Roman" w:hAnsi="Times New Roman" w:cs="Times New Roman"/>
          <w:sz w:val="20"/>
          <w:szCs w:val="20"/>
        </w:rPr>
      </w:pPr>
    </w:p>
    <w:p w:rsidR="00F501D0" w:rsidRDefault="00750908">
      <w:pPr>
        <w:pStyle w:val="Default"/>
        <w:rPr>
          <w:rStyle w:val="None"/>
          <w:rFonts w:ascii="Times New Roman" w:eastAsia="Times New Roman" w:hAnsi="Times New Roman" w:cs="Times New Roman"/>
          <w:sz w:val="20"/>
          <w:szCs w:val="20"/>
          <w:lang w:val="it-IT"/>
        </w:rPr>
      </w:pPr>
      <w:r>
        <w:rPr>
          <w:rStyle w:val="None"/>
          <w:rFonts w:ascii="Times New Roman" w:hAnsi="Times New Roman"/>
          <w:b/>
          <w:bCs/>
          <w:sz w:val="20"/>
          <w:szCs w:val="20"/>
          <w:lang w:val="it-IT"/>
        </w:rPr>
        <w:t xml:space="preserve">Weatherford, C.   (2015).   Voice of Freedom:  Fannie Lou Hamer.  Spirit of the Civil Rights Movement.  Candlewick Press:  Somerville, MA.   </w:t>
      </w:r>
      <w:r>
        <w:rPr>
          <w:rStyle w:val="None"/>
          <w:rFonts w:ascii="Times New Roman" w:hAnsi="Times New Roman"/>
          <w:b/>
          <w:bCs/>
          <w:i/>
          <w:iCs/>
          <w:sz w:val="20"/>
          <w:szCs w:val="20"/>
          <w:lang w:val="it-IT"/>
        </w:rPr>
        <w:t>A biography in poems about</w:t>
      </w:r>
      <w:r>
        <w:rPr>
          <w:rStyle w:val="None"/>
          <w:rFonts w:ascii="Times New Roman" w:hAnsi="Times New Roman"/>
          <w:b/>
          <w:bCs/>
          <w:i/>
          <w:iCs/>
          <w:sz w:val="20"/>
          <w:szCs w:val="20"/>
          <w:lang w:val="it-IT"/>
        </w:rPr>
        <w:t xml:space="preserve"> Fanny Lou Hamer who actively fought for African American voting rights in the 1900s</w:t>
      </w:r>
      <w:r>
        <w:rPr>
          <w:rStyle w:val="None"/>
          <w:rFonts w:ascii="Times New Roman" w:hAnsi="Times New Roman"/>
          <w:b/>
          <w:bCs/>
          <w:sz w:val="20"/>
          <w:szCs w:val="20"/>
          <w:lang w:val="it-IT"/>
        </w:rPr>
        <w:t xml:space="preserve">.  ISBN:   978-0-7636-6531-9.  </w:t>
      </w:r>
    </w:p>
    <w:p w:rsidR="00F501D0" w:rsidRDefault="00F501D0">
      <w:pPr>
        <w:pStyle w:val="Default"/>
        <w:rPr>
          <w:rFonts w:ascii="Times New Roman" w:eastAsia="Times New Roman" w:hAnsi="Times New Roman" w:cs="Times New Roman"/>
          <w:b/>
          <w:bCs/>
          <w:sz w:val="20"/>
          <w:szCs w:val="20"/>
          <w:lang w:val="it-IT"/>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lang w:val="it-IT"/>
        </w:rPr>
        <w:t xml:space="preserve">Whitman, Sylvia. (2000). </w:t>
      </w:r>
      <w:r>
        <w:rPr>
          <w:rStyle w:val="None"/>
          <w:rFonts w:ascii="Times New Roman" w:hAnsi="Times New Roman"/>
          <w:b/>
          <w:bCs/>
          <w:sz w:val="20"/>
          <w:szCs w:val="20"/>
        </w:rPr>
        <w:t xml:space="preserve">Immigrant Children. Carolrhoda Books: Minneapolis, MN. </w:t>
      </w:r>
      <w:r>
        <w:rPr>
          <w:rStyle w:val="None"/>
          <w:rFonts w:ascii="Times New Roman" w:hAnsi="Times New Roman"/>
          <w:b/>
          <w:bCs/>
          <w:i/>
          <w:iCs/>
          <w:sz w:val="20"/>
          <w:szCs w:val="20"/>
        </w:rPr>
        <w:t xml:space="preserve"> 19</w:t>
      </w:r>
      <w:r>
        <w:rPr>
          <w:rStyle w:val="None"/>
          <w:rFonts w:ascii="Times New Roman" w:hAnsi="Times New Roman"/>
          <w:b/>
          <w:bCs/>
          <w:i/>
          <w:iCs/>
          <w:sz w:val="20"/>
          <w:szCs w:val="20"/>
          <w:vertAlign w:val="superscript"/>
        </w:rPr>
        <w:t>th</w:t>
      </w:r>
      <w:r>
        <w:rPr>
          <w:rStyle w:val="None"/>
          <w:rFonts w:ascii="Times New Roman" w:hAnsi="Times New Roman"/>
          <w:b/>
          <w:bCs/>
          <w:i/>
          <w:iCs/>
          <w:sz w:val="20"/>
          <w:szCs w:val="20"/>
        </w:rPr>
        <w:t xml:space="preserve"> Century immigrant children photographs. Timeline and </w:t>
      </w:r>
      <w:r>
        <w:rPr>
          <w:rStyle w:val="None"/>
          <w:rFonts w:ascii="Times New Roman" w:hAnsi="Times New Roman"/>
          <w:b/>
          <w:bCs/>
          <w:i/>
          <w:iCs/>
          <w:sz w:val="20"/>
          <w:szCs w:val="20"/>
        </w:rPr>
        <w:t xml:space="preserve">additional resources noted. </w:t>
      </w:r>
      <w:r>
        <w:rPr>
          <w:rStyle w:val="None"/>
          <w:rFonts w:ascii="Times New Roman" w:hAnsi="Times New Roman"/>
          <w:b/>
          <w:bCs/>
          <w:sz w:val="20"/>
          <w:szCs w:val="20"/>
        </w:rPr>
        <w:t>ISBN: 1-57505-395.</w:t>
      </w:r>
    </w:p>
    <w:p w:rsidR="00F501D0" w:rsidRDefault="00F501D0">
      <w:pPr>
        <w:pStyle w:val="Default"/>
        <w:rPr>
          <w:rFonts w:ascii="Times New Roman" w:eastAsia="Times New Roman" w:hAnsi="Times New Roman" w:cs="Times New Roman"/>
          <w:b/>
          <w:bCs/>
          <w:sz w:val="20"/>
          <w:szCs w:val="20"/>
        </w:rPr>
      </w:pP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Williams, M.  (2005).   Brothers in Hope:  The Story of the Lost Boys of Sudan.  Lee and Low Books:  NY.   </w:t>
      </w:r>
      <w:r>
        <w:rPr>
          <w:rStyle w:val="None"/>
          <w:rFonts w:ascii="Times New Roman" w:hAnsi="Times New Roman"/>
          <w:b/>
          <w:bCs/>
          <w:i/>
          <w:iCs/>
          <w:sz w:val="20"/>
          <w:szCs w:val="20"/>
        </w:rPr>
        <w:t>Sudanese boys walk 1,000 miles to escape a civil war and find a camp for refugees.</w:t>
      </w:r>
      <w:r>
        <w:rPr>
          <w:rStyle w:val="None"/>
          <w:rFonts w:ascii="Times New Roman" w:hAnsi="Times New Roman"/>
          <w:b/>
          <w:bCs/>
          <w:sz w:val="20"/>
          <w:szCs w:val="20"/>
        </w:rPr>
        <w:t xml:space="preserve">  </w:t>
      </w:r>
    </w:p>
    <w:p w:rsidR="00F501D0" w:rsidRDefault="00750908">
      <w:pPr>
        <w:pStyle w:val="Default"/>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ISBN:  1-58430-232-1 </w:t>
      </w:r>
    </w:p>
    <w:p w:rsidR="00F501D0" w:rsidRDefault="00F501D0">
      <w:pPr>
        <w:pStyle w:val="Default"/>
        <w:rPr>
          <w:rFonts w:ascii="Times New Roman" w:eastAsia="Times New Roman" w:hAnsi="Times New Roman" w:cs="Times New Roman"/>
          <w:b/>
          <w:bCs/>
          <w:sz w:val="20"/>
          <w:szCs w:val="20"/>
        </w:rPr>
      </w:pPr>
    </w:p>
    <w:p w:rsidR="00F501D0" w:rsidRDefault="00750908">
      <w:pPr>
        <w:pStyle w:val="BodyA"/>
        <w:spacing w:after="160" w:line="259"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Yousafzai, M.  (2013). I am Malala: The Girl who Stood up for Education and was Shot by the Taliban.   CPI Group:  Croydon, UK</w:t>
      </w:r>
      <w:r>
        <w:rPr>
          <w:rStyle w:val="None"/>
          <w:rFonts w:ascii="Times New Roman" w:hAnsi="Times New Roman"/>
          <w:b/>
          <w:bCs/>
          <w:i/>
          <w:iCs/>
          <w:sz w:val="20"/>
          <w:szCs w:val="20"/>
        </w:rPr>
        <w:t>.  A young girl stands up for girls</w:t>
      </w:r>
      <w:r>
        <w:rPr>
          <w:rStyle w:val="None"/>
          <w:rFonts w:ascii="Times New Roman" w:hAnsi="Times New Roman"/>
          <w:b/>
          <w:bCs/>
          <w:i/>
          <w:iCs/>
          <w:sz w:val="20"/>
          <w:szCs w:val="20"/>
        </w:rPr>
        <w:t xml:space="preserve">’ </w:t>
      </w:r>
      <w:r>
        <w:rPr>
          <w:rStyle w:val="None"/>
          <w:rFonts w:ascii="Times New Roman" w:hAnsi="Times New Roman"/>
          <w:b/>
          <w:bCs/>
          <w:i/>
          <w:iCs/>
          <w:sz w:val="20"/>
          <w:szCs w:val="20"/>
        </w:rPr>
        <w:t>rights in Pakistan and is shot by the Taliban.</w:t>
      </w:r>
      <w:r>
        <w:rPr>
          <w:rStyle w:val="None"/>
          <w:rFonts w:ascii="Times New Roman" w:hAnsi="Times New Roman"/>
          <w:b/>
          <w:bCs/>
          <w:sz w:val="20"/>
          <w:szCs w:val="20"/>
          <w:lang w:val="de-DE"/>
        </w:rPr>
        <w:t xml:space="preserve">    ISBN:  978-9-2978709</w:t>
      </w:r>
      <w:r>
        <w:rPr>
          <w:rStyle w:val="None"/>
          <w:rFonts w:ascii="Times New Roman" w:hAnsi="Times New Roman"/>
          <w:b/>
          <w:bCs/>
          <w:sz w:val="20"/>
          <w:szCs w:val="20"/>
          <w:lang w:val="de-DE"/>
        </w:rPr>
        <w:t xml:space="preserve">1-3 </w:t>
      </w:r>
    </w:p>
    <w:p w:rsidR="00F501D0" w:rsidRDefault="00F501D0">
      <w:pPr>
        <w:pStyle w:val="Default"/>
        <w:rPr>
          <w:rStyle w:val="None"/>
          <w:rFonts w:ascii="Times New Roman" w:eastAsia="Times New Roman" w:hAnsi="Times New Roman" w:cs="Times New Roman"/>
          <w:b/>
          <w:bCs/>
          <w:sz w:val="20"/>
          <w:szCs w:val="20"/>
        </w:rPr>
      </w:pPr>
    </w:p>
    <w:p w:rsidR="00F501D0" w:rsidRDefault="00F501D0">
      <w:pPr>
        <w:pStyle w:val="Default"/>
        <w:rPr>
          <w:rStyle w:val="None"/>
          <w:rFonts w:ascii="Times New Roman" w:eastAsia="Times New Roman" w:hAnsi="Times New Roman" w:cs="Times New Roman"/>
          <w:b/>
          <w:bCs/>
          <w:sz w:val="20"/>
          <w:szCs w:val="20"/>
        </w:rPr>
      </w:pPr>
    </w:p>
    <w:p w:rsidR="00F501D0" w:rsidRDefault="00F501D0">
      <w:pPr>
        <w:pStyle w:val="Default"/>
        <w:rPr>
          <w:rStyle w:val="None"/>
          <w:rFonts w:ascii="Times New Roman" w:eastAsia="Times New Roman" w:hAnsi="Times New Roman" w:cs="Times New Roman"/>
          <w:b/>
          <w:bCs/>
          <w:sz w:val="20"/>
          <w:szCs w:val="20"/>
        </w:rPr>
      </w:pPr>
    </w:p>
    <w:p w:rsidR="00F501D0" w:rsidRDefault="00F501D0">
      <w:pPr>
        <w:pStyle w:val="Default"/>
        <w:rPr>
          <w:rStyle w:val="None"/>
          <w:rFonts w:ascii="Times New Roman" w:eastAsia="Times New Roman" w:hAnsi="Times New Roman" w:cs="Times New Roman"/>
          <w:b/>
          <w:bCs/>
          <w:sz w:val="20"/>
          <w:szCs w:val="20"/>
        </w:rPr>
      </w:pPr>
    </w:p>
    <w:p w:rsidR="00F501D0" w:rsidRDefault="00F501D0">
      <w:pPr>
        <w:pStyle w:val="Default"/>
        <w:rPr>
          <w:rStyle w:val="None"/>
          <w:rFonts w:ascii="Times New Roman" w:eastAsia="Times New Roman" w:hAnsi="Times New Roman" w:cs="Times New Roman"/>
          <w:b/>
          <w:bCs/>
          <w:sz w:val="20"/>
          <w:szCs w:val="20"/>
        </w:rPr>
      </w:pPr>
    </w:p>
    <w:p w:rsidR="00F501D0" w:rsidRDefault="00F501D0">
      <w:pPr>
        <w:pStyle w:val="Default"/>
        <w:rPr>
          <w:rStyle w:val="None"/>
          <w:rFonts w:ascii="Times New Roman" w:eastAsia="Times New Roman" w:hAnsi="Times New Roman" w:cs="Times New Roman"/>
          <w:b/>
          <w:bCs/>
          <w:sz w:val="20"/>
          <w:szCs w:val="20"/>
        </w:rPr>
      </w:pPr>
    </w:p>
    <w:p w:rsidR="00F501D0" w:rsidRDefault="00F501D0">
      <w:pPr>
        <w:pStyle w:val="Default"/>
        <w:rPr>
          <w:rStyle w:val="None"/>
          <w:rFonts w:ascii="Times New Roman" w:eastAsia="Times New Roman" w:hAnsi="Times New Roman" w:cs="Times New Roman"/>
          <w:b/>
          <w:bCs/>
          <w:sz w:val="20"/>
          <w:szCs w:val="20"/>
        </w:rPr>
      </w:pPr>
    </w:p>
    <w:p w:rsidR="00F501D0" w:rsidRDefault="00F501D0">
      <w:pPr>
        <w:pStyle w:val="Default"/>
        <w:rPr>
          <w:rStyle w:val="None"/>
          <w:rFonts w:ascii="Times New Roman" w:eastAsia="Times New Roman" w:hAnsi="Times New Roman" w:cs="Times New Roman"/>
          <w:b/>
          <w:bCs/>
          <w:sz w:val="20"/>
          <w:szCs w:val="20"/>
        </w:rPr>
      </w:pPr>
    </w:p>
    <w:p w:rsidR="00F501D0" w:rsidRDefault="00F501D0">
      <w:pPr>
        <w:pStyle w:val="Default"/>
        <w:rPr>
          <w:rFonts w:ascii="Times New Roman" w:eastAsia="Times New Roman" w:hAnsi="Times New Roman" w:cs="Times New Roman"/>
          <w:b/>
          <w:bCs/>
          <w:sz w:val="20"/>
          <w:szCs w:val="20"/>
        </w:rPr>
      </w:pPr>
    </w:p>
    <w:p w:rsidR="00F501D0" w:rsidRDefault="00F501D0">
      <w:pPr>
        <w:pStyle w:val="BodyAA"/>
        <w:rPr>
          <w:rFonts w:ascii="Times New Roman" w:eastAsia="Times New Roman" w:hAnsi="Times New Roman" w:cs="Times New Roman"/>
          <w:b/>
          <w:bCs/>
          <w:sz w:val="20"/>
          <w:szCs w:val="20"/>
        </w:rPr>
      </w:pPr>
    </w:p>
    <w:p w:rsidR="00F501D0" w:rsidRDefault="00F501D0">
      <w:pPr>
        <w:pStyle w:val="BodyAA"/>
        <w:pBdr>
          <w:top w:val="single" w:sz="4" w:space="0" w:color="000000"/>
          <w:left w:val="single" w:sz="4" w:space="0" w:color="000000"/>
          <w:bottom w:val="single" w:sz="4" w:space="0" w:color="000000"/>
          <w:right w:val="single" w:sz="4" w:space="0" w:color="000000"/>
        </w:pBdr>
        <w:shd w:val="clear" w:color="auto" w:fill="E2EFD9"/>
        <w:jc w:val="center"/>
        <w:rPr>
          <w:rStyle w:val="None"/>
          <w:rFonts w:ascii="Times New Roman" w:eastAsia="Times New Roman" w:hAnsi="Times New Roman" w:cs="Times New Roman"/>
          <w:b/>
          <w:bCs/>
          <w:sz w:val="32"/>
          <w:szCs w:val="32"/>
          <w:u w:val="single"/>
        </w:rPr>
      </w:pPr>
    </w:p>
    <w:p w:rsidR="00F501D0" w:rsidRDefault="00750908">
      <w:pPr>
        <w:pStyle w:val="BodyAA"/>
        <w:pBdr>
          <w:top w:val="single" w:sz="4" w:space="0" w:color="000000"/>
          <w:left w:val="single" w:sz="4" w:space="0" w:color="000000"/>
          <w:bottom w:val="single" w:sz="4" w:space="0" w:color="000000"/>
          <w:right w:val="single" w:sz="4" w:space="0" w:color="000000"/>
        </w:pBdr>
        <w:shd w:val="clear" w:color="auto" w:fill="E2EFD9"/>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APPENDIX B:   Milwaukee Aggregate Data</w:t>
      </w:r>
    </w:p>
    <w:p w:rsidR="00F501D0" w:rsidRDefault="00F501D0">
      <w:pPr>
        <w:pStyle w:val="BodyAA"/>
        <w:pBdr>
          <w:top w:val="single" w:sz="4" w:space="0" w:color="000000"/>
          <w:left w:val="single" w:sz="4" w:space="0" w:color="000000"/>
          <w:bottom w:val="single" w:sz="4" w:space="0" w:color="000000"/>
          <w:right w:val="single" w:sz="4" w:space="0" w:color="000000"/>
        </w:pBdr>
        <w:shd w:val="clear" w:color="auto" w:fill="E2EFD9"/>
        <w:jc w:val="center"/>
        <w:rPr>
          <w:rStyle w:val="None"/>
          <w:rFonts w:ascii="Times New Roman" w:eastAsia="Times New Roman" w:hAnsi="Times New Roman" w:cs="Times New Roman"/>
          <w:b/>
          <w:bCs/>
          <w:sz w:val="32"/>
          <w:szCs w:val="32"/>
          <w:u w:val="single"/>
        </w:rPr>
      </w:pPr>
    </w:p>
    <w:p w:rsidR="00F501D0" w:rsidRDefault="00F501D0">
      <w:pPr>
        <w:pStyle w:val="BodyA"/>
        <w:spacing w:after="160" w:line="259" w:lineRule="auto"/>
        <w:rPr>
          <w:rFonts w:ascii="Times New Roman" w:eastAsia="Times New Roman" w:hAnsi="Times New Roman" w:cs="Times New Roman"/>
          <w:b/>
          <w:bCs/>
          <w:sz w:val="20"/>
          <w:szCs w:val="20"/>
        </w:rPr>
      </w:pPr>
    </w:p>
    <w:p w:rsidR="00F501D0" w:rsidRDefault="00750908">
      <w:pPr>
        <w:pStyle w:val="BodyA"/>
        <w:spacing w:after="160" w:line="259" w:lineRule="auto"/>
        <w:rPr>
          <w:rStyle w:val="None"/>
          <w:rFonts w:ascii="Times New Roman" w:eastAsia="Times New Roman" w:hAnsi="Times New Roman" w:cs="Times New Roman"/>
          <w:b/>
          <w:bCs/>
          <w:sz w:val="24"/>
          <w:szCs w:val="24"/>
        </w:rPr>
      </w:pPr>
      <w:r>
        <w:rPr>
          <w:rStyle w:val="None"/>
          <w:rFonts w:ascii="Times New Roman" w:eastAsia="Times New Roman" w:hAnsi="Times New Roman" w:cs="Times New Roman"/>
          <w:b/>
          <w:bCs/>
          <w:noProof/>
          <w:sz w:val="24"/>
          <w:szCs w:val="24"/>
        </w:rPr>
        <mc:AlternateContent>
          <mc:Choice Requires="wpg">
            <w:drawing>
              <wp:anchor distT="80010" distB="80010" distL="80010" distR="80010" simplePos="0" relativeHeight="251665408" behindDoc="0" locked="0" layoutInCell="1" allowOverlap="1">
                <wp:simplePos x="0" y="0"/>
                <wp:positionH relativeFrom="page">
                  <wp:posOffset>647700</wp:posOffset>
                </wp:positionH>
                <wp:positionV relativeFrom="line">
                  <wp:posOffset>1173480</wp:posOffset>
                </wp:positionV>
                <wp:extent cx="6210300" cy="3429000"/>
                <wp:effectExtent l="0" t="0" r="0" b="0"/>
                <wp:wrapSquare wrapText="bothSides" distT="80010" distB="80010" distL="80010" distR="80010"/>
                <wp:docPr id="1073741830" name="officeArt object"/>
                <wp:cNvGraphicFramePr/>
                <a:graphic xmlns:a="http://schemas.openxmlformats.org/drawingml/2006/main">
                  <a:graphicData uri="http://schemas.microsoft.com/office/word/2010/wordprocessingGroup">
                    <wpg:wgp>
                      <wpg:cNvGrpSpPr/>
                      <wpg:grpSpPr>
                        <a:xfrm>
                          <a:off x="0" y="0"/>
                          <a:ext cx="6210300" cy="3429000"/>
                          <a:chOff x="0" y="0"/>
                          <a:chExt cx="6210300" cy="3429000"/>
                        </a:xfrm>
                      </wpg:grpSpPr>
                      <wps:wsp>
                        <wps:cNvPr id="1073741828" name="Shape 1073741828"/>
                        <wps:cNvSpPr/>
                        <wps:spPr>
                          <a:xfrm>
                            <a:off x="0" y="0"/>
                            <a:ext cx="6210300" cy="3429000"/>
                          </a:xfrm>
                          <a:prstGeom prst="rect">
                            <a:avLst/>
                          </a:prstGeom>
                          <a:solidFill>
                            <a:srgbClr val="E2F0D9"/>
                          </a:solidFill>
                          <a:ln w="9525" cap="flat">
                            <a:solidFill>
                              <a:srgbClr val="000000"/>
                            </a:solidFill>
                            <a:prstDash val="solid"/>
                            <a:miter lim="800000"/>
                          </a:ln>
                          <a:effectLst/>
                        </wps:spPr>
                        <wps:bodyPr/>
                      </wps:wsp>
                      <wps:wsp>
                        <wps:cNvPr id="1073741829" name="Shape 1073741829"/>
                        <wps:cNvSpPr/>
                        <wps:spPr>
                          <a:xfrm>
                            <a:off x="0" y="0"/>
                            <a:ext cx="6210300" cy="3429000"/>
                          </a:xfrm>
                          <a:prstGeom prst="rect">
                            <a:avLst/>
                          </a:prstGeom>
                          <a:noFill/>
                          <a:ln w="12700" cap="flat">
                            <a:noFill/>
                            <a:miter lim="400000"/>
                          </a:ln>
                          <a:effectLst/>
                        </wps:spPr>
                        <wps:txbx>
                          <w:txbxContent>
                            <w:p w:rsidR="00F501D0" w:rsidRDefault="00750908">
                              <w:pPr>
                                <w:pStyle w:val="BodyA"/>
                                <w:spacing w:after="0" w:line="240" w:lineRule="auto"/>
                                <w:jc w:val="center"/>
                              </w:pPr>
                              <w:r>
                                <w:rPr>
                                  <w:rStyle w:val="None"/>
                                  <w:rFonts w:ascii="Times New Roman" w:hAnsi="Times New Roman"/>
                                  <w:b/>
                                  <w:bCs/>
                                  <w:sz w:val="24"/>
                                  <w:szCs w:val="24"/>
                                </w:rPr>
                                <w:t xml:space="preserve">DATA LIMITATIONS </w:t>
                              </w:r>
                            </w:p>
                            <w:p w:rsidR="00F501D0" w:rsidRDefault="00750908">
                              <w:pPr>
                                <w:pStyle w:val="BodyA"/>
                                <w:spacing w:after="0" w:line="240" w:lineRule="auto"/>
                                <w:jc w:val="center"/>
                              </w:pPr>
                              <w:r>
                                <w:rPr>
                                  <w:rStyle w:val="None"/>
                                  <w:rFonts w:ascii="Times New Roman" w:hAnsi="Times New Roman"/>
                                  <w:b/>
                                  <w:bCs/>
                                  <w:sz w:val="24"/>
                                  <w:szCs w:val="24"/>
                                </w:rPr>
                                <w:t>to SHARE WITH HIGH SCHOOL STUDENTS</w:t>
                              </w:r>
                            </w:p>
                            <w:p w:rsidR="00F501D0" w:rsidRDefault="00F501D0">
                              <w:pPr>
                                <w:pStyle w:val="BodyA"/>
                                <w:spacing w:after="0" w:line="240" w:lineRule="auto"/>
                                <w:jc w:val="center"/>
                              </w:pPr>
                            </w:p>
                            <w:p w:rsidR="00F501D0" w:rsidRDefault="00750908" w:rsidP="00750908">
                              <w:pPr>
                                <w:pStyle w:val="ListParagraph"/>
                                <w:numPr>
                                  <w:ilvl w:val="0"/>
                                  <w:numId w:val="162"/>
                                </w:numPr>
                                <w:spacing w:after="160" w:line="259" w:lineRule="auto"/>
                                <w:rPr>
                                  <w:rFonts w:ascii="Times New Roman" w:hAnsi="Times New Roman"/>
                                  <w:b/>
                                  <w:bCs/>
                                  <w:sz w:val="24"/>
                                  <w:szCs w:val="24"/>
                                </w:rPr>
                              </w:pPr>
                              <w:r>
                                <w:rPr>
                                  <w:rStyle w:val="None"/>
                                  <w:rFonts w:ascii="Times New Roman" w:hAnsi="Times New Roman"/>
                                  <w:b/>
                                  <w:bCs/>
                                  <w:sz w:val="24"/>
                                  <w:szCs w:val="24"/>
                                </w:rPr>
                                <w:t xml:space="preserve">All data is a </w:t>
                              </w:r>
                              <w:r>
                                <w:rPr>
                                  <w:rStyle w:val="None"/>
                                  <w:rFonts w:ascii="Times New Roman" w:hAnsi="Times New Roman"/>
                                  <w:b/>
                                  <w:bCs/>
                                  <w:sz w:val="24"/>
                                  <w:szCs w:val="24"/>
                                </w:rPr>
                                <w:t>“</w:t>
                              </w:r>
                              <w:r>
                                <w:rPr>
                                  <w:rStyle w:val="None"/>
                                  <w:rFonts w:ascii="Times New Roman" w:hAnsi="Times New Roman"/>
                                  <w:b/>
                                  <w:bCs/>
                                  <w:sz w:val="24"/>
                                  <w:szCs w:val="24"/>
                                </w:rPr>
                                <w:t>snapshot.</w:t>
                              </w:r>
                              <w:r>
                                <w:rPr>
                                  <w:rStyle w:val="None"/>
                                  <w:rFonts w:ascii="Times New Roman" w:hAnsi="Times New Roman"/>
                                  <w:b/>
                                  <w:bCs/>
                                  <w:sz w:val="24"/>
                                  <w:szCs w:val="24"/>
                                </w:rPr>
                                <w:t xml:space="preserve">”  </w:t>
                              </w:r>
                              <w:r>
                                <w:rPr>
                                  <w:rStyle w:val="None"/>
                                  <w:rFonts w:ascii="Times New Roman" w:hAnsi="Times New Roman"/>
                                  <w:b/>
                                  <w:bCs/>
                                  <w:sz w:val="24"/>
                                  <w:szCs w:val="24"/>
                                </w:rPr>
                                <w:t xml:space="preserve">A specific piece of DATA is ONE aspect of life in Milwaukee.  You can NOT use one statistic to define all of Milwaukee.    </w:t>
                              </w:r>
                            </w:p>
                            <w:p w:rsidR="00F501D0" w:rsidRDefault="00750908" w:rsidP="00750908">
                              <w:pPr>
                                <w:pStyle w:val="ListParagraph"/>
                                <w:numPr>
                                  <w:ilvl w:val="0"/>
                                  <w:numId w:val="162"/>
                                </w:numPr>
                                <w:spacing w:after="160" w:line="259" w:lineRule="auto"/>
                                <w:rPr>
                                  <w:rFonts w:ascii="Times New Roman" w:hAnsi="Times New Roman"/>
                                  <w:b/>
                                  <w:bCs/>
                                  <w:sz w:val="24"/>
                                  <w:szCs w:val="24"/>
                                </w:rPr>
                              </w:pPr>
                              <w:r>
                                <w:rPr>
                                  <w:rStyle w:val="None"/>
                                  <w:rFonts w:ascii="Times New Roman" w:hAnsi="Times New Roman"/>
                                  <w:b/>
                                  <w:bCs/>
                                  <w:sz w:val="24"/>
                                  <w:szCs w:val="24"/>
                                </w:rPr>
                                <w:t xml:space="preserve">Data is never static.  It changes every day.  </w:t>
                              </w:r>
                            </w:p>
                            <w:p w:rsidR="00F501D0" w:rsidRDefault="00750908" w:rsidP="00750908">
                              <w:pPr>
                                <w:pStyle w:val="ListParagraph"/>
                                <w:numPr>
                                  <w:ilvl w:val="0"/>
                                  <w:numId w:val="163"/>
                                </w:numPr>
                                <w:spacing w:after="160" w:line="259" w:lineRule="auto"/>
                                <w:rPr>
                                  <w:rFonts w:ascii="Times New Roman" w:hAnsi="Times New Roman"/>
                                  <w:b/>
                                  <w:bCs/>
                                  <w:sz w:val="24"/>
                                  <w:szCs w:val="24"/>
                                </w:rPr>
                              </w:pPr>
                              <w:r>
                                <w:rPr>
                                  <w:rStyle w:val="None"/>
                                  <w:rFonts w:ascii="Times New Roman" w:hAnsi="Times New Roman"/>
                                  <w:b/>
                                  <w:bCs/>
                                  <w:sz w:val="24"/>
                                  <w:szCs w:val="24"/>
                                </w:rPr>
                                <w:t xml:space="preserve">People need to question the origins of data.   </w:t>
                              </w:r>
                            </w:p>
                            <w:p w:rsidR="00F501D0" w:rsidRDefault="00750908" w:rsidP="00750908">
                              <w:pPr>
                                <w:pStyle w:val="ListParagraph"/>
                                <w:numPr>
                                  <w:ilvl w:val="1"/>
                                  <w:numId w:val="163"/>
                                </w:numPr>
                                <w:spacing w:after="160" w:line="259" w:lineRule="auto"/>
                                <w:rPr>
                                  <w:rFonts w:ascii="Times New Roman" w:hAnsi="Times New Roman"/>
                                  <w:b/>
                                  <w:bCs/>
                                  <w:sz w:val="20"/>
                                  <w:szCs w:val="20"/>
                                </w:rPr>
                              </w:pPr>
                              <w:r>
                                <w:rPr>
                                  <w:rStyle w:val="None"/>
                                  <w:rFonts w:ascii="Times New Roman" w:hAnsi="Times New Roman"/>
                                  <w:b/>
                                  <w:bCs/>
                                  <w:sz w:val="20"/>
                                  <w:szCs w:val="20"/>
                                </w:rPr>
                                <w:t>Where did it come from?  Who sponsore</w:t>
                              </w:r>
                              <w:r>
                                <w:rPr>
                                  <w:rStyle w:val="None"/>
                                  <w:rFonts w:ascii="Times New Roman" w:hAnsi="Times New Roman"/>
                                  <w:b/>
                                  <w:bCs/>
                                  <w:sz w:val="20"/>
                                  <w:szCs w:val="20"/>
                                </w:rPr>
                                <w:t xml:space="preserve">d/paid for the data collection?  </w:t>
                              </w:r>
                            </w:p>
                            <w:p w:rsidR="00F501D0" w:rsidRDefault="00750908" w:rsidP="00750908">
                              <w:pPr>
                                <w:pStyle w:val="ListParagraph"/>
                                <w:numPr>
                                  <w:ilvl w:val="1"/>
                                  <w:numId w:val="163"/>
                                </w:numPr>
                                <w:spacing w:after="160" w:line="259" w:lineRule="auto"/>
                                <w:rPr>
                                  <w:rFonts w:ascii="Times New Roman" w:hAnsi="Times New Roman"/>
                                  <w:b/>
                                  <w:bCs/>
                                  <w:sz w:val="20"/>
                                  <w:szCs w:val="20"/>
                                </w:rPr>
                              </w:pPr>
                              <w:r>
                                <w:rPr>
                                  <w:rStyle w:val="None"/>
                                  <w:rFonts w:ascii="Times New Roman" w:hAnsi="Times New Roman"/>
                                  <w:b/>
                                  <w:bCs/>
                                  <w:sz w:val="20"/>
                                  <w:szCs w:val="20"/>
                                </w:rPr>
                                <w:t xml:space="preserve">Who collected, published, drew conclusions and formed opinions from this data?   Why?  </w:t>
                              </w:r>
                            </w:p>
                            <w:p w:rsidR="00F501D0" w:rsidRDefault="00750908" w:rsidP="00750908">
                              <w:pPr>
                                <w:pStyle w:val="ListParagraph"/>
                                <w:numPr>
                                  <w:ilvl w:val="0"/>
                                  <w:numId w:val="162"/>
                                </w:numPr>
                                <w:spacing w:after="160" w:line="259" w:lineRule="auto"/>
                                <w:rPr>
                                  <w:rFonts w:ascii="Times New Roman" w:hAnsi="Times New Roman"/>
                                  <w:b/>
                                  <w:bCs/>
                                  <w:sz w:val="24"/>
                                  <w:szCs w:val="24"/>
                                </w:rPr>
                              </w:pPr>
                              <w:r>
                                <w:rPr>
                                  <w:rStyle w:val="None"/>
                                  <w:rFonts w:ascii="Times New Roman" w:hAnsi="Times New Roman"/>
                                  <w:b/>
                                  <w:bCs/>
                                  <w:sz w:val="24"/>
                                  <w:szCs w:val="24"/>
                                </w:rPr>
                                <w:t xml:space="preserve">People need to question the quality of data.   </w:t>
                              </w:r>
                            </w:p>
                            <w:p w:rsidR="00F501D0" w:rsidRDefault="00750908" w:rsidP="00750908">
                              <w:pPr>
                                <w:pStyle w:val="ListParagraph"/>
                                <w:numPr>
                                  <w:ilvl w:val="1"/>
                                  <w:numId w:val="162"/>
                                </w:numPr>
                                <w:spacing w:after="160" w:line="259" w:lineRule="auto"/>
                                <w:rPr>
                                  <w:rFonts w:ascii="Times New Roman" w:hAnsi="Times New Roman"/>
                                  <w:b/>
                                  <w:bCs/>
                                  <w:sz w:val="20"/>
                                  <w:szCs w:val="20"/>
                                </w:rPr>
                              </w:pPr>
                              <w:r>
                                <w:rPr>
                                  <w:rStyle w:val="None"/>
                                  <w:rFonts w:ascii="Times New Roman" w:hAnsi="Times New Roman"/>
                                  <w:b/>
                                  <w:bCs/>
                                  <w:sz w:val="20"/>
                                  <w:szCs w:val="20"/>
                                </w:rPr>
                                <w:t>How old is the data?</w:t>
                              </w:r>
                            </w:p>
                            <w:p w:rsidR="00F501D0" w:rsidRDefault="00750908" w:rsidP="00750908">
                              <w:pPr>
                                <w:pStyle w:val="ListParagraph"/>
                                <w:numPr>
                                  <w:ilvl w:val="1"/>
                                  <w:numId w:val="162"/>
                                </w:numPr>
                                <w:spacing w:after="160" w:line="259" w:lineRule="auto"/>
                                <w:rPr>
                                  <w:rFonts w:ascii="Times New Roman" w:hAnsi="Times New Roman"/>
                                  <w:b/>
                                  <w:bCs/>
                                  <w:sz w:val="20"/>
                                  <w:szCs w:val="20"/>
                                </w:rPr>
                              </w:pPr>
                              <w:r>
                                <w:rPr>
                                  <w:rStyle w:val="None"/>
                                  <w:rFonts w:ascii="Times New Roman" w:hAnsi="Times New Roman"/>
                                  <w:b/>
                                  <w:bCs/>
                                  <w:sz w:val="20"/>
                                  <w:szCs w:val="20"/>
                                </w:rPr>
                                <w:t xml:space="preserve">Were the people who collected the data qualified?  How did they try to be objective?  </w:t>
                              </w:r>
                            </w:p>
                            <w:p w:rsidR="00F501D0" w:rsidRDefault="00750908" w:rsidP="00750908">
                              <w:pPr>
                                <w:pStyle w:val="ListParagraph"/>
                                <w:numPr>
                                  <w:ilvl w:val="1"/>
                                  <w:numId w:val="162"/>
                                </w:numPr>
                                <w:spacing w:after="160" w:line="259" w:lineRule="auto"/>
                                <w:rPr>
                                  <w:rFonts w:ascii="Times New Roman" w:hAnsi="Times New Roman"/>
                                  <w:b/>
                                  <w:bCs/>
                                  <w:sz w:val="20"/>
                                  <w:szCs w:val="20"/>
                                </w:rPr>
                              </w:pPr>
                              <w:r>
                                <w:rPr>
                                  <w:rStyle w:val="None"/>
                                  <w:rFonts w:ascii="Times New Roman" w:hAnsi="Times New Roman"/>
                                  <w:b/>
                                  <w:bCs/>
                                  <w:sz w:val="20"/>
                                  <w:szCs w:val="20"/>
                                </w:rPr>
                                <w:t>Were the number of samples or populations researched sufficient?</w:t>
                              </w:r>
                            </w:p>
                            <w:p w:rsidR="00F501D0" w:rsidRDefault="00750908" w:rsidP="00750908">
                              <w:pPr>
                                <w:pStyle w:val="ListParagraph"/>
                                <w:numPr>
                                  <w:ilvl w:val="0"/>
                                  <w:numId w:val="162"/>
                                </w:numPr>
                                <w:spacing w:after="160" w:line="259" w:lineRule="auto"/>
                                <w:rPr>
                                  <w:rFonts w:ascii="Times New Roman" w:hAnsi="Times New Roman"/>
                                  <w:b/>
                                  <w:bCs/>
                                  <w:sz w:val="24"/>
                                  <w:szCs w:val="24"/>
                                </w:rPr>
                              </w:pPr>
                              <w:r>
                                <w:rPr>
                                  <w:rStyle w:val="None"/>
                                  <w:rFonts w:ascii="Times New Roman" w:hAnsi="Times New Roman"/>
                                  <w:b/>
                                  <w:bCs/>
                                  <w:sz w:val="24"/>
                                  <w:szCs w:val="24"/>
                                </w:rPr>
                                <w:t xml:space="preserve">Opinion is NOT data.  An opinion, however, can be based on data. </w:t>
                              </w:r>
                            </w:p>
                            <w:p w:rsidR="00F501D0" w:rsidRDefault="00750908" w:rsidP="00750908">
                              <w:pPr>
                                <w:pStyle w:val="ListParagraph"/>
                                <w:numPr>
                                  <w:ilvl w:val="0"/>
                                  <w:numId w:val="164"/>
                                </w:numPr>
                                <w:spacing w:after="160" w:line="259" w:lineRule="auto"/>
                                <w:rPr>
                                  <w:sz w:val="24"/>
                                  <w:szCs w:val="24"/>
                                </w:rPr>
                              </w:pPr>
                              <w:r>
                                <w:rPr>
                                  <w:rStyle w:val="None"/>
                                  <w:rFonts w:ascii="Times New Roman" w:hAnsi="Times New Roman"/>
                                  <w:b/>
                                  <w:bCs/>
                                  <w:sz w:val="24"/>
                                  <w:szCs w:val="24"/>
                                </w:rPr>
                                <w:t>Data, expressed in numerical statistic</w:t>
                              </w:r>
                              <w:r>
                                <w:rPr>
                                  <w:rStyle w:val="None"/>
                                  <w:rFonts w:ascii="Times New Roman" w:hAnsi="Times New Roman"/>
                                  <w:b/>
                                  <w:bCs/>
                                  <w:sz w:val="24"/>
                                  <w:szCs w:val="24"/>
                                </w:rPr>
                                <w:t xml:space="preserve">s, measures the degree to which things happen, and therefore can rarely provide a total solution.  </w:t>
                              </w:r>
                            </w:p>
                            <w:p w:rsidR="00F501D0" w:rsidRDefault="00750908" w:rsidP="00750908">
                              <w:pPr>
                                <w:pStyle w:val="ListParagraph"/>
                                <w:numPr>
                                  <w:ilvl w:val="0"/>
                                  <w:numId w:val="164"/>
                                </w:numPr>
                                <w:spacing w:after="160" w:line="259" w:lineRule="auto"/>
                                <w:rPr>
                                  <w:sz w:val="24"/>
                                  <w:szCs w:val="24"/>
                                </w:rPr>
                              </w:pPr>
                              <w:r>
                                <w:rPr>
                                  <w:rStyle w:val="None"/>
                                  <w:rFonts w:ascii="Times New Roman" w:hAnsi="Times New Roman"/>
                                  <w:b/>
                                  <w:bCs/>
                                  <w:sz w:val="24"/>
                                  <w:szCs w:val="24"/>
                                </w:rPr>
                                <w:t>Data, expressed in through description, describes what is happening in that time, place, with people.  Descriptive data must be void of inference, evaluatio</w:t>
                              </w:r>
                              <w:r>
                                <w:rPr>
                                  <w:rStyle w:val="None"/>
                                  <w:rFonts w:ascii="Times New Roman" w:hAnsi="Times New Roman"/>
                                  <w:b/>
                                  <w:bCs/>
                                  <w:sz w:val="24"/>
                                  <w:szCs w:val="24"/>
                                </w:rPr>
                                <w:t xml:space="preserve">n, &amp; opinion.   </w:t>
                              </w:r>
                            </w:p>
                          </w:txbxContent>
                        </wps:txbx>
                        <wps:bodyPr wrap="square" lIns="45718" tIns="45718" rIns="45718" bIns="45718" numCol="1" anchor="t">
                          <a:noAutofit/>
                        </wps:bodyPr>
                      </wps:wsp>
                    </wpg:wgp>
                  </a:graphicData>
                </a:graphic>
              </wp:anchor>
            </w:drawing>
          </mc:Choice>
          <mc:Fallback>
            <w:pict>
              <v:group id="_x0000_s1026" style="visibility:visible;position:absolute;margin-left:51.0pt;margin-top:92.4pt;width:489.0pt;height:270.0pt;z-index:251665408;mso-position-horizontal:absolute;mso-position-horizontal-relative:page;mso-position-vertical:absolute;mso-position-vertical-relative:line;mso-wrap-distance-left:6.3pt;mso-wrap-distance-top:6.3pt;mso-wrap-distance-right:6.3pt;mso-wrap-distance-bottom:6.3pt;" coordorigin="0,0" coordsize="6210300,3429000">
                <w10:wrap type="square" side="bothSides" anchorx="page"/>
                <v:rect id="_x0000_s1027" style="position:absolute;left:0;top:0;width:6210300;height:3429000;">
                  <v:fill color="#E2F0D9" opacity="100.0%" type="solid"/>
                  <v:stroke filltype="solid" color="#000000" opacity="100.0%" weight="0.8pt" dashstyle="solid" endcap="flat" miterlimit="800.0%" joinstyle="miter" linestyle="single" startarrow="none" startarrowwidth="medium" startarrowlength="medium" endarrow="none" endarrowwidth="medium" endarrowlength="medium"/>
                </v:rect>
                <v:rect id="_x0000_s1028" style="position:absolute;left:0;top:0;width:6210300;height:3429000;">
                  <v:fill on="f"/>
                  <v:stroke on="f" weight="1.0pt" dashstyle="solid" endcap="flat" miterlimit="400.0%" joinstyle="miter" linestyle="single" startarrow="none" startarrowwidth="medium" startarrowlength="medium" endarrow="none" endarrowwidth="medium" endarrowlength="medium"/>
                  <v:textbox>
                    <w:txbxContent>
                      <w:p>
                        <w:pPr>
                          <w:pStyle w:val="Body A"/>
                          <w:spacing w:after="0" w:line="240" w:lineRule="auto"/>
                          <w:jc w:val="center"/>
                        </w:pPr>
                        <w:r>
                          <w:rPr>
                            <w:rStyle w:val="None"/>
                            <w:rFonts w:ascii="Times New Roman" w:hAnsi="Times New Roman"/>
                            <w:b w:val="1"/>
                            <w:bCs w:val="1"/>
                            <w:sz w:val="24"/>
                            <w:szCs w:val="24"/>
                            <w:rtl w:val="0"/>
                            <w:lang w:val="en-US"/>
                          </w:rPr>
                          <w:t xml:space="preserve">DATA LIMITATIONS </w:t>
                        </w:r>
                      </w:p>
                      <w:p>
                        <w:pPr>
                          <w:pStyle w:val="Body A"/>
                          <w:spacing w:after="0" w:line="240" w:lineRule="auto"/>
                          <w:jc w:val="center"/>
                        </w:pPr>
                        <w:r>
                          <w:rPr>
                            <w:rStyle w:val="None"/>
                            <w:rFonts w:ascii="Times New Roman" w:hAnsi="Times New Roman"/>
                            <w:b w:val="1"/>
                            <w:bCs w:val="1"/>
                            <w:sz w:val="24"/>
                            <w:szCs w:val="24"/>
                            <w:rtl w:val="0"/>
                            <w:lang w:val="en-US"/>
                          </w:rPr>
                          <w:t>to SHARE WITH HIGH SCHOOL STUDENTS</w:t>
                        </w:r>
                      </w:p>
                      <w:p>
                        <w:pPr>
                          <w:pStyle w:val="Body A"/>
                          <w:spacing w:after="0" w:line="240" w:lineRule="auto"/>
                          <w:jc w:val="center"/>
                        </w:pPr>
                      </w:p>
                      <w:p>
                        <w:pPr>
                          <w:pStyle w:val="List Paragraph"/>
                          <w:numPr>
                            <w:ilvl w:val="0"/>
                            <w:numId w:val="163"/>
                          </w:numPr>
                          <w:bidi w:val="0"/>
                          <w:spacing w:after="160" w:line="259" w:lineRule="auto"/>
                          <w:ind w:right="0"/>
                          <w:jc w:val="left"/>
                          <w:rPr>
                            <w:rFonts w:ascii="Times New Roman" w:hAnsi="Times New Roman"/>
                            <w:b w:val="1"/>
                            <w:bCs w:val="1"/>
                            <w:sz w:val="24"/>
                            <w:szCs w:val="24"/>
                            <w:rtl w:val="0"/>
                            <w:lang w:val="en-US"/>
                          </w:rPr>
                        </w:pPr>
                        <w:r>
                          <w:rPr>
                            <w:rStyle w:val="None"/>
                            <w:rFonts w:ascii="Times New Roman" w:hAnsi="Times New Roman"/>
                            <w:b w:val="1"/>
                            <w:bCs w:val="1"/>
                            <w:sz w:val="24"/>
                            <w:szCs w:val="24"/>
                            <w:rtl w:val="0"/>
                            <w:lang w:val="en-US"/>
                          </w:rPr>
                          <w:t xml:space="preserve">All data is a </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snapshot.</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 xml:space="preserve">A specific piece of DATA is ONE aspect of life in Milwaukee.  You can NOT use one statistic to define all of Milwaukee.    </w:t>
                        </w:r>
                      </w:p>
                      <w:p>
                        <w:pPr>
                          <w:pStyle w:val="List Paragraph"/>
                          <w:numPr>
                            <w:ilvl w:val="0"/>
                            <w:numId w:val="163"/>
                          </w:numPr>
                          <w:bidi w:val="0"/>
                          <w:spacing w:after="160" w:line="259" w:lineRule="auto"/>
                          <w:ind w:right="0"/>
                          <w:jc w:val="left"/>
                          <w:rPr>
                            <w:rFonts w:ascii="Times New Roman" w:hAnsi="Times New Roman"/>
                            <w:b w:val="1"/>
                            <w:bCs w:val="1"/>
                            <w:sz w:val="24"/>
                            <w:szCs w:val="24"/>
                            <w:rtl w:val="0"/>
                            <w:lang w:val="en-US"/>
                          </w:rPr>
                        </w:pPr>
                        <w:r>
                          <w:rPr>
                            <w:rStyle w:val="None"/>
                            <w:rFonts w:ascii="Times New Roman" w:hAnsi="Times New Roman"/>
                            <w:b w:val="1"/>
                            <w:bCs w:val="1"/>
                            <w:sz w:val="24"/>
                            <w:szCs w:val="24"/>
                            <w:rtl w:val="0"/>
                            <w:lang w:val="en-US"/>
                          </w:rPr>
                          <w:t xml:space="preserve">Data is never static.  It changes every day.  </w:t>
                        </w:r>
                      </w:p>
                      <w:p>
                        <w:pPr>
                          <w:pStyle w:val="List Paragraph"/>
                          <w:numPr>
                            <w:ilvl w:val="0"/>
                            <w:numId w:val="164"/>
                          </w:numPr>
                          <w:bidi w:val="0"/>
                          <w:spacing w:after="160" w:line="259" w:lineRule="auto"/>
                          <w:ind w:right="0"/>
                          <w:jc w:val="left"/>
                          <w:rPr>
                            <w:rFonts w:ascii="Times New Roman" w:hAnsi="Times New Roman"/>
                            <w:b w:val="1"/>
                            <w:bCs w:val="1"/>
                            <w:sz w:val="24"/>
                            <w:szCs w:val="24"/>
                            <w:rtl w:val="0"/>
                            <w:lang w:val="en-US"/>
                          </w:rPr>
                        </w:pPr>
                        <w:r>
                          <w:rPr>
                            <w:rStyle w:val="None"/>
                            <w:rFonts w:ascii="Times New Roman" w:hAnsi="Times New Roman"/>
                            <w:b w:val="1"/>
                            <w:bCs w:val="1"/>
                            <w:sz w:val="24"/>
                            <w:szCs w:val="24"/>
                            <w:rtl w:val="0"/>
                            <w:lang w:val="en-US"/>
                          </w:rPr>
                          <w:t xml:space="preserve">People need to question the origins of data.   </w:t>
                        </w:r>
                      </w:p>
                      <w:p>
                        <w:pPr>
                          <w:pStyle w:val="List Paragraph"/>
                          <w:numPr>
                            <w:ilvl w:val="1"/>
                            <w:numId w:val="164"/>
                          </w:numPr>
                          <w:bidi w:val="0"/>
                          <w:spacing w:after="160" w:line="259" w:lineRule="auto"/>
                          <w:ind w:right="0"/>
                          <w:jc w:val="left"/>
                          <w:rPr>
                            <w:rFonts w:ascii="Times New Roman" w:hAnsi="Times New Roman"/>
                            <w:b w:val="1"/>
                            <w:bCs w:val="1"/>
                            <w:sz w:val="20"/>
                            <w:szCs w:val="20"/>
                            <w:rtl w:val="0"/>
                            <w:lang w:val="en-US"/>
                          </w:rPr>
                        </w:pPr>
                        <w:r>
                          <w:rPr>
                            <w:rStyle w:val="None"/>
                            <w:rFonts w:ascii="Times New Roman" w:hAnsi="Times New Roman"/>
                            <w:b w:val="1"/>
                            <w:bCs w:val="1"/>
                            <w:sz w:val="20"/>
                            <w:szCs w:val="20"/>
                            <w:rtl w:val="0"/>
                            <w:lang w:val="en-US"/>
                          </w:rPr>
                          <w:t xml:space="preserve">Where did it come from?  Who sponsored/paid for the data collection?  </w:t>
                        </w:r>
                      </w:p>
                      <w:p>
                        <w:pPr>
                          <w:pStyle w:val="List Paragraph"/>
                          <w:numPr>
                            <w:ilvl w:val="1"/>
                            <w:numId w:val="164"/>
                          </w:numPr>
                          <w:bidi w:val="0"/>
                          <w:spacing w:after="160" w:line="259" w:lineRule="auto"/>
                          <w:ind w:right="0"/>
                          <w:jc w:val="left"/>
                          <w:rPr>
                            <w:rFonts w:ascii="Times New Roman" w:hAnsi="Times New Roman"/>
                            <w:b w:val="1"/>
                            <w:bCs w:val="1"/>
                            <w:sz w:val="20"/>
                            <w:szCs w:val="20"/>
                            <w:rtl w:val="0"/>
                            <w:lang w:val="en-US"/>
                          </w:rPr>
                        </w:pPr>
                        <w:r>
                          <w:rPr>
                            <w:rStyle w:val="None"/>
                            <w:rFonts w:ascii="Times New Roman" w:hAnsi="Times New Roman"/>
                            <w:b w:val="1"/>
                            <w:bCs w:val="1"/>
                            <w:sz w:val="20"/>
                            <w:szCs w:val="20"/>
                            <w:rtl w:val="0"/>
                            <w:lang w:val="en-US"/>
                          </w:rPr>
                          <w:t xml:space="preserve">Who collected, published, drew conclusions and formed opinions from this data?   Why?  </w:t>
                        </w:r>
                      </w:p>
                      <w:p>
                        <w:pPr>
                          <w:pStyle w:val="List Paragraph"/>
                          <w:numPr>
                            <w:ilvl w:val="0"/>
                            <w:numId w:val="163"/>
                          </w:numPr>
                          <w:bidi w:val="0"/>
                          <w:spacing w:after="160" w:line="259" w:lineRule="auto"/>
                          <w:ind w:right="0"/>
                          <w:jc w:val="left"/>
                          <w:rPr>
                            <w:rFonts w:ascii="Times New Roman" w:hAnsi="Times New Roman"/>
                            <w:b w:val="1"/>
                            <w:bCs w:val="1"/>
                            <w:sz w:val="24"/>
                            <w:szCs w:val="24"/>
                            <w:rtl w:val="0"/>
                            <w:lang w:val="en-US"/>
                          </w:rPr>
                        </w:pPr>
                        <w:r>
                          <w:rPr>
                            <w:rStyle w:val="None"/>
                            <w:rFonts w:ascii="Times New Roman" w:hAnsi="Times New Roman"/>
                            <w:b w:val="1"/>
                            <w:bCs w:val="1"/>
                            <w:sz w:val="24"/>
                            <w:szCs w:val="24"/>
                            <w:rtl w:val="0"/>
                            <w:lang w:val="en-US"/>
                          </w:rPr>
                          <w:t xml:space="preserve">People need to question the quality of data.   </w:t>
                        </w:r>
                      </w:p>
                      <w:p>
                        <w:pPr>
                          <w:pStyle w:val="List Paragraph"/>
                          <w:numPr>
                            <w:ilvl w:val="1"/>
                            <w:numId w:val="163"/>
                          </w:numPr>
                          <w:bidi w:val="0"/>
                          <w:spacing w:after="160" w:line="259" w:lineRule="auto"/>
                          <w:ind w:right="0"/>
                          <w:jc w:val="left"/>
                          <w:rPr>
                            <w:rFonts w:ascii="Times New Roman" w:hAnsi="Times New Roman"/>
                            <w:b w:val="1"/>
                            <w:bCs w:val="1"/>
                            <w:sz w:val="20"/>
                            <w:szCs w:val="20"/>
                            <w:rtl w:val="0"/>
                            <w:lang w:val="en-US"/>
                          </w:rPr>
                        </w:pPr>
                        <w:r>
                          <w:rPr>
                            <w:rStyle w:val="None"/>
                            <w:rFonts w:ascii="Times New Roman" w:hAnsi="Times New Roman"/>
                            <w:b w:val="1"/>
                            <w:bCs w:val="1"/>
                            <w:sz w:val="20"/>
                            <w:szCs w:val="20"/>
                            <w:rtl w:val="0"/>
                            <w:lang w:val="en-US"/>
                          </w:rPr>
                          <w:t>How old is the data?</w:t>
                        </w:r>
                      </w:p>
                      <w:p>
                        <w:pPr>
                          <w:pStyle w:val="List Paragraph"/>
                          <w:numPr>
                            <w:ilvl w:val="1"/>
                            <w:numId w:val="163"/>
                          </w:numPr>
                          <w:bidi w:val="0"/>
                          <w:spacing w:after="160" w:line="259" w:lineRule="auto"/>
                          <w:ind w:right="0"/>
                          <w:jc w:val="left"/>
                          <w:rPr>
                            <w:rFonts w:ascii="Times New Roman" w:hAnsi="Times New Roman"/>
                            <w:b w:val="1"/>
                            <w:bCs w:val="1"/>
                            <w:sz w:val="20"/>
                            <w:szCs w:val="20"/>
                            <w:rtl w:val="0"/>
                            <w:lang w:val="en-US"/>
                          </w:rPr>
                        </w:pPr>
                        <w:r>
                          <w:rPr>
                            <w:rStyle w:val="None"/>
                            <w:rFonts w:ascii="Times New Roman" w:hAnsi="Times New Roman"/>
                            <w:b w:val="1"/>
                            <w:bCs w:val="1"/>
                            <w:sz w:val="20"/>
                            <w:szCs w:val="20"/>
                            <w:rtl w:val="0"/>
                            <w:lang w:val="en-US"/>
                          </w:rPr>
                          <w:t xml:space="preserve">Were the people who collected the data qualified?  How did they try to be objective?  </w:t>
                        </w:r>
                      </w:p>
                      <w:p>
                        <w:pPr>
                          <w:pStyle w:val="List Paragraph"/>
                          <w:numPr>
                            <w:ilvl w:val="1"/>
                            <w:numId w:val="163"/>
                          </w:numPr>
                          <w:bidi w:val="0"/>
                          <w:spacing w:after="160" w:line="259" w:lineRule="auto"/>
                          <w:ind w:right="0"/>
                          <w:jc w:val="left"/>
                          <w:rPr>
                            <w:rFonts w:ascii="Times New Roman" w:hAnsi="Times New Roman"/>
                            <w:b w:val="1"/>
                            <w:bCs w:val="1"/>
                            <w:sz w:val="20"/>
                            <w:szCs w:val="20"/>
                            <w:rtl w:val="0"/>
                            <w:lang w:val="en-US"/>
                          </w:rPr>
                        </w:pPr>
                        <w:r>
                          <w:rPr>
                            <w:rStyle w:val="None"/>
                            <w:rFonts w:ascii="Times New Roman" w:hAnsi="Times New Roman"/>
                            <w:b w:val="1"/>
                            <w:bCs w:val="1"/>
                            <w:sz w:val="20"/>
                            <w:szCs w:val="20"/>
                            <w:rtl w:val="0"/>
                            <w:lang w:val="en-US"/>
                          </w:rPr>
                          <w:t>Were the number of samples or populations researched sufficient?</w:t>
                        </w:r>
                      </w:p>
                      <w:p>
                        <w:pPr>
                          <w:pStyle w:val="List Paragraph"/>
                          <w:numPr>
                            <w:ilvl w:val="0"/>
                            <w:numId w:val="163"/>
                          </w:numPr>
                          <w:bidi w:val="0"/>
                          <w:spacing w:after="160" w:line="259" w:lineRule="auto"/>
                          <w:ind w:right="0"/>
                          <w:jc w:val="left"/>
                          <w:rPr>
                            <w:rFonts w:ascii="Times New Roman" w:hAnsi="Times New Roman"/>
                            <w:b w:val="1"/>
                            <w:bCs w:val="1"/>
                            <w:sz w:val="24"/>
                            <w:szCs w:val="24"/>
                            <w:rtl w:val="0"/>
                            <w:lang w:val="en-US"/>
                          </w:rPr>
                        </w:pPr>
                        <w:r>
                          <w:rPr>
                            <w:rStyle w:val="None"/>
                            <w:rFonts w:ascii="Times New Roman" w:hAnsi="Times New Roman"/>
                            <w:b w:val="1"/>
                            <w:bCs w:val="1"/>
                            <w:sz w:val="24"/>
                            <w:szCs w:val="24"/>
                            <w:rtl w:val="0"/>
                            <w:lang w:val="en-US"/>
                          </w:rPr>
                          <w:t xml:space="preserve">Opinion is NOT data.  An opinion, however, can be based on data. </w:t>
                        </w:r>
                      </w:p>
                      <w:p>
                        <w:pPr>
                          <w:pStyle w:val="List Paragraph"/>
                          <w:numPr>
                            <w:ilvl w:val="0"/>
                            <w:numId w:val="165"/>
                          </w:numPr>
                          <w:bidi w:val="0"/>
                          <w:spacing w:after="160" w:line="259" w:lineRule="auto"/>
                          <w:ind w:right="0"/>
                          <w:jc w:val="left"/>
                          <w:rPr>
                            <w:sz w:val="24"/>
                            <w:szCs w:val="24"/>
                            <w:rtl w:val="0"/>
                            <w:lang w:val="en-US"/>
                          </w:rPr>
                        </w:pPr>
                        <w:r>
                          <w:rPr>
                            <w:rStyle w:val="None"/>
                            <w:rFonts w:ascii="Times New Roman" w:hAnsi="Times New Roman"/>
                            <w:b w:val="1"/>
                            <w:bCs w:val="1"/>
                            <w:sz w:val="24"/>
                            <w:szCs w:val="24"/>
                            <w:rtl w:val="0"/>
                            <w:lang w:val="en-US"/>
                          </w:rPr>
                          <w:t xml:space="preserve">Data, expressed in numerical statistics, measures the degree to which things happen, and therefore can rarely provide a total solution.  </w:t>
                        </w:r>
                      </w:p>
                      <w:p>
                        <w:pPr>
                          <w:pStyle w:val="List Paragraph"/>
                          <w:numPr>
                            <w:ilvl w:val="0"/>
                            <w:numId w:val="165"/>
                          </w:numPr>
                          <w:bidi w:val="0"/>
                          <w:spacing w:after="160" w:line="259" w:lineRule="auto"/>
                          <w:ind w:right="0"/>
                          <w:jc w:val="left"/>
                          <w:rPr>
                            <w:sz w:val="24"/>
                            <w:szCs w:val="24"/>
                            <w:rtl w:val="0"/>
                            <w:lang w:val="en-US"/>
                          </w:rPr>
                        </w:pPr>
                        <w:r>
                          <w:rPr>
                            <w:rStyle w:val="None"/>
                            <w:rFonts w:ascii="Times New Roman" w:hAnsi="Times New Roman"/>
                            <w:b w:val="1"/>
                            <w:bCs w:val="1"/>
                            <w:sz w:val="24"/>
                            <w:szCs w:val="24"/>
                            <w:rtl w:val="0"/>
                            <w:lang w:val="en-US"/>
                          </w:rPr>
                          <w:t xml:space="preserve">Data, expressed in through description, describes what is happening in that time, place, with people.  Descriptive data must be void of inference, evaluation, &amp; opinion.   </w:t>
                        </w:r>
                      </w:p>
                    </w:txbxContent>
                  </v:textbox>
                </v:rect>
              </v:group>
            </w:pict>
          </mc:Fallback>
        </mc:AlternateContent>
      </w:r>
      <w:r>
        <w:rPr>
          <w:rStyle w:val="None"/>
          <w:rFonts w:ascii="Times New Roman" w:hAnsi="Times New Roman"/>
          <w:b/>
          <w:bCs/>
          <w:sz w:val="24"/>
          <w:szCs w:val="24"/>
        </w:rPr>
        <w:t>The following visual and numerical data provides various information to help HIGH SCHOOL students consider the positive and challenging aspects of life in Milwaukee.   The data is NOT all-inclusive.  It should be considered a springboard f</w:t>
      </w:r>
      <w:r>
        <w:rPr>
          <w:rStyle w:val="None"/>
          <w:rFonts w:ascii="Times New Roman" w:hAnsi="Times New Roman"/>
          <w:b/>
          <w:bCs/>
          <w:sz w:val="24"/>
          <w:szCs w:val="24"/>
        </w:rPr>
        <w:t xml:space="preserve">or helping high school students think about what can be done to both CELEBRATE and CHALLENGE Milwaukee.   Students should be encouraged to add to and update this data at ALL times.   </w:t>
      </w:r>
    </w:p>
    <w:p w:rsidR="00F501D0" w:rsidRDefault="00F501D0">
      <w:pPr>
        <w:pStyle w:val="BodyA"/>
        <w:spacing w:after="160" w:line="259" w:lineRule="auto"/>
        <w:rPr>
          <w:rFonts w:ascii="Times New Roman" w:eastAsia="Times New Roman" w:hAnsi="Times New Roman" w:cs="Times New Roman"/>
          <w:b/>
          <w:bCs/>
          <w:sz w:val="20"/>
          <w:szCs w:val="20"/>
        </w:rPr>
      </w:pPr>
    </w:p>
    <w:p w:rsidR="00F501D0" w:rsidRDefault="00750908">
      <w:pPr>
        <w:pStyle w:val="BodyA"/>
        <w:pBdr>
          <w:top w:val="single" w:sz="18" w:space="0" w:color="000000"/>
          <w:left w:val="single" w:sz="18" w:space="0" w:color="000000"/>
          <w:bottom w:val="single" w:sz="18" w:space="0" w:color="000000"/>
          <w:right w:val="single" w:sz="18" w:space="0" w:color="000000"/>
        </w:pBdr>
        <w:shd w:val="clear" w:color="auto" w:fill="A8D08D"/>
        <w:spacing w:after="0" w:line="259" w:lineRule="auto"/>
        <w:rPr>
          <w:rStyle w:val="None"/>
          <w:rFonts w:ascii="Times New Roman" w:eastAsia="Times New Roman" w:hAnsi="Times New Roman" w:cs="Times New Roman"/>
          <w:b/>
          <w:bCs/>
          <w:sz w:val="20"/>
          <w:szCs w:val="20"/>
        </w:rPr>
      </w:pPr>
      <w:r>
        <w:rPr>
          <w:rStyle w:val="None"/>
          <w:rFonts w:ascii="Times New Roman" w:hAnsi="Times New Roman"/>
          <w:b/>
          <w:bCs/>
          <w:i/>
          <w:iCs/>
          <w:sz w:val="32"/>
          <w:szCs w:val="32"/>
          <w:lang w:val="de-DE"/>
        </w:rPr>
        <w:t>CAUTION TEACHERS:  DO NOT</w:t>
      </w:r>
      <w:r>
        <w:rPr>
          <w:rStyle w:val="None"/>
          <w:rFonts w:ascii="Times New Roman" w:hAnsi="Times New Roman"/>
          <w:b/>
          <w:bCs/>
          <w:sz w:val="20"/>
          <w:szCs w:val="20"/>
        </w:rPr>
        <w:t xml:space="preserve"> SHARE CHALLENGING MILWAUKEE DATA unless you provide students with an opportunity to do something positive to help students respond to the data in a proactive way, ways that will build a sense of agency, such as:</w:t>
      </w:r>
    </w:p>
    <w:p w:rsidR="00F501D0" w:rsidRDefault="00F501D0">
      <w:pPr>
        <w:pStyle w:val="BodyA"/>
        <w:pBdr>
          <w:top w:val="single" w:sz="18" w:space="0" w:color="000000"/>
          <w:left w:val="single" w:sz="18" w:space="0" w:color="000000"/>
          <w:bottom w:val="single" w:sz="18" w:space="0" w:color="000000"/>
          <w:right w:val="single" w:sz="18" w:space="0" w:color="000000"/>
        </w:pBdr>
        <w:shd w:val="clear" w:color="auto" w:fill="A8D08D"/>
        <w:spacing w:after="0" w:line="259" w:lineRule="auto"/>
        <w:rPr>
          <w:rFonts w:ascii="Times New Roman" w:eastAsia="Times New Roman" w:hAnsi="Times New Roman" w:cs="Times New Roman"/>
          <w:b/>
          <w:bCs/>
          <w:sz w:val="20"/>
          <w:szCs w:val="20"/>
        </w:rPr>
      </w:pPr>
    </w:p>
    <w:p w:rsidR="00F501D0" w:rsidRDefault="00750908">
      <w:pPr>
        <w:pStyle w:val="BodyA"/>
        <w:pBdr>
          <w:top w:val="single" w:sz="18" w:space="0" w:color="000000"/>
          <w:left w:val="single" w:sz="18" w:space="0" w:color="000000"/>
          <w:bottom w:val="single" w:sz="18" w:space="0" w:color="000000"/>
          <w:right w:val="single" w:sz="18" w:space="0" w:color="000000"/>
        </w:pBdr>
        <w:shd w:val="clear" w:color="auto" w:fill="A8D08D"/>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A.  Inviting a Milwaukee neighborhood orga</w:t>
      </w:r>
      <w:r>
        <w:rPr>
          <w:rStyle w:val="None"/>
          <w:rFonts w:ascii="Times New Roman" w:hAnsi="Times New Roman"/>
          <w:b/>
          <w:bCs/>
          <w:sz w:val="20"/>
          <w:szCs w:val="20"/>
        </w:rPr>
        <w:t>nization to class to discuss student concerns/questions about an issue or to describe their organization.  SEE FILM RESPONSE ACTIVITY 4:  Pt. I &amp; Pt. II</w:t>
      </w:r>
    </w:p>
    <w:p w:rsidR="00F501D0" w:rsidRDefault="00750908">
      <w:pPr>
        <w:pStyle w:val="BodyA"/>
        <w:pBdr>
          <w:top w:val="single" w:sz="18" w:space="0" w:color="000000"/>
          <w:left w:val="single" w:sz="18" w:space="0" w:color="000000"/>
          <w:bottom w:val="single" w:sz="18" w:space="0" w:color="000000"/>
          <w:right w:val="single" w:sz="18" w:space="0" w:color="000000"/>
        </w:pBdr>
        <w:shd w:val="clear" w:color="auto" w:fill="A8D08D"/>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 </w:t>
      </w:r>
    </w:p>
    <w:p w:rsidR="00F501D0" w:rsidRDefault="00750908">
      <w:pPr>
        <w:pStyle w:val="BodyA"/>
        <w:pBdr>
          <w:top w:val="single" w:sz="18" w:space="0" w:color="000000"/>
          <w:left w:val="single" w:sz="18" w:space="0" w:color="000000"/>
          <w:bottom w:val="single" w:sz="18" w:space="0" w:color="000000"/>
          <w:right w:val="single" w:sz="18" w:space="0" w:color="000000"/>
        </w:pBdr>
        <w:shd w:val="clear" w:color="auto" w:fill="A8D08D"/>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B.  Reading literature selections that portray great people/leaders who have engaged in community ser</w:t>
      </w:r>
      <w:r>
        <w:rPr>
          <w:rStyle w:val="None"/>
          <w:rFonts w:ascii="Times New Roman" w:hAnsi="Times New Roman"/>
          <w:b/>
          <w:bCs/>
          <w:sz w:val="20"/>
          <w:szCs w:val="20"/>
        </w:rPr>
        <w:t>vice/action.    SEE APPENDIX A</w:t>
      </w:r>
    </w:p>
    <w:p w:rsidR="00F501D0" w:rsidRDefault="00F501D0">
      <w:pPr>
        <w:pStyle w:val="BodyA"/>
        <w:pBdr>
          <w:top w:val="single" w:sz="18" w:space="0" w:color="000000"/>
          <w:left w:val="single" w:sz="18" w:space="0" w:color="000000"/>
          <w:bottom w:val="single" w:sz="18" w:space="0" w:color="000000"/>
          <w:right w:val="single" w:sz="18" w:space="0" w:color="000000"/>
        </w:pBdr>
        <w:shd w:val="clear" w:color="auto" w:fill="A8D08D"/>
        <w:spacing w:after="0" w:line="240" w:lineRule="auto"/>
        <w:rPr>
          <w:rFonts w:ascii="Times New Roman" w:eastAsia="Times New Roman" w:hAnsi="Times New Roman" w:cs="Times New Roman"/>
          <w:b/>
          <w:bCs/>
          <w:sz w:val="20"/>
          <w:szCs w:val="20"/>
        </w:rPr>
      </w:pPr>
    </w:p>
    <w:p w:rsidR="00F501D0" w:rsidRDefault="00750908">
      <w:pPr>
        <w:pStyle w:val="BodyA"/>
        <w:pBdr>
          <w:top w:val="single" w:sz="18" w:space="0" w:color="000000"/>
          <w:left w:val="single" w:sz="18" w:space="0" w:color="000000"/>
          <w:bottom w:val="single" w:sz="18" w:space="0" w:color="000000"/>
          <w:right w:val="single" w:sz="18" w:space="0" w:color="000000"/>
        </w:pBdr>
        <w:shd w:val="clear" w:color="auto" w:fill="A8D08D"/>
        <w:spacing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C.  Engaging in a SERVICE LEARNING PROJECT.   SEE APPENDIX F.</w:t>
      </w:r>
    </w:p>
    <w:p w:rsidR="00F501D0" w:rsidRDefault="00F501D0">
      <w:pPr>
        <w:pStyle w:val="BodyA"/>
        <w:pBdr>
          <w:top w:val="single" w:sz="18" w:space="0" w:color="000000"/>
          <w:left w:val="single" w:sz="18" w:space="0" w:color="000000"/>
          <w:bottom w:val="single" w:sz="18" w:space="0" w:color="000000"/>
          <w:right w:val="single" w:sz="18" w:space="0" w:color="000000"/>
        </w:pBdr>
        <w:shd w:val="clear" w:color="auto" w:fill="A8D08D"/>
        <w:spacing w:line="259" w:lineRule="auto"/>
        <w:rPr>
          <w:rFonts w:ascii="Times New Roman" w:eastAsia="Times New Roman" w:hAnsi="Times New Roman" w:cs="Times New Roman"/>
          <w:b/>
          <w:bCs/>
          <w:sz w:val="20"/>
          <w:szCs w:val="20"/>
        </w:rPr>
      </w:pPr>
    </w:p>
    <w:p w:rsidR="00F501D0" w:rsidRDefault="00750908">
      <w:pPr>
        <w:pStyle w:val="BodyA"/>
        <w:spacing w:after="100" w:line="240" w:lineRule="auto"/>
        <w:rPr>
          <w:rStyle w:val="None"/>
          <w:rFonts w:ascii="Times New Roman" w:eastAsia="Times New Roman" w:hAnsi="Times New Roman" w:cs="Times New Roman"/>
          <w:b/>
          <w:bCs/>
          <w:color w:val="514C38"/>
          <w:sz w:val="32"/>
          <w:szCs w:val="32"/>
          <w:u w:color="514C38"/>
        </w:rPr>
      </w:pPr>
      <w:r>
        <w:rPr>
          <w:rStyle w:val="None"/>
          <w:rFonts w:ascii="Times New Roman" w:hAnsi="Times New Roman"/>
          <w:b/>
          <w:bCs/>
          <w:color w:val="514C38"/>
          <w:sz w:val="32"/>
          <w:szCs w:val="32"/>
          <w:u w:color="514C38"/>
        </w:rPr>
        <w:t>MILWAUKEE WORLD CLASS DISTINCTIONS to CELEBRATE</w:t>
      </w:r>
    </w:p>
    <w:p w:rsidR="00F501D0" w:rsidRDefault="00F501D0">
      <w:pPr>
        <w:pStyle w:val="BodyA"/>
        <w:spacing w:after="100" w:line="240" w:lineRule="auto"/>
        <w:rPr>
          <w:rStyle w:val="None"/>
          <w:rFonts w:ascii="Times New Roman" w:eastAsia="Times New Roman" w:hAnsi="Times New Roman" w:cs="Times New Roman"/>
          <w:b/>
          <w:bCs/>
          <w:color w:val="514C38"/>
          <w:sz w:val="32"/>
          <w:szCs w:val="32"/>
          <w:u w:color="514C38"/>
        </w:rPr>
      </w:pPr>
    </w:p>
    <w:p w:rsidR="00F501D0" w:rsidRDefault="00750908">
      <w:pPr>
        <w:pStyle w:val="BodyA"/>
        <w:spacing w:after="0" w:line="240" w:lineRule="auto"/>
        <w:rPr>
          <w:rStyle w:val="None"/>
          <w:rFonts w:ascii="Times New Roman" w:eastAsia="Times New Roman" w:hAnsi="Times New Roman" w:cs="Times New Roman"/>
          <w:b/>
          <w:bCs/>
          <w:color w:val="514C38"/>
          <w:sz w:val="16"/>
          <w:szCs w:val="16"/>
          <w:u w:color="514C38"/>
        </w:rPr>
      </w:pPr>
      <w:r>
        <w:rPr>
          <w:rStyle w:val="None"/>
          <w:rFonts w:ascii="Times New Roman" w:hAnsi="Times New Roman"/>
          <w:b/>
          <w:bCs/>
          <w:color w:val="514C38"/>
          <w:sz w:val="21"/>
          <w:szCs w:val="21"/>
          <w:u w:color="514C38"/>
          <w:lang w:val="de-DE"/>
        </w:rPr>
        <w:t xml:space="preserve">Fresh Water Lake (Lake Michigan)                       Fresh Water Beach </w:t>
      </w:r>
      <w:r>
        <w:rPr>
          <w:rStyle w:val="None"/>
          <w:rFonts w:ascii="Times New Roman" w:hAnsi="Times New Roman"/>
          <w:b/>
          <w:bCs/>
          <w:color w:val="514C38"/>
          <w:sz w:val="16"/>
          <w:szCs w:val="16"/>
          <w:u w:color="514C38"/>
        </w:rPr>
        <w:t xml:space="preserve">(Bradford Beach, 10 Best US Urban Beach) </w:t>
      </w:r>
    </w:p>
    <w:p w:rsidR="00F501D0" w:rsidRDefault="00750908">
      <w:pPr>
        <w:pStyle w:val="BodyA"/>
        <w:spacing w:after="0" w:line="240" w:lineRule="auto"/>
        <w:rPr>
          <w:rStyle w:val="None"/>
          <w:rFonts w:ascii="Times New Roman" w:eastAsia="Times New Roman" w:hAnsi="Times New Roman" w:cs="Times New Roman"/>
          <w:b/>
          <w:bCs/>
          <w:color w:val="514C38"/>
          <w:sz w:val="14"/>
          <w:szCs w:val="14"/>
          <w:u w:color="514C38"/>
        </w:rPr>
      </w:pPr>
      <w:r>
        <w:rPr>
          <w:rStyle w:val="None"/>
          <w:rFonts w:ascii="Times New Roman" w:hAnsi="Times New Roman"/>
          <w:b/>
          <w:bCs/>
          <w:color w:val="514C38"/>
          <w:sz w:val="16"/>
          <w:szCs w:val="16"/>
          <w:u w:color="514C38"/>
        </w:rPr>
        <w:t xml:space="preserve"> </w:t>
      </w:r>
      <w:hyperlink r:id="rId31" w:history="1">
        <w:r>
          <w:rPr>
            <w:rStyle w:val="Hyperlink6"/>
            <w:rFonts w:eastAsia="Calibri"/>
          </w:rPr>
          <w:t>www.miseagrantumich.edu/explore/about-the-great-lakes/lake-michigan/</w:t>
        </w:r>
      </w:hyperlink>
      <w:r>
        <w:rPr>
          <w:rStyle w:val="None"/>
          <w:rFonts w:ascii="Times New Roman" w:hAnsi="Times New Roman"/>
          <w:b/>
          <w:bCs/>
          <w:color w:val="514C38"/>
          <w:sz w:val="14"/>
          <w:szCs w:val="14"/>
          <w:u w:color="514C38"/>
          <w:lang w:val="de-DE"/>
        </w:rPr>
        <w:t xml:space="preserve">          </w:t>
      </w:r>
      <w:hyperlink r:id="rId32" w:history="1">
        <w:r>
          <w:rPr>
            <w:rStyle w:val="Hyperlink6"/>
            <w:rFonts w:eastAsia="Calibri"/>
          </w:rPr>
          <w:t>http://m2.i.pbase.com/o4/30/52730/1/102631082.YFT3a9nE.IMG_3146.JPG</w:t>
        </w:r>
      </w:hyperlink>
    </w:p>
    <w:p w:rsidR="00F501D0" w:rsidRDefault="00F501D0">
      <w:pPr>
        <w:pStyle w:val="BodyA"/>
        <w:spacing w:after="100" w:line="240" w:lineRule="auto"/>
        <w:rPr>
          <w:rStyle w:val="None"/>
          <w:rFonts w:ascii="Times New Roman" w:eastAsia="Times New Roman" w:hAnsi="Times New Roman" w:cs="Times New Roman"/>
          <w:b/>
          <w:bCs/>
          <w:color w:val="514C38"/>
          <w:sz w:val="16"/>
          <w:szCs w:val="16"/>
          <w:u w:color="514C38"/>
        </w:rPr>
      </w:pPr>
    </w:p>
    <w:p w:rsidR="00F501D0" w:rsidRDefault="00750908">
      <w:pPr>
        <w:pStyle w:val="BodyA"/>
        <w:spacing w:after="100" w:line="240" w:lineRule="auto"/>
        <w:rPr>
          <w:rStyle w:val="None"/>
          <w:rFonts w:ascii="Times New Roman" w:eastAsia="Times New Roman" w:hAnsi="Times New Roman" w:cs="Times New Roman"/>
          <w:b/>
          <w:bCs/>
          <w:color w:val="514C38"/>
          <w:sz w:val="21"/>
          <w:szCs w:val="21"/>
          <w:u w:color="514C38"/>
        </w:rPr>
      </w:pP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028700" cy="1143000"/>
            <wp:effectExtent l="0" t="0" r="0" b="0"/>
            <wp:docPr id="1073741831" name="officeArt object" descr="Lake Michigan"/>
            <wp:cNvGraphicFramePr/>
            <a:graphic xmlns:a="http://schemas.openxmlformats.org/drawingml/2006/main">
              <a:graphicData uri="http://schemas.openxmlformats.org/drawingml/2006/picture">
                <pic:pic xmlns:pic="http://schemas.openxmlformats.org/drawingml/2006/picture">
                  <pic:nvPicPr>
                    <pic:cNvPr id="1073741831" name="image4.jpeg" descr="Lake Michigan"/>
                    <pic:cNvPicPr>
                      <a:picLocks noChangeAspect="1"/>
                    </pic:cNvPicPr>
                  </pic:nvPicPr>
                  <pic:blipFill>
                    <a:blip r:embed="rId33">
                      <a:extLst/>
                    </a:blip>
                    <a:stretch>
                      <a:fillRect/>
                    </a:stretch>
                  </pic:blipFill>
                  <pic:spPr>
                    <a:xfrm>
                      <a:off x="0" y="0"/>
                      <a:ext cx="1028700" cy="114300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2114550" cy="1171575"/>
            <wp:effectExtent l="0" t="0" r="0" b="0"/>
            <wp:docPr id="1073741832" name="officeArt object" descr="bradford beach"/>
            <wp:cNvGraphicFramePr/>
            <a:graphic xmlns:a="http://schemas.openxmlformats.org/drawingml/2006/main">
              <a:graphicData uri="http://schemas.openxmlformats.org/drawingml/2006/picture">
                <pic:pic xmlns:pic="http://schemas.openxmlformats.org/drawingml/2006/picture">
                  <pic:nvPicPr>
                    <pic:cNvPr id="1073741832" name="image5.jpeg" descr="bradford beach"/>
                    <pic:cNvPicPr>
                      <a:picLocks noChangeAspect="1"/>
                    </pic:cNvPicPr>
                  </pic:nvPicPr>
                  <pic:blipFill>
                    <a:blip r:embed="rId34">
                      <a:extLst/>
                    </a:blip>
                    <a:stretch>
                      <a:fillRect/>
                    </a:stretch>
                  </pic:blipFill>
                  <pic:spPr>
                    <a:xfrm>
                      <a:off x="0" y="0"/>
                      <a:ext cx="2114550" cy="1171575"/>
                    </a:xfrm>
                    <a:prstGeom prst="rect">
                      <a:avLst/>
                    </a:prstGeom>
                    <a:ln w="12700" cap="flat">
                      <a:noFill/>
                      <a:miter lim="400000"/>
                    </a:ln>
                    <a:effectLst/>
                  </pic:spPr>
                </pic:pic>
              </a:graphicData>
            </a:graphic>
          </wp:inline>
        </w:drawing>
      </w:r>
    </w:p>
    <w:p w:rsidR="00F501D0" w:rsidRDefault="00F501D0">
      <w:pPr>
        <w:pStyle w:val="BodyA"/>
        <w:spacing w:after="100" w:line="240" w:lineRule="auto"/>
        <w:rPr>
          <w:rStyle w:val="None"/>
          <w:rFonts w:ascii="Times New Roman" w:eastAsia="Times New Roman" w:hAnsi="Times New Roman" w:cs="Times New Roman"/>
          <w:b/>
          <w:bCs/>
          <w:color w:val="514C38"/>
          <w:sz w:val="14"/>
          <w:szCs w:val="14"/>
          <w:u w:color="514C38"/>
        </w:rPr>
      </w:pPr>
    </w:p>
    <w:p w:rsidR="00F501D0" w:rsidRDefault="00F501D0">
      <w:pPr>
        <w:pStyle w:val="BodyA"/>
        <w:spacing w:after="100" w:line="240" w:lineRule="auto"/>
        <w:rPr>
          <w:rStyle w:val="None"/>
          <w:rFonts w:ascii="Times New Roman" w:eastAsia="Times New Roman" w:hAnsi="Times New Roman" w:cs="Times New Roman"/>
          <w:b/>
          <w:bCs/>
          <w:color w:val="514C38"/>
          <w:sz w:val="14"/>
          <w:szCs w:val="14"/>
          <w:u w:color="514C38"/>
        </w:rPr>
      </w:pPr>
    </w:p>
    <w:p w:rsidR="00F501D0" w:rsidRDefault="00750908">
      <w:pPr>
        <w:pStyle w:val="BodyA"/>
        <w:spacing w:after="0" w:line="240" w:lineRule="auto"/>
        <w:rPr>
          <w:rStyle w:val="None"/>
          <w:rFonts w:ascii="Times New Roman" w:eastAsia="Times New Roman" w:hAnsi="Times New Roman" w:cs="Times New Roman"/>
          <w:b/>
          <w:bCs/>
          <w:color w:val="514C38"/>
          <w:sz w:val="16"/>
          <w:szCs w:val="16"/>
          <w:u w:color="514C38"/>
          <w:lang w:val="de-DE"/>
        </w:rPr>
      </w:pPr>
      <w:r>
        <w:rPr>
          <w:rStyle w:val="None"/>
          <w:rFonts w:ascii="Times New Roman" w:hAnsi="Times New Roman"/>
          <w:b/>
          <w:bCs/>
          <w:color w:val="514C38"/>
          <w:sz w:val="21"/>
          <w:szCs w:val="21"/>
          <w:u w:color="514C38"/>
          <w:lang w:val="de-DE"/>
        </w:rPr>
        <w:t xml:space="preserve">Milwaukee Public Library </w:t>
      </w:r>
      <w:r>
        <w:rPr>
          <w:rStyle w:val="None"/>
          <w:rFonts w:ascii="Times New Roman" w:hAnsi="Times New Roman"/>
          <w:b/>
          <w:bCs/>
          <w:color w:val="514C38"/>
          <w:sz w:val="21"/>
          <w:szCs w:val="21"/>
          <w:u w:color="514C38"/>
          <w:lang w:val="de-DE"/>
        </w:rPr>
        <w:t>System                                             Milwaukee Public Museum</w:t>
      </w:r>
      <w:r>
        <w:rPr>
          <w:rStyle w:val="None"/>
          <w:rFonts w:ascii="Times New Roman" w:hAnsi="Times New Roman"/>
          <w:b/>
          <w:bCs/>
          <w:color w:val="514C38"/>
          <w:sz w:val="16"/>
          <w:szCs w:val="16"/>
          <w:u w:color="514C38"/>
          <w:lang w:val="de-DE"/>
        </w:rPr>
        <w:t xml:space="preserve">  </w:t>
      </w:r>
    </w:p>
    <w:p w:rsidR="00F501D0" w:rsidRDefault="00750908">
      <w:pPr>
        <w:pStyle w:val="BodyA"/>
        <w:spacing w:after="0" w:line="240" w:lineRule="auto"/>
        <w:rPr>
          <w:rStyle w:val="None"/>
          <w:rFonts w:ascii="Times New Roman" w:eastAsia="Times New Roman" w:hAnsi="Times New Roman" w:cs="Times New Roman"/>
          <w:b/>
          <w:bCs/>
          <w:color w:val="514C38"/>
          <w:sz w:val="16"/>
          <w:szCs w:val="16"/>
          <w:u w:color="514C38"/>
        </w:rPr>
      </w:pPr>
      <w:hyperlink r:id="rId35" w:history="1">
        <w:r>
          <w:rPr>
            <w:rStyle w:val="Hyperlink7"/>
            <w:rFonts w:eastAsia="Calibri"/>
          </w:rPr>
          <w:t>https://www.en.wikipedia.org</w:t>
        </w:r>
      </w:hyperlink>
      <w:r>
        <w:rPr>
          <w:rStyle w:val="None"/>
          <w:rFonts w:ascii="Times New Roman" w:eastAsia="Times New Roman" w:hAnsi="Times New Roman" w:cs="Times New Roman"/>
          <w:b/>
          <w:bCs/>
          <w:color w:val="514C38"/>
          <w:sz w:val="16"/>
          <w:szCs w:val="16"/>
          <w:u w:color="514C38"/>
          <w:lang w:val="de-DE"/>
        </w:rPr>
        <w:tab/>
      </w:r>
      <w:r>
        <w:rPr>
          <w:rStyle w:val="None"/>
          <w:rFonts w:ascii="Times New Roman" w:eastAsia="Times New Roman" w:hAnsi="Times New Roman" w:cs="Times New Roman"/>
          <w:b/>
          <w:bCs/>
          <w:color w:val="514C38"/>
          <w:sz w:val="16"/>
          <w:szCs w:val="16"/>
          <w:u w:color="514C38"/>
          <w:lang w:val="de-DE"/>
        </w:rPr>
        <w:tab/>
      </w:r>
      <w:r>
        <w:rPr>
          <w:rStyle w:val="None"/>
          <w:rFonts w:ascii="Times New Roman" w:eastAsia="Times New Roman" w:hAnsi="Times New Roman" w:cs="Times New Roman"/>
          <w:b/>
          <w:bCs/>
          <w:color w:val="514C38"/>
          <w:sz w:val="16"/>
          <w:szCs w:val="16"/>
          <w:u w:color="514C38"/>
          <w:lang w:val="de-DE"/>
        </w:rPr>
        <w:tab/>
        <w:t xml:space="preserve">                                  </w:t>
      </w:r>
      <w:hyperlink r:id="rId36" w:history="1">
        <w:r>
          <w:rPr>
            <w:rStyle w:val="Hyperlink7"/>
            <w:rFonts w:eastAsia="Calibri"/>
          </w:rPr>
          <w:t>https://www.wiki/</w:t>
        </w:r>
        <w:r>
          <w:rPr>
            <w:rStyle w:val="Hyperlink7"/>
            <w:rFonts w:eastAsia="Calibri"/>
          </w:rPr>
          <w:t>Milwaukee_Public_Museum</w:t>
        </w:r>
      </w:hyperlink>
    </w:p>
    <w:p w:rsidR="00F501D0" w:rsidRDefault="00F501D0">
      <w:pPr>
        <w:pStyle w:val="BodyA"/>
        <w:spacing w:after="100" w:line="240" w:lineRule="auto"/>
        <w:rPr>
          <w:rStyle w:val="None"/>
          <w:rFonts w:ascii="Times New Roman" w:eastAsia="Times New Roman" w:hAnsi="Times New Roman" w:cs="Times New Roman"/>
          <w:b/>
          <w:bCs/>
          <w:color w:val="514C38"/>
          <w:sz w:val="16"/>
          <w:szCs w:val="16"/>
          <w:u w:color="514C38"/>
        </w:rPr>
      </w:pPr>
    </w:p>
    <w:p w:rsidR="00F501D0" w:rsidRDefault="00750908">
      <w:pPr>
        <w:pStyle w:val="BodyA"/>
        <w:spacing w:after="100" w:line="240" w:lineRule="auto"/>
        <w:rPr>
          <w:rStyle w:val="None"/>
          <w:rFonts w:ascii="Times New Roman" w:eastAsia="Times New Roman" w:hAnsi="Times New Roman" w:cs="Times New Roman"/>
          <w:b/>
          <w:bCs/>
          <w:color w:val="514C38"/>
          <w:sz w:val="21"/>
          <w:szCs w:val="21"/>
          <w:u w:color="514C38"/>
        </w:rPr>
      </w:pPr>
      <w:r>
        <w:rPr>
          <w:rStyle w:val="None"/>
          <w:rFonts w:ascii="Times New Roman" w:hAnsi="Times New Roman"/>
          <w:b/>
          <w:bCs/>
          <w:color w:val="514C38"/>
          <w:sz w:val="21"/>
          <w:szCs w:val="21"/>
          <w:u w:color="514C38"/>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638300" cy="981075"/>
            <wp:effectExtent l="0" t="0" r="0" b="0"/>
            <wp:docPr id="1073741833" name="officeArt object" descr="central library"/>
            <wp:cNvGraphicFramePr/>
            <a:graphic xmlns:a="http://schemas.openxmlformats.org/drawingml/2006/main">
              <a:graphicData uri="http://schemas.openxmlformats.org/drawingml/2006/picture">
                <pic:pic xmlns:pic="http://schemas.openxmlformats.org/drawingml/2006/picture">
                  <pic:nvPicPr>
                    <pic:cNvPr id="1073741833" name="image6.jpeg" descr="central library"/>
                    <pic:cNvPicPr>
                      <a:picLocks noChangeAspect="1"/>
                    </pic:cNvPicPr>
                  </pic:nvPicPr>
                  <pic:blipFill>
                    <a:blip r:embed="rId37">
                      <a:extLst/>
                    </a:blip>
                    <a:stretch>
                      <a:fillRect/>
                    </a:stretch>
                  </pic:blipFill>
                  <pic:spPr>
                    <a:xfrm>
                      <a:off x="0" y="0"/>
                      <a:ext cx="1638300" cy="98107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504950" cy="1000125"/>
            <wp:effectExtent l="0" t="0" r="0" b="0"/>
            <wp:docPr id="1073741834" name="officeArt object" descr="mke public  museum"/>
            <wp:cNvGraphicFramePr/>
            <a:graphic xmlns:a="http://schemas.openxmlformats.org/drawingml/2006/main">
              <a:graphicData uri="http://schemas.openxmlformats.org/drawingml/2006/picture">
                <pic:pic xmlns:pic="http://schemas.openxmlformats.org/drawingml/2006/picture">
                  <pic:nvPicPr>
                    <pic:cNvPr id="1073741834" name="image7.jpeg" descr="mke public  museum"/>
                    <pic:cNvPicPr>
                      <a:picLocks noChangeAspect="1"/>
                    </pic:cNvPicPr>
                  </pic:nvPicPr>
                  <pic:blipFill>
                    <a:blip r:embed="rId38">
                      <a:extLst/>
                    </a:blip>
                    <a:stretch>
                      <a:fillRect/>
                    </a:stretch>
                  </pic:blipFill>
                  <pic:spPr>
                    <a:xfrm>
                      <a:off x="0" y="0"/>
                      <a:ext cx="1504950" cy="100012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485900" cy="1038225"/>
            <wp:effectExtent l="0" t="0" r="0" b="0"/>
            <wp:docPr id="1073741835" name="officeArt object" descr="dinosaur skull"/>
            <wp:cNvGraphicFramePr/>
            <a:graphic xmlns:a="http://schemas.openxmlformats.org/drawingml/2006/main">
              <a:graphicData uri="http://schemas.openxmlformats.org/drawingml/2006/picture">
                <pic:pic xmlns:pic="http://schemas.openxmlformats.org/drawingml/2006/picture">
                  <pic:nvPicPr>
                    <pic:cNvPr id="1073741835" name="image8.jpeg" descr="dinosaur skull"/>
                    <pic:cNvPicPr>
                      <a:picLocks noChangeAspect="1"/>
                    </pic:cNvPicPr>
                  </pic:nvPicPr>
                  <pic:blipFill>
                    <a:blip r:embed="rId39">
                      <a:extLst/>
                    </a:blip>
                    <a:stretch>
                      <a:fillRect/>
                    </a:stretch>
                  </pic:blipFill>
                  <pic:spPr>
                    <a:xfrm>
                      <a:off x="0" y="0"/>
                      <a:ext cx="1485900" cy="1038225"/>
                    </a:xfrm>
                    <a:prstGeom prst="rect">
                      <a:avLst/>
                    </a:prstGeom>
                    <a:ln w="12700" cap="flat">
                      <a:noFill/>
                      <a:miter lim="400000"/>
                    </a:ln>
                    <a:effectLst/>
                  </pic:spPr>
                </pic:pic>
              </a:graphicData>
            </a:graphic>
          </wp:inline>
        </w:drawing>
      </w:r>
    </w:p>
    <w:p w:rsidR="00F501D0" w:rsidRDefault="00F501D0">
      <w:pPr>
        <w:pStyle w:val="BodyA"/>
        <w:spacing w:after="100" w:line="240" w:lineRule="auto"/>
        <w:rPr>
          <w:rStyle w:val="None"/>
          <w:rFonts w:ascii="Times New Roman" w:eastAsia="Times New Roman" w:hAnsi="Times New Roman" w:cs="Times New Roman"/>
          <w:b/>
          <w:bCs/>
          <w:color w:val="514C38"/>
          <w:sz w:val="21"/>
          <w:szCs w:val="21"/>
          <w:u w:color="514C38"/>
        </w:rPr>
      </w:pPr>
    </w:p>
    <w:p w:rsidR="00F501D0" w:rsidRDefault="00F501D0">
      <w:pPr>
        <w:pStyle w:val="BodyA"/>
        <w:spacing w:after="100" w:line="240" w:lineRule="auto"/>
        <w:rPr>
          <w:rStyle w:val="None"/>
          <w:rFonts w:ascii="Times New Roman" w:eastAsia="Times New Roman" w:hAnsi="Times New Roman" w:cs="Times New Roman"/>
          <w:b/>
          <w:bCs/>
          <w:color w:val="514C38"/>
          <w:sz w:val="21"/>
          <w:szCs w:val="21"/>
          <w:u w:color="514C38"/>
        </w:rPr>
      </w:pPr>
    </w:p>
    <w:p w:rsidR="00F501D0" w:rsidRDefault="00750908">
      <w:pPr>
        <w:pStyle w:val="BodyA"/>
        <w:spacing w:after="0" w:line="240" w:lineRule="auto"/>
        <w:rPr>
          <w:rStyle w:val="None"/>
          <w:rFonts w:ascii="Times New Roman" w:eastAsia="Times New Roman" w:hAnsi="Times New Roman" w:cs="Times New Roman"/>
          <w:b/>
          <w:bCs/>
          <w:color w:val="514C38"/>
          <w:sz w:val="21"/>
          <w:szCs w:val="21"/>
          <w:u w:color="514C38"/>
        </w:rPr>
      </w:pPr>
      <w:r>
        <w:rPr>
          <w:rStyle w:val="None"/>
          <w:rFonts w:ascii="Times New Roman" w:hAnsi="Times New Roman"/>
          <w:b/>
          <w:bCs/>
          <w:color w:val="514C38"/>
          <w:sz w:val="21"/>
          <w:szCs w:val="21"/>
          <w:u w:color="514C38"/>
        </w:rPr>
        <w:t xml:space="preserve">Major League Baseball Team </w:t>
      </w:r>
      <w:r>
        <w:rPr>
          <w:rStyle w:val="None"/>
          <w:rFonts w:ascii="Times New Roman" w:hAnsi="Times New Roman"/>
          <w:b/>
          <w:bCs/>
          <w:color w:val="514C38"/>
          <w:sz w:val="21"/>
          <w:szCs w:val="21"/>
          <w:u w:color="514C38"/>
        </w:rPr>
        <w:t>–</w:t>
      </w:r>
      <w:r>
        <w:rPr>
          <w:rStyle w:val="None"/>
          <w:rFonts w:ascii="Times New Roman" w:hAnsi="Times New Roman"/>
          <w:b/>
          <w:bCs/>
          <w:color w:val="514C38"/>
          <w:sz w:val="21"/>
          <w:szCs w:val="21"/>
          <w:u w:color="514C38"/>
          <w:lang w:val="de-DE"/>
        </w:rPr>
        <w:t>BREWERS</w:t>
      </w:r>
      <w:r>
        <w:rPr>
          <w:rStyle w:val="None"/>
          <w:rFonts w:ascii="Times New Roman" w:hAnsi="Times New Roman"/>
          <w:b/>
          <w:bCs/>
          <w:color w:val="514C38"/>
          <w:sz w:val="21"/>
          <w:szCs w:val="21"/>
          <w:u w:color="514C38"/>
          <w:lang w:val="de-DE"/>
        </w:rPr>
        <w:tab/>
      </w:r>
      <w:r>
        <w:rPr>
          <w:rStyle w:val="None"/>
          <w:rFonts w:ascii="Times New Roman" w:hAnsi="Times New Roman"/>
          <w:b/>
          <w:bCs/>
          <w:color w:val="514C38"/>
          <w:sz w:val="21"/>
          <w:szCs w:val="21"/>
          <w:u w:color="514C38"/>
          <w:lang w:val="de-DE"/>
        </w:rPr>
        <w:tab/>
        <w:t xml:space="preserve">Major Leagues Basketball Team </w:t>
      </w:r>
      <w:r>
        <w:rPr>
          <w:rStyle w:val="None"/>
          <w:rFonts w:ascii="Times New Roman" w:hAnsi="Times New Roman"/>
          <w:b/>
          <w:bCs/>
          <w:color w:val="514C38"/>
          <w:sz w:val="21"/>
          <w:szCs w:val="21"/>
          <w:u w:color="514C38"/>
        </w:rPr>
        <w:t xml:space="preserve">– </w:t>
      </w:r>
      <w:r>
        <w:rPr>
          <w:rStyle w:val="None"/>
          <w:rFonts w:ascii="Times New Roman" w:hAnsi="Times New Roman"/>
          <w:b/>
          <w:bCs/>
          <w:color w:val="514C38"/>
          <w:sz w:val="21"/>
          <w:szCs w:val="21"/>
          <w:u w:color="514C38"/>
        </w:rPr>
        <w:t>BUCKS</w:t>
      </w:r>
    </w:p>
    <w:p w:rsidR="00F501D0" w:rsidRDefault="00750908">
      <w:pPr>
        <w:pStyle w:val="BodyA"/>
        <w:spacing w:after="0" w:line="240" w:lineRule="auto"/>
        <w:rPr>
          <w:rStyle w:val="None"/>
          <w:rFonts w:ascii="Times New Roman" w:eastAsia="Times New Roman" w:hAnsi="Times New Roman" w:cs="Times New Roman"/>
          <w:b/>
          <w:bCs/>
          <w:color w:val="514C38"/>
          <w:sz w:val="16"/>
          <w:szCs w:val="16"/>
          <w:u w:color="514C38"/>
        </w:rPr>
      </w:pPr>
      <w:hyperlink r:id="rId40" w:history="1">
        <w:r>
          <w:rPr>
            <w:rStyle w:val="Hyperlink8"/>
            <w:rFonts w:eastAsia="Calibri"/>
          </w:rPr>
          <w:t>https://www.ballparksofbaseball.com</w:t>
        </w:r>
      </w:hyperlink>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hyperlink r:id="rId41" w:history="1">
        <w:r>
          <w:rPr>
            <w:rStyle w:val="Hyperlink8"/>
            <w:rFonts w:eastAsia="Calibri"/>
          </w:rPr>
          <w:t>https://www.nba.com/bucks/release/arena/</w:t>
        </w:r>
      </w:hyperlink>
    </w:p>
    <w:p w:rsidR="00F501D0" w:rsidRDefault="00750908">
      <w:pPr>
        <w:pStyle w:val="BodyA"/>
        <w:spacing w:after="0" w:line="240" w:lineRule="auto"/>
        <w:rPr>
          <w:rStyle w:val="None"/>
          <w:rFonts w:ascii="Times New Roman" w:eastAsia="Times New Roman" w:hAnsi="Times New Roman" w:cs="Times New Roman"/>
          <w:b/>
          <w:bCs/>
          <w:color w:val="514C38"/>
          <w:sz w:val="16"/>
          <w:szCs w:val="16"/>
          <w:u w:color="514C38"/>
        </w:rPr>
      </w:pPr>
      <w:r>
        <w:rPr>
          <w:rStyle w:val="None"/>
          <w:rFonts w:ascii="Times New Roman" w:hAnsi="Times New Roman"/>
          <w:b/>
          <w:bCs/>
          <w:color w:val="514C38"/>
          <w:sz w:val="16"/>
          <w:szCs w:val="16"/>
          <w:u w:color="514C38"/>
        </w:rPr>
        <w:t>bsnscb.com/brewers-logo-wallpaper.html</w:t>
      </w:r>
      <w:r>
        <w:rPr>
          <w:rStyle w:val="None"/>
          <w:rFonts w:ascii="Times New Roman" w:hAnsi="Times New Roman"/>
          <w:b/>
          <w:bCs/>
          <w:color w:val="514C38"/>
          <w:sz w:val="16"/>
          <w:szCs w:val="16"/>
          <w:u w:color="514C38"/>
        </w:rPr>
        <w:tab/>
      </w:r>
      <w:r>
        <w:rPr>
          <w:rStyle w:val="None"/>
          <w:rFonts w:ascii="Times New Roman" w:hAnsi="Times New Roman"/>
          <w:b/>
          <w:bCs/>
          <w:color w:val="514C38"/>
          <w:sz w:val="16"/>
          <w:szCs w:val="16"/>
          <w:u w:color="514C38"/>
        </w:rPr>
        <w:tab/>
      </w:r>
      <w:r>
        <w:rPr>
          <w:rStyle w:val="None"/>
          <w:rFonts w:ascii="Times New Roman" w:hAnsi="Times New Roman"/>
          <w:b/>
          <w:bCs/>
          <w:color w:val="514C38"/>
          <w:sz w:val="16"/>
          <w:szCs w:val="16"/>
          <w:u w:color="514C38"/>
        </w:rPr>
        <w:tab/>
      </w:r>
      <w:r>
        <w:rPr>
          <w:rStyle w:val="None"/>
          <w:rFonts w:ascii="Times New Roman" w:hAnsi="Times New Roman"/>
          <w:b/>
          <w:bCs/>
          <w:color w:val="514C38"/>
          <w:sz w:val="16"/>
          <w:szCs w:val="16"/>
          <w:u w:color="514C38"/>
        </w:rPr>
        <w:tab/>
      </w:r>
      <w:r>
        <w:rPr>
          <w:rStyle w:val="None"/>
          <w:rFonts w:ascii="Times New Roman" w:hAnsi="Times New Roman"/>
          <w:b/>
          <w:bCs/>
          <w:color w:val="514C38"/>
          <w:sz w:val="16"/>
          <w:szCs w:val="16"/>
          <w:u w:color="514C38"/>
        </w:rPr>
        <w:tab/>
      </w:r>
      <w:hyperlink r:id="rId42" w:history="1">
        <w:r>
          <w:rPr>
            <w:rStyle w:val="Hyperlink8"/>
            <w:rFonts w:eastAsia="Calibri"/>
          </w:rPr>
          <w:t>www.nba.com/bucks/history/logo/</w:t>
        </w:r>
      </w:hyperlink>
    </w:p>
    <w:p w:rsidR="00F501D0" w:rsidRDefault="00F501D0">
      <w:pPr>
        <w:pStyle w:val="BodyA"/>
        <w:spacing w:after="100" w:line="240" w:lineRule="auto"/>
        <w:rPr>
          <w:rStyle w:val="None"/>
          <w:rFonts w:ascii="Times New Roman" w:eastAsia="Times New Roman" w:hAnsi="Times New Roman" w:cs="Times New Roman"/>
          <w:b/>
          <w:bCs/>
          <w:color w:val="514C38"/>
          <w:sz w:val="21"/>
          <w:szCs w:val="21"/>
          <w:u w:color="514C38"/>
        </w:rPr>
      </w:pPr>
    </w:p>
    <w:p w:rsidR="00F501D0" w:rsidRDefault="00750908">
      <w:pPr>
        <w:pStyle w:val="BodyA"/>
        <w:spacing w:after="100" w:line="240" w:lineRule="auto"/>
        <w:rPr>
          <w:rStyle w:val="None"/>
          <w:rFonts w:ascii="Times New Roman" w:eastAsia="Times New Roman" w:hAnsi="Times New Roman" w:cs="Times New Roman"/>
          <w:b/>
          <w:bCs/>
          <w:color w:val="514C38"/>
          <w:sz w:val="21"/>
          <w:szCs w:val="21"/>
          <w:u w:color="514C38"/>
        </w:rPr>
      </w:pPr>
      <w:r>
        <w:rPr>
          <w:rStyle w:val="None"/>
          <w:rFonts w:ascii="Times New Roman" w:eastAsia="Times New Roman" w:hAnsi="Times New Roman" w:cs="Times New Roman"/>
          <w:b/>
          <w:bCs/>
          <w:noProof/>
          <w:color w:val="514C38"/>
          <w:sz w:val="21"/>
          <w:szCs w:val="21"/>
          <w:u w:color="514C38"/>
        </w:rPr>
        <w:drawing>
          <wp:inline distT="0" distB="0" distL="0" distR="0">
            <wp:extent cx="1438275" cy="876300"/>
            <wp:effectExtent l="0" t="0" r="0" b="0"/>
            <wp:docPr id="1073741836" name="officeArt object" descr="Miller Park"/>
            <wp:cNvGraphicFramePr/>
            <a:graphic xmlns:a="http://schemas.openxmlformats.org/drawingml/2006/main">
              <a:graphicData uri="http://schemas.openxmlformats.org/drawingml/2006/picture">
                <pic:pic xmlns:pic="http://schemas.openxmlformats.org/drawingml/2006/picture">
                  <pic:nvPicPr>
                    <pic:cNvPr id="1073741836" name="image9.jpeg" descr="Miller Park"/>
                    <pic:cNvPicPr>
                      <a:picLocks noChangeAspect="1"/>
                    </pic:cNvPicPr>
                  </pic:nvPicPr>
                  <pic:blipFill>
                    <a:blip r:embed="rId43">
                      <a:extLst/>
                    </a:blip>
                    <a:srcRect t="18507"/>
                    <a:stretch>
                      <a:fillRect/>
                    </a:stretch>
                  </pic:blipFill>
                  <pic:spPr>
                    <a:xfrm>
                      <a:off x="0" y="0"/>
                      <a:ext cx="1438275" cy="87630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019175" cy="762000"/>
            <wp:effectExtent l="0" t="0" r="0" b="0"/>
            <wp:docPr id="1073741837" name="officeArt object" descr="Brewers"/>
            <wp:cNvGraphicFramePr/>
            <a:graphic xmlns:a="http://schemas.openxmlformats.org/drawingml/2006/main">
              <a:graphicData uri="http://schemas.openxmlformats.org/drawingml/2006/picture">
                <pic:pic xmlns:pic="http://schemas.openxmlformats.org/drawingml/2006/picture">
                  <pic:nvPicPr>
                    <pic:cNvPr id="1073741837" name="image10.jpeg" descr="Brewers"/>
                    <pic:cNvPicPr>
                      <a:picLocks noChangeAspect="1"/>
                    </pic:cNvPicPr>
                  </pic:nvPicPr>
                  <pic:blipFill>
                    <a:blip r:embed="rId44">
                      <a:extLst/>
                    </a:blip>
                    <a:stretch>
                      <a:fillRect/>
                    </a:stretch>
                  </pic:blipFill>
                  <pic:spPr>
                    <a:xfrm>
                      <a:off x="0" y="0"/>
                      <a:ext cx="1019175" cy="76200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533525" cy="904875"/>
            <wp:effectExtent l="0" t="0" r="0" b="0"/>
            <wp:docPr id="1073741838" name="officeArt object" descr="Bucks arena"/>
            <wp:cNvGraphicFramePr/>
            <a:graphic xmlns:a="http://schemas.openxmlformats.org/drawingml/2006/main">
              <a:graphicData uri="http://schemas.openxmlformats.org/drawingml/2006/picture">
                <pic:pic xmlns:pic="http://schemas.openxmlformats.org/drawingml/2006/picture">
                  <pic:nvPicPr>
                    <pic:cNvPr id="1073741838" name="image11.jpeg" descr="Bucks arena"/>
                    <pic:cNvPicPr>
                      <a:picLocks noChangeAspect="1"/>
                    </pic:cNvPicPr>
                  </pic:nvPicPr>
                  <pic:blipFill>
                    <a:blip r:embed="rId45">
                      <a:extLst/>
                    </a:blip>
                    <a:srcRect l="11925" t="10745" r="2291" b="7437"/>
                    <a:stretch>
                      <a:fillRect/>
                    </a:stretch>
                  </pic:blipFill>
                  <pic:spPr>
                    <a:xfrm>
                      <a:off x="0" y="0"/>
                      <a:ext cx="1533525" cy="90487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990600" cy="866775"/>
            <wp:effectExtent l="0" t="0" r="0" b="0"/>
            <wp:docPr id="1073741839" name="officeArt object" descr="BUCKS"/>
            <wp:cNvGraphicFramePr/>
            <a:graphic xmlns:a="http://schemas.openxmlformats.org/drawingml/2006/main">
              <a:graphicData uri="http://schemas.openxmlformats.org/drawingml/2006/picture">
                <pic:pic xmlns:pic="http://schemas.openxmlformats.org/drawingml/2006/picture">
                  <pic:nvPicPr>
                    <pic:cNvPr id="1073741839" name="image12.jpeg" descr="BUCKS"/>
                    <pic:cNvPicPr>
                      <a:picLocks noChangeAspect="1"/>
                    </pic:cNvPicPr>
                  </pic:nvPicPr>
                  <pic:blipFill>
                    <a:blip r:embed="rId46">
                      <a:extLst/>
                    </a:blip>
                    <a:stretch>
                      <a:fillRect/>
                    </a:stretch>
                  </pic:blipFill>
                  <pic:spPr>
                    <a:xfrm>
                      <a:off x="0" y="0"/>
                      <a:ext cx="990600" cy="866775"/>
                    </a:xfrm>
                    <a:prstGeom prst="rect">
                      <a:avLst/>
                    </a:prstGeom>
                    <a:ln w="12700" cap="flat">
                      <a:noFill/>
                      <a:miter lim="400000"/>
                    </a:ln>
                    <a:effectLst/>
                  </pic:spPr>
                </pic:pic>
              </a:graphicData>
            </a:graphic>
          </wp:inline>
        </w:drawing>
      </w:r>
    </w:p>
    <w:p w:rsidR="00F501D0" w:rsidRDefault="00F501D0">
      <w:pPr>
        <w:pStyle w:val="BodyA"/>
        <w:spacing w:after="100" w:line="240" w:lineRule="auto"/>
        <w:rPr>
          <w:rStyle w:val="None"/>
          <w:rFonts w:ascii="Times New Roman" w:eastAsia="Times New Roman" w:hAnsi="Times New Roman" w:cs="Times New Roman"/>
          <w:b/>
          <w:bCs/>
          <w:color w:val="514C38"/>
          <w:sz w:val="21"/>
          <w:szCs w:val="21"/>
          <w:u w:color="514C38"/>
        </w:rPr>
      </w:pPr>
    </w:p>
    <w:p w:rsidR="00F501D0" w:rsidRDefault="00F501D0">
      <w:pPr>
        <w:pStyle w:val="BodyA"/>
        <w:spacing w:after="0" w:line="240" w:lineRule="auto"/>
        <w:rPr>
          <w:rStyle w:val="None"/>
          <w:rFonts w:ascii="Times New Roman" w:eastAsia="Times New Roman" w:hAnsi="Times New Roman" w:cs="Times New Roman"/>
          <w:b/>
          <w:bCs/>
          <w:color w:val="514C38"/>
          <w:sz w:val="21"/>
          <w:szCs w:val="21"/>
          <w:u w:color="514C38"/>
        </w:rPr>
      </w:pPr>
    </w:p>
    <w:p w:rsidR="00F501D0" w:rsidRDefault="00F501D0">
      <w:pPr>
        <w:pStyle w:val="BodyA"/>
        <w:spacing w:after="0" w:line="240" w:lineRule="auto"/>
        <w:rPr>
          <w:rStyle w:val="None"/>
          <w:rFonts w:ascii="Times New Roman" w:eastAsia="Times New Roman" w:hAnsi="Times New Roman" w:cs="Times New Roman"/>
          <w:b/>
          <w:bCs/>
          <w:color w:val="514C38"/>
          <w:sz w:val="21"/>
          <w:szCs w:val="21"/>
          <w:u w:color="514C38"/>
        </w:rPr>
      </w:pPr>
    </w:p>
    <w:p w:rsidR="00F501D0" w:rsidRDefault="00750908">
      <w:pPr>
        <w:pStyle w:val="BodyA"/>
        <w:spacing w:after="0" w:line="240" w:lineRule="auto"/>
        <w:rPr>
          <w:rStyle w:val="None"/>
          <w:rFonts w:ascii="Times New Roman" w:eastAsia="Times New Roman" w:hAnsi="Times New Roman" w:cs="Times New Roman"/>
          <w:b/>
          <w:bCs/>
          <w:color w:val="514C38"/>
          <w:sz w:val="21"/>
          <w:szCs w:val="21"/>
          <w:u w:color="514C38"/>
        </w:rPr>
      </w:pPr>
      <w:r>
        <w:rPr>
          <w:rStyle w:val="None"/>
          <w:rFonts w:ascii="Times New Roman" w:hAnsi="Times New Roman"/>
          <w:b/>
          <w:bCs/>
          <w:color w:val="514C38"/>
          <w:sz w:val="21"/>
          <w:szCs w:val="21"/>
          <w:u w:color="514C38"/>
        </w:rPr>
        <w:t xml:space="preserve">Milwaukee Art Museum </w:t>
      </w:r>
      <w:r>
        <w:rPr>
          <w:rStyle w:val="None"/>
          <w:rFonts w:ascii="Times New Roman" w:hAnsi="Times New Roman"/>
          <w:b/>
          <w:bCs/>
          <w:color w:val="514C38"/>
          <w:sz w:val="16"/>
          <w:szCs w:val="16"/>
          <w:u w:color="514C38"/>
          <w:lang w:val="pt-PT"/>
        </w:rPr>
        <w:t>(Calatrava Design)</w:t>
      </w:r>
      <w:r>
        <w:rPr>
          <w:rStyle w:val="None"/>
          <w:rFonts w:ascii="Times New Roman" w:hAnsi="Times New Roman"/>
          <w:b/>
          <w:bCs/>
          <w:color w:val="514C38"/>
          <w:sz w:val="21"/>
          <w:szCs w:val="21"/>
          <w:u w:color="514C38"/>
          <w:lang w:val="de-DE"/>
        </w:rPr>
        <w:t xml:space="preserve">  </w:t>
      </w:r>
      <w:r>
        <w:rPr>
          <w:rStyle w:val="None"/>
          <w:rFonts w:ascii="Times New Roman" w:hAnsi="Times New Roman"/>
          <w:b/>
          <w:bCs/>
          <w:color w:val="514C38"/>
          <w:sz w:val="21"/>
          <w:szCs w:val="21"/>
          <w:u w:color="514C38"/>
          <w:lang w:val="de-DE"/>
        </w:rPr>
        <w:tab/>
        <w:t xml:space="preserve">              County Park System </w:t>
      </w:r>
      <w:r>
        <w:rPr>
          <w:rStyle w:val="None"/>
          <w:rFonts w:ascii="Times New Roman" w:hAnsi="Times New Roman"/>
          <w:b/>
          <w:bCs/>
          <w:color w:val="514C38"/>
          <w:sz w:val="16"/>
          <w:szCs w:val="16"/>
          <w:u w:color="514C38"/>
        </w:rPr>
        <w:t xml:space="preserve">(140+ parks) </w:t>
      </w:r>
      <w:r>
        <w:rPr>
          <w:rStyle w:val="None"/>
          <w:rFonts w:ascii="Times New Roman" w:hAnsi="Times New Roman"/>
          <w:b/>
          <w:bCs/>
          <w:color w:val="514C38"/>
          <w:sz w:val="21"/>
          <w:szCs w:val="21"/>
          <w:u w:color="514C38"/>
        </w:rPr>
        <w:t xml:space="preserve"> </w:t>
      </w:r>
    </w:p>
    <w:p w:rsidR="00F501D0" w:rsidRDefault="00750908">
      <w:pPr>
        <w:pStyle w:val="BodyA"/>
        <w:spacing w:after="0" w:line="240" w:lineRule="auto"/>
        <w:rPr>
          <w:rStyle w:val="None"/>
          <w:rFonts w:ascii="Times New Roman" w:eastAsia="Times New Roman" w:hAnsi="Times New Roman" w:cs="Times New Roman"/>
          <w:b/>
          <w:bCs/>
          <w:color w:val="514C38"/>
          <w:sz w:val="16"/>
          <w:szCs w:val="16"/>
          <w:u w:color="514C38"/>
        </w:rPr>
      </w:pPr>
      <w:hyperlink r:id="rId47" w:history="1">
        <w:r>
          <w:rPr>
            <w:rStyle w:val="Hyperlink7"/>
            <w:rFonts w:eastAsia="Calibri"/>
          </w:rPr>
          <w:t>www.december.com/places/mke/album/mamphotos.html</w:t>
        </w:r>
      </w:hyperlink>
      <w:r>
        <w:rPr>
          <w:rStyle w:val="None"/>
          <w:rFonts w:ascii="Times New Roman" w:eastAsia="Times New Roman" w:hAnsi="Times New Roman" w:cs="Times New Roman"/>
          <w:b/>
          <w:bCs/>
          <w:color w:val="514C38"/>
          <w:sz w:val="16"/>
          <w:szCs w:val="16"/>
          <w:u w:color="514C38"/>
          <w:lang w:val="de-DE"/>
        </w:rPr>
        <w:tab/>
      </w:r>
      <w:r>
        <w:rPr>
          <w:rStyle w:val="None"/>
          <w:rFonts w:ascii="Times New Roman" w:eastAsia="Times New Roman" w:hAnsi="Times New Roman" w:cs="Times New Roman"/>
          <w:b/>
          <w:bCs/>
          <w:color w:val="514C38"/>
          <w:sz w:val="16"/>
          <w:szCs w:val="16"/>
          <w:u w:color="514C38"/>
          <w:lang w:val="de-DE"/>
        </w:rPr>
        <w:tab/>
        <w:t xml:space="preserve">                 </w:t>
      </w:r>
      <w:hyperlink r:id="rId48" w:history="1">
        <w:r>
          <w:rPr>
            <w:rStyle w:val="Hyperlink7"/>
            <w:rFonts w:eastAsia="Calibri"/>
          </w:rPr>
          <w:t>www.county.milwaukee.gov/parks</w:t>
        </w:r>
      </w:hyperlink>
    </w:p>
    <w:p w:rsidR="00F501D0" w:rsidRDefault="00F501D0">
      <w:pPr>
        <w:pStyle w:val="BodyA"/>
        <w:spacing w:after="0" w:line="240" w:lineRule="auto"/>
        <w:rPr>
          <w:rStyle w:val="None"/>
          <w:rFonts w:ascii="Times New Roman" w:eastAsia="Times New Roman" w:hAnsi="Times New Roman" w:cs="Times New Roman"/>
          <w:b/>
          <w:bCs/>
          <w:color w:val="514C38"/>
          <w:sz w:val="16"/>
          <w:szCs w:val="16"/>
          <w:u w:color="514C38"/>
        </w:rPr>
      </w:pPr>
    </w:p>
    <w:p w:rsidR="00F501D0" w:rsidRDefault="00750908">
      <w:pPr>
        <w:pStyle w:val="BodyA"/>
        <w:spacing w:after="100" w:line="240" w:lineRule="auto"/>
        <w:rPr>
          <w:rStyle w:val="None"/>
          <w:rFonts w:ascii="Times New Roman" w:eastAsia="Times New Roman" w:hAnsi="Times New Roman" w:cs="Times New Roman"/>
          <w:b/>
          <w:bCs/>
          <w:color w:val="514C38"/>
          <w:sz w:val="21"/>
          <w:szCs w:val="21"/>
          <w:u w:color="514C38"/>
        </w:rPr>
      </w:pPr>
      <w:r>
        <w:rPr>
          <w:rStyle w:val="None"/>
          <w:rFonts w:ascii="Times New Roman" w:eastAsia="Times New Roman" w:hAnsi="Times New Roman" w:cs="Times New Roman"/>
          <w:b/>
          <w:bCs/>
          <w:noProof/>
          <w:color w:val="514C38"/>
          <w:sz w:val="21"/>
          <w:szCs w:val="21"/>
          <w:u w:color="514C38"/>
        </w:rPr>
        <w:drawing>
          <wp:inline distT="0" distB="0" distL="0" distR="0">
            <wp:extent cx="1352550" cy="1019175"/>
            <wp:effectExtent l="0" t="0" r="0" b="0"/>
            <wp:docPr id="1073741840" name="officeArt object" descr="milwaukee art museum"/>
            <wp:cNvGraphicFramePr/>
            <a:graphic xmlns:a="http://schemas.openxmlformats.org/drawingml/2006/main">
              <a:graphicData uri="http://schemas.openxmlformats.org/drawingml/2006/picture">
                <pic:pic xmlns:pic="http://schemas.openxmlformats.org/drawingml/2006/picture">
                  <pic:nvPicPr>
                    <pic:cNvPr id="1073741840" name="image13.jpeg" descr="milwaukee art museum"/>
                    <pic:cNvPicPr>
                      <a:picLocks noChangeAspect="1"/>
                    </pic:cNvPicPr>
                  </pic:nvPicPr>
                  <pic:blipFill>
                    <a:blip r:embed="rId49">
                      <a:extLst/>
                    </a:blip>
                    <a:stretch>
                      <a:fillRect/>
                    </a:stretch>
                  </pic:blipFill>
                  <pic:spPr>
                    <a:xfrm>
                      <a:off x="0" y="0"/>
                      <a:ext cx="1352550" cy="101917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162052" cy="962025"/>
            <wp:effectExtent l="0" t="0" r="0" b="0"/>
            <wp:docPr id="1073741841" name="officeArt object" descr="county park 2"/>
            <wp:cNvGraphicFramePr/>
            <a:graphic xmlns:a="http://schemas.openxmlformats.org/drawingml/2006/main">
              <a:graphicData uri="http://schemas.openxmlformats.org/drawingml/2006/picture">
                <pic:pic xmlns:pic="http://schemas.openxmlformats.org/drawingml/2006/picture">
                  <pic:nvPicPr>
                    <pic:cNvPr id="1073741841" name="image14.jpeg" descr="county park 2"/>
                    <pic:cNvPicPr>
                      <a:picLocks noChangeAspect="1"/>
                    </pic:cNvPicPr>
                  </pic:nvPicPr>
                  <pic:blipFill>
                    <a:blip r:embed="rId50">
                      <a:extLst/>
                    </a:blip>
                    <a:srcRect r="26730"/>
                    <a:stretch>
                      <a:fillRect/>
                    </a:stretch>
                  </pic:blipFill>
                  <pic:spPr>
                    <a:xfrm>
                      <a:off x="0" y="0"/>
                      <a:ext cx="1162052" cy="96202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257300" cy="942975"/>
            <wp:effectExtent l="0" t="0" r="0" b="0"/>
            <wp:docPr id="1073741842" name="officeArt object" descr="county park 1"/>
            <wp:cNvGraphicFramePr/>
            <a:graphic xmlns:a="http://schemas.openxmlformats.org/drawingml/2006/main">
              <a:graphicData uri="http://schemas.openxmlformats.org/drawingml/2006/picture">
                <pic:pic xmlns:pic="http://schemas.openxmlformats.org/drawingml/2006/picture">
                  <pic:nvPicPr>
                    <pic:cNvPr id="1073741842" name="image15.jpeg" descr="county park 1"/>
                    <pic:cNvPicPr>
                      <a:picLocks noChangeAspect="1"/>
                    </pic:cNvPicPr>
                  </pic:nvPicPr>
                  <pic:blipFill>
                    <a:blip r:embed="rId51">
                      <a:extLst/>
                    </a:blip>
                    <a:stretch>
                      <a:fillRect/>
                    </a:stretch>
                  </pic:blipFill>
                  <pic:spPr>
                    <a:xfrm>
                      <a:off x="0" y="0"/>
                      <a:ext cx="1257300" cy="94297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371600" cy="933450"/>
            <wp:effectExtent l="0" t="0" r="0" b="0"/>
            <wp:docPr id="1073741843" name="officeArt object" descr="Domes"/>
            <wp:cNvGraphicFramePr/>
            <a:graphic xmlns:a="http://schemas.openxmlformats.org/drawingml/2006/main">
              <a:graphicData uri="http://schemas.openxmlformats.org/drawingml/2006/picture">
                <pic:pic xmlns:pic="http://schemas.openxmlformats.org/drawingml/2006/picture">
                  <pic:nvPicPr>
                    <pic:cNvPr id="1073741843" name="image16.jpeg" descr="Domes"/>
                    <pic:cNvPicPr>
                      <a:picLocks noChangeAspect="1"/>
                    </pic:cNvPicPr>
                  </pic:nvPicPr>
                  <pic:blipFill>
                    <a:blip r:embed="rId52">
                      <a:extLst/>
                    </a:blip>
                    <a:srcRect l="17242" b="25203"/>
                    <a:stretch>
                      <a:fillRect/>
                    </a:stretch>
                  </pic:blipFill>
                  <pic:spPr>
                    <a:xfrm>
                      <a:off x="0" y="0"/>
                      <a:ext cx="1371600" cy="933450"/>
                    </a:xfrm>
                    <a:prstGeom prst="rect">
                      <a:avLst/>
                    </a:prstGeom>
                    <a:ln w="12700" cap="flat">
                      <a:noFill/>
                      <a:miter lim="400000"/>
                    </a:ln>
                    <a:effectLst/>
                  </pic:spPr>
                </pic:pic>
              </a:graphicData>
            </a:graphic>
          </wp:inline>
        </w:drawing>
      </w:r>
    </w:p>
    <w:p w:rsidR="00F501D0" w:rsidRDefault="00F501D0">
      <w:pPr>
        <w:pStyle w:val="BodyA"/>
        <w:spacing w:after="100" w:line="240" w:lineRule="auto"/>
        <w:rPr>
          <w:rStyle w:val="None"/>
          <w:rFonts w:ascii="Times New Roman" w:eastAsia="Times New Roman" w:hAnsi="Times New Roman" w:cs="Times New Roman"/>
          <w:b/>
          <w:bCs/>
          <w:color w:val="514C38"/>
          <w:sz w:val="21"/>
          <w:szCs w:val="21"/>
          <w:u w:color="514C38"/>
        </w:rPr>
      </w:pPr>
    </w:p>
    <w:p w:rsidR="00F501D0" w:rsidRDefault="00750908">
      <w:pPr>
        <w:pStyle w:val="BodyA"/>
        <w:spacing w:after="100" w:line="240" w:lineRule="auto"/>
        <w:ind w:left="1440" w:firstLine="720"/>
        <w:rPr>
          <w:rStyle w:val="None"/>
          <w:rFonts w:ascii="Times New Roman" w:eastAsia="Times New Roman" w:hAnsi="Times New Roman" w:cs="Times New Roman"/>
          <w:b/>
          <w:bCs/>
          <w:color w:val="514C38"/>
          <w:sz w:val="24"/>
          <w:szCs w:val="24"/>
          <w:u w:color="514C38"/>
        </w:rPr>
      </w:pPr>
      <w:r>
        <w:rPr>
          <w:rStyle w:val="None"/>
          <w:rFonts w:ascii="Times New Roman" w:hAnsi="Times New Roman"/>
          <w:b/>
          <w:bCs/>
          <w:color w:val="514C38"/>
          <w:sz w:val="24"/>
          <w:szCs w:val="24"/>
          <w:u w:color="514C38"/>
        </w:rPr>
        <w:t>2</w:t>
      </w:r>
      <w:r>
        <w:rPr>
          <w:rStyle w:val="None"/>
          <w:rFonts w:ascii="Times New Roman" w:hAnsi="Times New Roman"/>
          <w:b/>
          <w:bCs/>
          <w:color w:val="514C38"/>
          <w:sz w:val="24"/>
          <w:szCs w:val="24"/>
          <w:u w:color="514C38"/>
          <w:vertAlign w:val="superscript"/>
        </w:rPr>
        <w:t>nd</w:t>
      </w:r>
      <w:r>
        <w:rPr>
          <w:rStyle w:val="None"/>
          <w:rFonts w:ascii="Times New Roman" w:hAnsi="Times New Roman"/>
          <w:b/>
          <w:bCs/>
          <w:color w:val="514C38"/>
          <w:sz w:val="24"/>
          <w:szCs w:val="24"/>
          <w:u w:color="514C38"/>
        </w:rPr>
        <w:t xml:space="preserve"> Highest Number of Manufacturing Jobs in U.S.</w:t>
      </w:r>
    </w:p>
    <w:p w:rsidR="00F501D0" w:rsidRDefault="00750908">
      <w:pPr>
        <w:pStyle w:val="BodyA"/>
        <w:spacing w:after="0" w:line="240" w:lineRule="auto"/>
        <w:rPr>
          <w:rStyle w:val="None"/>
          <w:rFonts w:ascii="Times New Roman" w:eastAsia="Times New Roman" w:hAnsi="Times New Roman" w:cs="Times New Roman"/>
          <w:b/>
          <w:bCs/>
          <w:color w:val="514C38"/>
          <w:sz w:val="21"/>
          <w:szCs w:val="21"/>
          <w:u w:color="514C38"/>
          <w:lang w:val="de-DE"/>
        </w:rPr>
      </w:pPr>
      <w:r>
        <w:rPr>
          <w:rStyle w:val="None"/>
          <w:rFonts w:ascii="Times New Roman" w:hAnsi="Times New Roman"/>
          <w:b/>
          <w:bCs/>
          <w:color w:val="514C38"/>
          <w:sz w:val="21"/>
          <w:szCs w:val="21"/>
          <w:u w:color="514C38"/>
          <w:lang w:val="de-DE"/>
        </w:rPr>
        <w:t>Harley Davidson</w:t>
      </w:r>
      <w:r>
        <w:rPr>
          <w:rStyle w:val="None"/>
          <w:rFonts w:ascii="Times New Roman" w:hAnsi="Times New Roman"/>
          <w:b/>
          <w:bCs/>
          <w:color w:val="514C38"/>
          <w:sz w:val="21"/>
          <w:szCs w:val="21"/>
          <w:u w:color="514C38"/>
          <w:lang w:val="de-DE"/>
        </w:rPr>
        <w:tab/>
        <w:t xml:space="preserve">       Miller Coors                           Briggs &amp; Stratton </w:t>
      </w:r>
      <w:r>
        <w:rPr>
          <w:rStyle w:val="None"/>
          <w:rFonts w:ascii="Times New Roman" w:hAnsi="Times New Roman"/>
          <w:b/>
          <w:bCs/>
          <w:color w:val="514C38"/>
          <w:sz w:val="21"/>
          <w:szCs w:val="21"/>
          <w:u w:color="514C38"/>
          <w:lang w:val="de-DE"/>
        </w:rPr>
        <w:tab/>
      </w:r>
      <w:r>
        <w:rPr>
          <w:rStyle w:val="None"/>
          <w:rFonts w:ascii="Times New Roman" w:hAnsi="Times New Roman"/>
          <w:b/>
          <w:bCs/>
          <w:color w:val="514C38"/>
          <w:sz w:val="21"/>
          <w:szCs w:val="21"/>
          <w:u w:color="514C38"/>
          <w:lang w:val="de-DE"/>
        </w:rPr>
        <w:t xml:space="preserve">    Rexnord Gear (Falk) </w:t>
      </w:r>
    </w:p>
    <w:p w:rsidR="00F501D0" w:rsidRDefault="00750908">
      <w:pPr>
        <w:pStyle w:val="BodyA"/>
        <w:spacing w:after="0" w:line="240" w:lineRule="auto"/>
        <w:rPr>
          <w:rStyle w:val="None"/>
          <w:rFonts w:ascii="Times New Roman" w:eastAsia="Times New Roman" w:hAnsi="Times New Roman" w:cs="Times New Roman"/>
          <w:b/>
          <w:bCs/>
          <w:color w:val="514C38"/>
          <w:sz w:val="16"/>
          <w:szCs w:val="16"/>
          <w:u w:color="514C38"/>
        </w:rPr>
      </w:pPr>
      <w:hyperlink r:id="rId53" w:history="1">
        <w:r>
          <w:rPr>
            <w:rStyle w:val="Hyperlink7"/>
            <w:rFonts w:eastAsia="Calibri"/>
          </w:rPr>
          <w:t>www.harley-davidson.com</w:t>
        </w:r>
      </w:hyperlink>
      <w:r>
        <w:rPr>
          <w:rStyle w:val="None"/>
          <w:rFonts w:ascii="Times New Roman" w:hAnsi="Times New Roman"/>
          <w:b/>
          <w:bCs/>
          <w:color w:val="514C38"/>
          <w:sz w:val="16"/>
          <w:szCs w:val="16"/>
          <w:u w:color="514C38"/>
          <w:lang w:val="de-DE"/>
        </w:rPr>
        <w:t xml:space="preserve">                      </w:t>
      </w:r>
      <w:hyperlink r:id="rId54" w:history="1">
        <w:r>
          <w:rPr>
            <w:rStyle w:val="Hyperlink7"/>
            <w:rFonts w:eastAsia="Calibri"/>
          </w:rPr>
          <w:t>www.alamycom</w:t>
        </w:r>
      </w:hyperlink>
      <w:r>
        <w:rPr>
          <w:rStyle w:val="None"/>
          <w:rFonts w:ascii="Times New Roman" w:eastAsia="Times New Roman" w:hAnsi="Times New Roman" w:cs="Times New Roman"/>
          <w:b/>
          <w:bCs/>
          <w:color w:val="514C38"/>
          <w:sz w:val="16"/>
          <w:szCs w:val="16"/>
          <w:u w:color="514C38"/>
          <w:lang w:val="de-DE"/>
        </w:rPr>
        <w:tab/>
        <w:t xml:space="preserve">            </w:t>
      </w:r>
      <w:hyperlink r:id="rId55" w:history="1">
        <w:r>
          <w:rPr>
            <w:rStyle w:val="Hyperlink9"/>
            <w:rFonts w:eastAsia="Calibri"/>
          </w:rPr>
          <w:t>www.briggsandstratton.com</w:t>
        </w:r>
      </w:hyperlink>
      <w:r>
        <w:rPr>
          <w:rStyle w:val="None"/>
          <w:rFonts w:ascii="Times New Roman" w:hAnsi="Times New Roman"/>
          <w:b/>
          <w:bCs/>
          <w:color w:val="514C38"/>
          <w:sz w:val="16"/>
          <w:szCs w:val="16"/>
          <w:u w:color="514C38"/>
          <w:lang w:val="de-DE"/>
        </w:rPr>
        <w:t xml:space="preserve">        </w:t>
      </w:r>
      <w:hyperlink r:id="rId56" w:history="1">
        <w:r>
          <w:rPr>
            <w:rStyle w:val="Hyperlink10"/>
            <w:rFonts w:eastAsia="Calibri"/>
          </w:rPr>
          <w:t>https://www.wisconsinhistory.org</w:t>
        </w:r>
      </w:hyperlink>
    </w:p>
    <w:p w:rsidR="00F501D0" w:rsidRDefault="00F501D0">
      <w:pPr>
        <w:pStyle w:val="BodyA"/>
        <w:spacing w:after="0" w:line="240" w:lineRule="auto"/>
        <w:rPr>
          <w:rStyle w:val="None"/>
          <w:rFonts w:ascii="Times New Roman" w:eastAsia="Times New Roman" w:hAnsi="Times New Roman" w:cs="Times New Roman"/>
          <w:b/>
          <w:bCs/>
          <w:color w:val="514C38"/>
          <w:sz w:val="16"/>
          <w:szCs w:val="16"/>
          <w:u w:color="514C38"/>
        </w:rPr>
      </w:pPr>
    </w:p>
    <w:p w:rsidR="00F501D0" w:rsidRDefault="00750908">
      <w:pPr>
        <w:pStyle w:val="BodyA"/>
        <w:spacing w:after="100" w:line="240" w:lineRule="auto"/>
        <w:rPr>
          <w:rStyle w:val="None"/>
          <w:rFonts w:ascii="Times New Roman" w:eastAsia="Times New Roman" w:hAnsi="Times New Roman" w:cs="Times New Roman"/>
          <w:b/>
          <w:bCs/>
          <w:color w:val="514C38"/>
          <w:sz w:val="21"/>
          <w:szCs w:val="21"/>
          <w:u w:color="514C38"/>
        </w:rPr>
      </w:pPr>
      <w:r>
        <w:rPr>
          <w:rStyle w:val="None"/>
          <w:rFonts w:ascii="Times New Roman" w:eastAsia="Times New Roman" w:hAnsi="Times New Roman" w:cs="Times New Roman"/>
          <w:b/>
          <w:bCs/>
          <w:noProof/>
          <w:color w:val="514C38"/>
          <w:sz w:val="21"/>
          <w:szCs w:val="21"/>
          <w:u w:color="514C38"/>
        </w:rPr>
        <w:drawing>
          <wp:inline distT="0" distB="0" distL="0" distR="0">
            <wp:extent cx="1390650" cy="1200150"/>
            <wp:effectExtent l="0" t="0" r="0" b="0"/>
            <wp:docPr id="1073741844" name="officeArt object" descr="harley"/>
            <wp:cNvGraphicFramePr/>
            <a:graphic xmlns:a="http://schemas.openxmlformats.org/drawingml/2006/main">
              <a:graphicData uri="http://schemas.openxmlformats.org/drawingml/2006/picture">
                <pic:pic xmlns:pic="http://schemas.openxmlformats.org/drawingml/2006/picture">
                  <pic:nvPicPr>
                    <pic:cNvPr id="1073741844" name="image17.jpeg" descr="harley"/>
                    <pic:cNvPicPr>
                      <a:picLocks noChangeAspect="1"/>
                    </pic:cNvPicPr>
                  </pic:nvPicPr>
                  <pic:blipFill>
                    <a:blip r:embed="rId57">
                      <a:extLst/>
                    </a:blip>
                    <a:stretch>
                      <a:fillRect/>
                    </a:stretch>
                  </pic:blipFill>
                  <pic:spPr>
                    <a:xfrm>
                      <a:off x="0" y="0"/>
                      <a:ext cx="1390650" cy="120015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438275" cy="914400"/>
            <wp:effectExtent l="0" t="0" r="0" b="0"/>
            <wp:docPr id="1073741845" name="officeArt object" descr="miller coors"/>
            <wp:cNvGraphicFramePr/>
            <a:graphic xmlns:a="http://schemas.openxmlformats.org/drawingml/2006/main">
              <a:graphicData uri="http://schemas.openxmlformats.org/drawingml/2006/picture">
                <pic:pic xmlns:pic="http://schemas.openxmlformats.org/drawingml/2006/picture">
                  <pic:nvPicPr>
                    <pic:cNvPr id="1073741845" name="image18.jpeg" descr="miller coors"/>
                    <pic:cNvPicPr>
                      <a:picLocks noChangeAspect="1"/>
                    </pic:cNvPicPr>
                  </pic:nvPicPr>
                  <pic:blipFill>
                    <a:blip r:embed="rId58">
                      <a:extLst/>
                    </a:blip>
                    <a:srcRect t="7143" r="3000" b="9525"/>
                    <a:stretch>
                      <a:fillRect/>
                    </a:stretch>
                  </pic:blipFill>
                  <pic:spPr>
                    <a:xfrm>
                      <a:off x="0" y="0"/>
                      <a:ext cx="1438275" cy="91440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276350" cy="1238250"/>
            <wp:effectExtent l="0" t="0" r="0" b="0"/>
            <wp:docPr id="1073741846" name="officeArt object" descr="briggs &amp; stratton"/>
            <wp:cNvGraphicFramePr/>
            <a:graphic xmlns:a="http://schemas.openxmlformats.org/drawingml/2006/main">
              <a:graphicData uri="http://schemas.openxmlformats.org/drawingml/2006/picture">
                <pic:pic xmlns:pic="http://schemas.openxmlformats.org/drawingml/2006/picture">
                  <pic:nvPicPr>
                    <pic:cNvPr id="1073741846" name="image19.jpeg" descr="briggs &amp; stratton"/>
                    <pic:cNvPicPr>
                      <a:picLocks noChangeAspect="1"/>
                    </pic:cNvPicPr>
                  </pic:nvPicPr>
                  <pic:blipFill>
                    <a:blip r:embed="rId59">
                      <a:extLst/>
                    </a:blip>
                    <a:srcRect t="16129" r="13548"/>
                    <a:stretch>
                      <a:fillRect/>
                    </a:stretch>
                  </pic:blipFill>
                  <pic:spPr>
                    <a:xfrm>
                      <a:off x="0" y="0"/>
                      <a:ext cx="1276350" cy="123825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095375" cy="1200150"/>
            <wp:effectExtent l="0" t="0" r="0" b="0"/>
            <wp:docPr id="1073741847" name="officeArt object" descr="falk"/>
            <wp:cNvGraphicFramePr/>
            <a:graphic xmlns:a="http://schemas.openxmlformats.org/drawingml/2006/main">
              <a:graphicData uri="http://schemas.openxmlformats.org/drawingml/2006/picture">
                <pic:pic xmlns:pic="http://schemas.openxmlformats.org/drawingml/2006/picture">
                  <pic:nvPicPr>
                    <pic:cNvPr id="1073741847" name="image20.jpeg" descr="falk"/>
                    <pic:cNvPicPr>
                      <a:picLocks noChangeAspect="1"/>
                    </pic:cNvPicPr>
                  </pic:nvPicPr>
                  <pic:blipFill>
                    <a:blip r:embed="rId60">
                      <a:extLst/>
                    </a:blip>
                    <a:srcRect b="15155"/>
                    <a:stretch>
                      <a:fillRect/>
                    </a:stretch>
                  </pic:blipFill>
                  <pic:spPr>
                    <a:xfrm>
                      <a:off x="0" y="0"/>
                      <a:ext cx="1095375" cy="1200150"/>
                    </a:xfrm>
                    <a:prstGeom prst="rect">
                      <a:avLst/>
                    </a:prstGeom>
                    <a:ln w="12700" cap="flat">
                      <a:noFill/>
                      <a:miter lim="400000"/>
                    </a:ln>
                    <a:effectLst/>
                  </pic:spPr>
                </pic:pic>
              </a:graphicData>
            </a:graphic>
          </wp:inline>
        </w:drawing>
      </w:r>
    </w:p>
    <w:p w:rsidR="00F501D0" w:rsidRDefault="00F501D0">
      <w:pPr>
        <w:pStyle w:val="BodyA"/>
        <w:spacing w:after="100" w:line="240" w:lineRule="auto"/>
        <w:rPr>
          <w:rStyle w:val="None"/>
          <w:rFonts w:ascii="Times New Roman" w:eastAsia="Times New Roman" w:hAnsi="Times New Roman" w:cs="Times New Roman"/>
          <w:b/>
          <w:bCs/>
          <w:color w:val="514C38"/>
          <w:sz w:val="21"/>
          <w:szCs w:val="21"/>
          <w:u w:color="514C38"/>
        </w:rPr>
      </w:pPr>
    </w:p>
    <w:p w:rsidR="00F501D0" w:rsidRDefault="00750908">
      <w:pPr>
        <w:pStyle w:val="BodyA"/>
        <w:spacing w:after="0" w:line="240" w:lineRule="auto"/>
        <w:rPr>
          <w:rStyle w:val="None"/>
          <w:rFonts w:ascii="Times New Roman" w:eastAsia="Times New Roman" w:hAnsi="Times New Roman" w:cs="Times New Roman"/>
          <w:b/>
          <w:bCs/>
          <w:color w:val="514C38"/>
          <w:sz w:val="21"/>
          <w:szCs w:val="21"/>
          <w:u w:color="514C38"/>
        </w:rPr>
      </w:pPr>
      <w:r>
        <w:rPr>
          <w:rStyle w:val="None"/>
          <w:rFonts w:ascii="Times New Roman" w:hAnsi="Times New Roman"/>
          <w:b/>
          <w:bCs/>
          <w:color w:val="514C38"/>
          <w:sz w:val="21"/>
          <w:szCs w:val="21"/>
          <w:u w:color="514C38"/>
        </w:rPr>
        <w:t>Mitchell International Airport</w:t>
      </w:r>
      <w:r>
        <w:rPr>
          <w:rStyle w:val="None"/>
          <w:rFonts w:ascii="Times New Roman" w:hAnsi="Times New Roman"/>
          <w:b/>
          <w:bCs/>
          <w:color w:val="514C38"/>
          <w:sz w:val="21"/>
          <w:szCs w:val="21"/>
          <w:u w:color="514C38"/>
        </w:rPr>
        <w:tab/>
      </w:r>
      <w:r>
        <w:rPr>
          <w:rStyle w:val="None"/>
          <w:rFonts w:ascii="Times New Roman" w:hAnsi="Times New Roman"/>
          <w:b/>
          <w:bCs/>
          <w:color w:val="514C38"/>
          <w:sz w:val="21"/>
          <w:szCs w:val="21"/>
          <w:u w:color="514C38"/>
        </w:rPr>
        <w:tab/>
      </w:r>
      <w:r>
        <w:rPr>
          <w:rStyle w:val="None"/>
          <w:rFonts w:ascii="Times New Roman" w:hAnsi="Times New Roman"/>
          <w:b/>
          <w:bCs/>
          <w:color w:val="514C38"/>
          <w:sz w:val="21"/>
          <w:szCs w:val="21"/>
          <w:u w:color="514C38"/>
        </w:rPr>
        <w:tab/>
      </w:r>
      <w:r>
        <w:rPr>
          <w:rStyle w:val="None"/>
          <w:rFonts w:ascii="Times New Roman" w:hAnsi="Times New Roman"/>
          <w:b/>
          <w:bCs/>
          <w:color w:val="514C38"/>
          <w:sz w:val="21"/>
          <w:szCs w:val="21"/>
          <w:u w:color="514C38"/>
        </w:rPr>
        <w:tab/>
      </w:r>
    </w:p>
    <w:p w:rsidR="00F501D0" w:rsidRDefault="00750908">
      <w:pPr>
        <w:pStyle w:val="BodyA"/>
        <w:spacing w:after="100" w:line="240" w:lineRule="auto"/>
        <w:rPr>
          <w:rStyle w:val="None"/>
          <w:rFonts w:ascii="Times New Roman" w:eastAsia="Times New Roman" w:hAnsi="Times New Roman" w:cs="Times New Roman"/>
          <w:b/>
          <w:bCs/>
          <w:color w:val="514C38"/>
          <w:sz w:val="16"/>
          <w:szCs w:val="16"/>
          <w:u w:color="514C38"/>
        </w:rPr>
      </w:pPr>
      <w:hyperlink r:id="rId61" w:history="1">
        <w:r>
          <w:rPr>
            <w:rStyle w:val="Hyperlink8"/>
            <w:rFonts w:eastAsia="Calibri"/>
          </w:rPr>
          <w:t>https://www.airportia.com/unitedstates/general-mitchell-international-airport/photos</w:t>
        </w:r>
      </w:hyperlink>
    </w:p>
    <w:p w:rsidR="00F501D0" w:rsidRDefault="00750908">
      <w:pPr>
        <w:pStyle w:val="BodyA"/>
        <w:spacing w:after="0" w:line="240" w:lineRule="auto"/>
        <w:rPr>
          <w:rStyle w:val="None"/>
          <w:rFonts w:ascii="Times New Roman" w:eastAsia="Times New Roman" w:hAnsi="Times New Roman" w:cs="Times New Roman"/>
          <w:b/>
          <w:bCs/>
          <w:color w:val="514C38"/>
          <w:u w:color="514C38"/>
        </w:rPr>
      </w:pP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hAnsi="Times New Roman"/>
          <w:b/>
          <w:bCs/>
          <w:color w:val="514C38"/>
          <w:u w:color="514C38"/>
        </w:rPr>
        <w:t xml:space="preserve"> Milwaukee Amtrak Railroad Station </w:t>
      </w:r>
    </w:p>
    <w:p w:rsidR="00F501D0" w:rsidRDefault="00750908">
      <w:pPr>
        <w:pStyle w:val="BodyA"/>
        <w:spacing w:after="0" w:line="240" w:lineRule="auto"/>
        <w:rPr>
          <w:rStyle w:val="None"/>
          <w:rFonts w:ascii="Times New Roman" w:eastAsia="Times New Roman" w:hAnsi="Times New Roman" w:cs="Times New Roman"/>
          <w:b/>
          <w:bCs/>
          <w:color w:val="514C38"/>
          <w:sz w:val="16"/>
          <w:szCs w:val="16"/>
          <w:u w:color="514C38"/>
        </w:rPr>
      </w:pP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r>
        <w:rPr>
          <w:rStyle w:val="None"/>
          <w:rFonts w:ascii="Times New Roman" w:eastAsia="Times New Roman" w:hAnsi="Times New Roman" w:cs="Times New Roman"/>
          <w:b/>
          <w:bCs/>
          <w:color w:val="514C38"/>
          <w:sz w:val="16"/>
          <w:szCs w:val="16"/>
          <w:u w:color="514C38"/>
        </w:rPr>
        <w:tab/>
      </w:r>
      <w:hyperlink r:id="rId62" w:history="1">
        <w:r>
          <w:rPr>
            <w:rStyle w:val="Hyperlink8"/>
            <w:rFonts w:eastAsia="Calibri"/>
          </w:rPr>
          <w:t>www.Urbanmilwaukee.com/2016/06/22/eyes-on-milwaukee</w:t>
        </w:r>
      </w:hyperlink>
      <w:r>
        <w:rPr>
          <w:rStyle w:val="None"/>
          <w:rFonts w:ascii="Times New Roman" w:eastAsia="Times New Roman" w:hAnsi="Times New Roman" w:cs="Times New Roman"/>
          <w:b/>
          <w:bCs/>
          <w:color w:val="514C38"/>
          <w:sz w:val="21"/>
          <w:szCs w:val="21"/>
          <w:u w:color="514C38"/>
        </w:rPr>
        <w:tab/>
      </w:r>
      <w:r>
        <w:rPr>
          <w:rStyle w:val="None"/>
          <w:rFonts w:ascii="Times New Roman" w:eastAsia="Times New Roman" w:hAnsi="Times New Roman" w:cs="Times New Roman"/>
          <w:b/>
          <w:bCs/>
          <w:color w:val="514C38"/>
          <w:sz w:val="21"/>
          <w:szCs w:val="21"/>
          <w:u w:color="514C38"/>
        </w:rPr>
        <w:tab/>
      </w:r>
      <w:r>
        <w:rPr>
          <w:rStyle w:val="None"/>
          <w:rFonts w:ascii="Times New Roman" w:eastAsia="Times New Roman" w:hAnsi="Times New Roman" w:cs="Times New Roman"/>
          <w:b/>
          <w:bCs/>
          <w:color w:val="514C38"/>
          <w:sz w:val="21"/>
          <w:szCs w:val="21"/>
          <w:u w:color="514C38"/>
        </w:rPr>
        <w:tab/>
      </w:r>
      <w:r>
        <w:rPr>
          <w:rStyle w:val="None"/>
          <w:rFonts w:ascii="Times New Roman" w:eastAsia="Times New Roman" w:hAnsi="Times New Roman" w:cs="Times New Roman"/>
          <w:b/>
          <w:bCs/>
          <w:color w:val="514C38"/>
          <w:sz w:val="21"/>
          <w:szCs w:val="21"/>
          <w:u w:color="514C38"/>
        </w:rPr>
        <w:tab/>
      </w:r>
      <w:r>
        <w:rPr>
          <w:rStyle w:val="None"/>
          <w:rFonts w:ascii="Times New Roman" w:eastAsia="Times New Roman" w:hAnsi="Times New Roman" w:cs="Times New Roman"/>
          <w:b/>
          <w:bCs/>
          <w:color w:val="514C38"/>
          <w:sz w:val="21"/>
          <w:szCs w:val="21"/>
          <w:u w:color="514C38"/>
        </w:rPr>
        <w:tab/>
      </w:r>
      <w:r>
        <w:rPr>
          <w:rStyle w:val="None"/>
          <w:rFonts w:ascii="Times New Roman" w:eastAsia="Times New Roman" w:hAnsi="Times New Roman" w:cs="Times New Roman"/>
          <w:b/>
          <w:bCs/>
          <w:color w:val="514C38"/>
          <w:sz w:val="21"/>
          <w:szCs w:val="21"/>
          <w:u w:color="514C38"/>
        </w:rPr>
        <w:tab/>
      </w:r>
    </w:p>
    <w:p w:rsidR="00F501D0" w:rsidRDefault="00750908">
      <w:pPr>
        <w:pStyle w:val="BodyA"/>
        <w:spacing w:after="100" w:line="240" w:lineRule="auto"/>
        <w:rPr>
          <w:rStyle w:val="None"/>
          <w:rFonts w:ascii="Times New Roman" w:eastAsia="Times New Roman" w:hAnsi="Times New Roman" w:cs="Times New Roman"/>
          <w:b/>
          <w:bCs/>
          <w:color w:val="514C38"/>
          <w:sz w:val="21"/>
          <w:szCs w:val="21"/>
          <w:u w:color="514C38"/>
        </w:rPr>
      </w:pPr>
      <w:r>
        <w:rPr>
          <w:rStyle w:val="None"/>
          <w:rFonts w:ascii="Times New Roman" w:eastAsia="Times New Roman" w:hAnsi="Times New Roman" w:cs="Times New Roman"/>
          <w:b/>
          <w:bCs/>
          <w:noProof/>
          <w:color w:val="514C38"/>
          <w:sz w:val="21"/>
          <w:szCs w:val="21"/>
          <w:u w:color="514C38"/>
        </w:rPr>
        <w:drawing>
          <wp:inline distT="0" distB="0" distL="0" distR="0">
            <wp:extent cx="1914525" cy="1228725"/>
            <wp:effectExtent l="0" t="0" r="0" b="0"/>
            <wp:docPr id="1073741848" name="officeArt object" descr="mitchell"/>
            <wp:cNvGraphicFramePr/>
            <a:graphic xmlns:a="http://schemas.openxmlformats.org/drawingml/2006/main">
              <a:graphicData uri="http://schemas.openxmlformats.org/drawingml/2006/picture">
                <pic:pic xmlns:pic="http://schemas.openxmlformats.org/drawingml/2006/picture">
                  <pic:nvPicPr>
                    <pic:cNvPr id="1073741848" name="image21.jpeg" descr="mitchell"/>
                    <pic:cNvPicPr>
                      <a:picLocks noChangeAspect="1"/>
                    </pic:cNvPicPr>
                  </pic:nvPicPr>
                  <pic:blipFill>
                    <a:blip r:embed="rId63">
                      <a:extLst/>
                    </a:blip>
                    <a:stretch>
                      <a:fillRect/>
                    </a:stretch>
                  </pic:blipFill>
                  <pic:spPr>
                    <a:xfrm>
                      <a:off x="0" y="0"/>
                      <a:ext cx="1914525" cy="122872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685925" cy="1181100"/>
            <wp:effectExtent l="0" t="0" r="0" b="0"/>
            <wp:docPr id="1073741849" name="officeArt object" descr="amtrak"/>
            <wp:cNvGraphicFramePr/>
            <a:graphic xmlns:a="http://schemas.openxmlformats.org/drawingml/2006/main">
              <a:graphicData uri="http://schemas.openxmlformats.org/drawingml/2006/picture">
                <pic:pic xmlns:pic="http://schemas.openxmlformats.org/drawingml/2006/picture">
                  <pic:nvPicPr>
                    <pic:cNvPr id="1073741849" name="image22.jpeg" descr="amtrak"/>
                    <pic:cNvPicPr>
                      <a:picLocks noChangeAspect="1"/>
                    </pic:cNvPicPr>
                  </pic:nvPicPr>
                  <pic:blipFill>
                    <a:blip r:embed="rId64">
                      <a:extLst/>
                    </a:blip>
                    <a:stretch>
                      <a:fillRect/>
                    </a:stretch>
                  </pic:blipFill>
                  <pic:spPr>
                    <a:xfrm>
                      <a:off x="0" y="0"/>
                      <a:ext cx="1685925" cy="118110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p>
    <w:p w:rsidR="00F501D0" w:rsidRDefault="00F501D0">
      <w:pPr>
        <w:pStyle w:val="BodyA"/>
        <w:spacing w:after="100" w:line="240" w:lineRule="auto"/>
        <w:rPr>
          <w:rStyle w:val="None"/>
          <w:rFonts w:ascii="Times New Roman" w:eastAsia="Times New Roman" w:hAnsi="Times New Roman" w:cs="Times New Roman"/>
          <w:b/>
          <w:bCs/>
          <w:color w:val="514C38"/>
          <w:sz w:val="21"/>
          <w:szCs w:val="21"/>
          <w:u w:color="514C38"/>
        </w:rPr>
      </w:pPr>
    </w:p>
    <w:p w:rsidR="00F501D0" w:rsidRDefault="00F501D0">
      <w:pPr>
        <w:pStyle w:val="BodyA"/>
        <w:spacing w:after="100" w:line="240" w:lineRule="auto"/>
        <w:rPr>
          <w:rStyle w:val="None"/>
          <w:rFonts w:ascii="Times New Roman" w:eastAsia="Times New Roman" w:hAnsi="Times New Roman" w:cs="Times New Roman"/>
          <w:b/>
          <w:bCs/>
          <w:color w:val="514C38"/>
          <w:sz w:val="21"/>
          <w:szCs w:val="21"/>
          <w:u w:color="514C38"/>
        </w:rPr>
      </w:pPr>
    </w:p>
    <w:p w:rsidR="00F501D0" w:rsidRDefault="00750908">
      <w:pPr>
        <w:pStyle w:val="BodyA"/>
        <w:spacing w:after="100" w:line="240" w:lineRule="auto"/>
        <w:jc w:val="center"/>
        <w:rPr>
          <w:rStyle w:val="None"/>
          <w:rFonts w:ascii="Times New Roman" w:eastAsia="Times New Roman" w:hAnsi="Times New Roman" w:cs="Times New Roman"/>
          <w:b/>
          <w:bCs/>
          <w:color w:val="514C38"/>
          <w:sz w:val="21"/>
          <w:szCs w:val="21"/>
          <w:u w:color="514C38"/>
        </w:rPr>
      </w:pPr>
      <w:r>
        <w:rPr>
          <w:rStyle w:val="None"/>
          <w:rFonts w:ascii="Times New Roman" w:hAnsi="Times New Roman"/>
          <w:b/>
          <w:bCs/>
          <w:color w:val="514C38"/>
          <w:sz w:val="21"/>
          <w:szCs w:val="21"/>
          <w:u w:color="514C38"/>
        </w:rPr>
        <w:t>Universities &amp; Colleges</w:t>
      </w:r>
    </w:p>
    <w:p w:rsidR="00F501D0" w:rsidRDefault="00750908">
      <w:pPr>
        <w:pStyle w:val="BodyA"/>
        <w:spacing w:after="100" w:line="240" w:lineRule="auto"/>
        <w:rPr>
          <w:rStyle w:val="None"/>
          <w:rFonts w:ascii="Times New Roman" w:eastAsia="Times New Roman" w:hAnsi="Times New Roman" w:cs="Times New Roman"/>
          <w:b/>
          <w:bCs/>
          <w:color w:val="514C38"/>
          <w:sz w:val="21"/>
          <w:szCs w:val="21"/>
          <w:u w:color="514C38"/>
        </w:rPr>
      </w:pPr>
      <w:r>
        <w:rPr>
          <w:rStyle w:val="None"/>
          <w:rFonts w:ascii="Times New Roman" w:eastAsia="Times New Roman" w:hAnsi="Times New Roman" w:cs="Times New Roman"/>
          <w:b/>
          <w:bCs/>
          <w:noProof/>
          <w:color w:val="514C38"/>
          <w:sz w:val="21"/>
          <w:szCs w:val="21"/>
          <w:u w:color="514C38"/>
        </w:rPr>
        <w:drawing>
          <wp:inline distT="0" distB="0" distL="0" distR="0">
            <wp:extent cx="714375" cy="581025"/>
            <wp:effectExtent l="0" t="0" r="0" b="0"/>
            <wp:docPr id="1073741850" name="officeArt object" descr="UWM logo"/>
            <wp:cNvGraphicFramePr/>
            <a:graphic xmlns:a="http://schemas.openxmlformats.org/drawingml/2006/main">
              <a:graphicData uri="http://schemas.openxmlformats.org/drawingml/2006/picture">
                <pic:pic xmlns:pic="http://schemas.openxmlformats.org/drawingml/2006/picture">
                  <pic:nvPicPr>
                    <pic:cNvPr id="1073741850" name="image1.png" descr="UWM logo"/>
                    <pic:cNvPicPr>
                      <a:picLocks noChangeAspect="1"/>
                    </pic:cNvPicPr>
                  </pic:nvPicPr>
                  <pic:blipFill>
                    <a:blip r:embed="rId65">
                      <a:extLst/>
                    </a:blip>
                    <a:stretch>
                      <a:fillRect/>
                    </a:stretch>
                  </pic:blipFill>
                  <pic:spPr>
                    <a:xfrm>
                      <a:off x="0" y="0"/>
                      <a:ext cx="714375" cy="58102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657225" cy="657225"/>
            <wp:effectExtent l="0" t="0" r="0" b="0"/>
            <wp:docPr id="1073741851" name="officeArt object" descr="marquette"/>
            <wp:cNvGraphicFramePr/>
            <a:graphic xmlns:a="http://schemas.openxmlformats.org/drawingml/2006/main">
              <a:graphicData uri="http://schemas.openxmlformats.org/drawingml/2006/picture">
                <pic:pic xmlns:pic="http://schemas.openxmlformats.org/drawingml/2006/picture">
                  <pic:nvPicPr>
                    <pic:cNvPr id="1073741851" name="image2.png" descr="marquette"/>
                    <pic:cNvPicPr>
                      <a:picLocks noChangeAspect="1"/>
                    </pic:cNvPicPr>
                  </pic:nvPicPr>
                  <pic:blipFill>
                    <a:blip r:embed="rId66">
                      <a:extLst/>
                    </a:blip>
                    <a:stretch>
                      <a:fillRect/>
                    </a:stretch>
                  </pic:blipFill>
                  <pic:spPr>
                    <a:xfrm>
                      <a:off x="0" y="0"/>
                      <a:ext cx="657225" cy="65722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561975" cy="619125"/>
            <wp:effectExtent l="0" t="0" r="0" b="0"/>
            <wp:docPr id="1073741852" name="officeArt object" descr="MSOE"/>
            <wp:cNvGraphicFramePr/>
            <a:graphic xmlns:a="http://schemas.openxmlformats.org/drawingml/2006/main">
              <a:graphicData uri="http://schemas.openxmlformats.org/drawingml/2006/picture">
                <pic:pic xmlns:pic="http://schemas.openxmlformats.org/drawingml/2006/picture">
                  <pic:nvPicPr>
                    <pic:cNvPr id="1073741852" name="image3.png" descr="MSOE"/>
                    <pic:cNvPicPr>
                      <a:picLocks noChangeAspect="1"/>
                    </pic:cNvPicPr>
                  </pic:nvPicPr>
                  <pic:blipFill>
                    <a:blip r:embed="rId67">
                      <a:extLst/>
                    </a:blip>
                    <a:stretch>
                      <a:fillRect/>
                    </a:stretch>
                  </pic:blipFill>
                  <pic:spPr>
                    <a:xfrm>
                      <a:off x="0" y="0"/>
                      <a:ext cx="561975" cy="61912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581025" cy="619125"/>
            <wp:effectExtent l="0" t="0" r="0" b="0"/>
            <wp:docPr id="1073741853" name="officeArt object" descr="alverno"/>
            <wp:cNvGraphicFramePr/>
            <a:graphic xmlns:a="http://schemas.openxmlformats.org/drawingml/2006/main">
              <a:graphicData uri="http://schemas.openxmlformats.org/drawingml/2006/picture">
                <pic:pic xmlns:pic="http://schemas.openxmlformats.org/drawingml/2006/picture">
                  <pic:nvPicPr>
                    <pic:cNvPr id="1073741853" name="image4.png" descr="alverno"/>
                    <pic:cNvPicPr>
                      <a:picLocks noChangeAspect="1"/>
                    </pic:cNvPicPr>
                  </pic:nvPicPr>
                  <pic:blipFill>
                    <a:blip r:embed="rId68">
                      <a:extLst/>
                    </a:blip>
                    <a:stretch>
                      <a:fillRect/>
                    </a:stretch>
                  </pic:blipFill>
                  <pic:spPr>
                    <a:xfrm>
                      <a:off x="0" y="0"/>
                      <a:ext cx="581025" cy="61912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809625" cy="628650"/>
            <wp:effectExtent l="0" t="0" r="0" b="0"/>
            <wp:docPr id="1073741854" name="officeArt object" descr="cardinal stritch"/>
            <wp:cNvGraphicFramePr/>
            <a:graphic xmlns:a="http://schemas.openxmlformats.org/drawingml/2006/main">
              <a:graphicData uri="http://schemas.openxmlformats.org/drawingml/2006/picture">
                <pic:pic xmlns:pic="http://schemas.openxmlformats.org/drawingml/2006/picture">
                  <pic:nvPicPr>
                    <pic:cNvPr id="1073741854" name="image5.png" descr="cardinal stritch"/>
                    <pic:cNvPicPr>
                      <a:picLocks noChangeAspect="1"/>
                    </pic:cNvPicPr>
                  </pic:nvPicPr>
                  <pic:blipFill>
                    <a:blip r:embed="rId69">
                      <a:extLst/>
                    </a:blip>
                    <a:srcRect l="14838" t="18433" r="16128" b="20276"/>
                    <a:stretch>
                      <a:fillRect/>
                    </a:stretch>
                  </pic:blipFill>
                  <pic:spPr>
                    <a:xfrm>
                      <a:off x="0" y="0"/>
                      <a:ext cx="809625" cy="62865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647700" cy="581025"/>
            <wp:effectExtent l="0" t="0" r="0" b="0"/>
            <wp:docPr id="1073741855" name="officeArt object" descr="MATC-clr-logo"/>
            <wp:cNvGraphicFramePr/>
            <a:graphic xmlns:a="http://schemas.openxmlformats.org/drawingml/2006/main">
              <a:graphicData uri="http://schemas.openxmlformats.org/drawingml/2006/picture">
                <pic:pic xmlns:pic="http://schemas.openxmlformats.org/drawingml/2006/picture">
                  <pic:nvPicPr>
                    <pic:cNvPr id="1073741855" name="image6.png" descr="MATC-clr-logo"/>
                    <pic:cNvPicPr>
                      <a:picLocks noChangeAspect="1"/>
                    </pic:cNvPicPr>
                  </pic:nvPicPr>
                  <pic:blipFill>
                    <a:blip r:embed="rId70">
                      <a:extLst/>
                    </a:blip>
                    <a:stretch>
                      <a:fillRect/>
                    </a:stretch>
                  </pic:blipFill>
                  <pic:spPr>
                    <a:xfrm>
                      <a:off x="0" y="0"/>
                      <a:ext cx="647700" cy="581025"/>
                    </a:xfrm>
                    <a:prstGeom prst="rect">
                      <a:avLst/>
                    </a:prstGeom>
                    <a:ln w="12700" cap="flat">
                      <a:noFill/>
                      <a:miter lim="400000"/>
                    </a:ln>
                    <a:effectLst/>
                  </pic:spPr>
                </pic:pic>
              </a:graphicData>
            </a:graphic>
          </wp:inline>
        </w:drawing>
      </w:r>
      <w:r>
        <w:rPr>
          <w:rStyle w:val="None"/>
          <w:rFonts w:ascii="Times New Roman" w:eastAsia="Times New Roman" w:hAnsi="Times New Roman" w:cs="Times New Roman"/>
          <w:b/>
          <w:bCs/>
          <w:noProof/>
          <w:color w:val="514C38"/>
          <w:sz w:val="21"/>
          <w:szCs w:val="21"/>
          <w:u w:color="514C38"/>
        </w:rPr>
        <w:drawing>
          <wp:inline distT="0" distB="0" distL="0" distR="0">
            <wp:extent cx="742950" cy="657225"/>
            <wp:effectExtent l="0" t="0" r="0" b="0"/>
            <wp:docPr id="1073741856" name="officeArt object" descr="wi lutheran"/>
            <wp:cNvGraphicFramePr/>
            <a:graphic xmlns:a="http://schemas.openxmlformats.org/drawingml/2006/main">
              <a:graphicData uri="http://schemas.openxmlformats.org/drawingml/2006/picture">
                <pic:pic xmlns:pic="http://schemas.openxmlformats.org/drawingml/2006/picture">
                  <pic:nvPicPr>
                    <pic:cNvPr id="1073741856" name="image23.jpeg" descr="wi lutheran"/>
                    <pic:cNvPicPr>
                      <a:picLocks noChangeAspect="1"/>
                    </pic:cNvPicPr>
                  </pic:nvPicPr>
                  <pic:blipFill>
                    <a:blip r:embed="rId71">
                      <a:extLst/>
                    </a:blip>
                    <a:stretch>
                      <a:fillRect/>
                    </a:stretch>
                  </pic:blipFill>
                  <pic:spPr>
                    <a:xfrm>
                      <a:off x="0" y="0"/>
                      <a:ext cx="742950" cy="657225"/>
                    </a:xfrm>
                    <a:prstGeom prst="rect">
                      <a:avLst/>
                    </a:prstGeom>
                    <a:ln w="12700" cap="flat">
                      <a:noFill/>
                      <a:miter lim="400000"/>
                    </a:ln>
                    <a:effectLst/>
                  </pic:spPr>
                </pic:pic>
              </a:graphicData>
            </a:graphic>
          </wp:inline>
        </w:drawing>
      </w:r>
      <w:r>
        <w:rPr>
          <w:rStyle w:val="None"/>
          <w:rFonts w:ascii="Times New Roman" w:eastAsia="Times New Roman" w:hAnsi="Times New Roman" w:cs="Times New Roman"/>
          <w:b/>
          <w:bCs/>
          <w:noProof/>
          <w:color w:val="514C38"/>
          <w:sz w:val="21"/>
          <w:szCs w:val="21"/>
          <w:u w:color="514C38"/>
        </w:rPr>
        <w:drawing>
          <wp:inline distT="0" distB="0" distL="0" distR="0">
            <wp:extent cx="781050" cy="781050"/>
            <wp:effectExtent l="0" t="0" r="0" b="0"/>
            <wp:docPr id="1073741857" name="officeArt object" descr="mt mary"/>
            <wp:cNvGraphicFramePr/>
            <a:graphic xmlns:a="http://schemas.openxmlformats.org/drawingml/2006/main">
              <a:graphicData uri="http://schemas.openxmlformats.org/drawingml/2006/picture">
                <pic:pic xmlns:pic="http://schemas.openxmlformats.org/drawingml/2006/picture">
                  <pic:nvPicPr>
                    <pic:cNvPr id="1073741857" name="image7.png" descr="mt mary"/>
                    <pic:cNvPicPr>
                      <a:picLocks noChangeAspect="1"/>
                    </pic:cNvPicPr>
                  </pic:nvPicPr>
                  <pic:blipFill>
                    <a:blip r:embed="rId72">
                      <a:extLst/>
                    </a:blip>
                    <a:stretch>
                      <a:fillRect/>
                    </a:stretch>
                  </pic:blipFill>
                  <pic:spPr>
                    <a:xfrm>
                      <a:off x="0" y="0"/>
                      <a:ext cx="781050" cy="781050"/>
                    </a:xfrm>
                    <a:prstGeom prst="rect">
                      <a:avLst/>
                    </a:prstGeom>
                    <a:ln w="12700" cap="flat">
                      <a:noFill/>
                      <a:miter lim="400000"/>
                    </a:ln>
                    <a:effectLst/>
                  </pic:spPr>
                </pic:pic>
              </a:graphicData>
            </a:graphic>
          </wp:inline>
        </w:drawing>
      </w:r>
    </w:p>
    <w:p w:rsidR="00F501D0" w:rsidRDefault="00750908">
      <w:pPr>
        <w:pStyle w:val="BodyA"/>
        <w:spacing w:after="100" w:line="240" w:lineRule="auto"/>
        <w:jc w:val="center"/>
        <w:rPr>
          <w:rStyle w:val="None"/>
          <w:rFonts w:ascii="Times New Roman" w:eastAsia="Times New Roman" w:hAnsi="Times New Roman" w:cs="Times New Roman"/>
          <w:b/>
          <w:bCs/>
          <w:i/>
          <w:iCs/>
          <w:color w:val="514C38"/>
          <w:sz w:val="16"/>
          <w:szCs w:val="16"/>
          <w:u w:color="514C38"/>
        </w:rPr>
      </w:pPr>
      <w:r>
        <w:rPr>
          <w:rStyle w:val="None"/>
          <w:rFonts w:ascii="Times New Roman" w:hAnsi="Times New Roman"/>
          <w:b/>
          <w:bCs/>
          <w:i/>
          <w:iCs/>
          <w:color w:val="514C38"/>
          <w:sz w:val="16"/>
          <w:szCs w:val="16"/>
          <w:u w:color="514C38"/>
        </w:rPr>
        <w:t>“</w:t>
      </w:r>
      <w:r>
        <w:rPr>
          <w:rStyle w:val="None"/>
          <w:rFonts w:ascii="Times New Roman" w:hAnsi="Times New Roman"/>
          <w:b/>
          <w:bCs/>
          <w:i/>
          <w:iCs/>
          <w:color w:val="514C38"/>
          <w:sz w:val="16"/>
          <w:szCs w:val="16"/>
          <w:u w:color="514C38"/>
          <w:lang w:val="de-DE"/>
        </w:rPr>
        <w:t>Google</w:t>
      </w:r>
      <w:r>
        <w:rPr>
          <w:rStyle w:val="None"/>
          <w:rFonts w:ascii="Times New Roman" w:hAnsi="Times New Roman"/>
          <w:b/>
          <w:bCs/>
          <w:i/>
          <w:iCs/>
          <w:color w:val="514C38"/>
          <w:sz w:val="16"/>
          <w:szCs w:val="16"/>
          <w:u w:color="514C38"/>
        </w:rPr>
        <w:t>”</w:t>
      </w:r>
      <w:r>
        <w:rPr>
          <w:rStyle w:val="None"/>
          <w:rFonts w:ascii="Times New Roman" w:hAnsi="Times New Roman"/>
          <w:b/>
          <w:bCs/>
          <w:color w:val="514C38"/>
          <w:sz w:val="16"/>
          <w:szCs w:val="16"/>
          <w:u w:color="514C38"/>
        </w:rPr>
        <w:t xml:space="preserve"> college name plus the word, </w:t>
      </w:r>
      <w:r>
        <w:rPr>
          <w:rStyle w:val="None"/>
          <w:rFonts w:ascii="Times New Roman" w:hAnsi="Times New Roman"/>
          <w:b/>
          <w:bCs/>
          <w:color w:val="514C38"/>
          <w:sz w:val="16"/>
          <w:szCs w:val="16"/>
          <w:u w:color="514C38"/>
        </w:rPr>
        <w:t>“</w:t>
      </w:r>
      <w:r>
        <w:rPr>
          <w:rStyle w:val="None"/>
          <w:rFonts w:ascii="Times New Roman" w:hAnsi="Times New Roman"/>
          <w:b/>
          <w:bCs/>
          <w:color w:val="514C38"/>
          <w:sz w:val="16"/>
          <w:szCs w:val="16"/>
          <w:u w:color="514C38"/>
        </w:rPr>
        <w:t>logo.</w:t>
      </w:r>
      <w:r>
        <w:rPr>
          <w:rStyle w:val="None"/>
          <w:rFonts w:ascii="Times New Roman" w:hAnsi="Times New Roman"/>
          <w:b/>
          <w:bCs/>
          <w:color w:val="514C38"/>
          <w:sz w:val="16"/>
          <w:szCs w:val="16"/>
          <w:u w:color="514C38"/>
        </w:rPr>
        <w:t xml:space="preserve">”      </w:t>
      </w:r>
      <w:r>
        <w:rPr>
          <w:rStyle w:val="None"/>
          <w:rFonts w:ascii="Times New Roman" w:hAnsi="Times New Roman"/>
          <w:b/>
          <w:bCs/>
          <w:color w:val="514C38"/>
          <w:sz w:val="16"/>
          <w:szCs w:val="16"/>
          <w:u w:color="514C38"/>
        </w:rPr>
        <w:t xml:space="preserve">For example,   </w:t>
      </w:r>
      <w:r>
        <w:rPr>
          <w:rStyle w:val="None"/>
          <w:rFonts w:ascii="Times New Roman" w:hAnsi="Times New Roman"/>
          <w:b/>
          <w:bCs/>
          <w:i/>
          <w:iCs/>
          <w:color w:val="514C38"/>
          <w:sz w:val="16"/>
          <w:szCs w:val="16"/>
          <w:u w:color="514C38"/>
        </w:rPr>
        <w:t>“</w:t>
      </w:r>
      <w:r>
        <w:rPr>
          <w:rStyle w:val="None"/>
          <w:rFonts w:ascii="Times New Roman" w:hAnsi="Times New Roman"/>
          <w:b/>
          <w:bCs/>
          <w:i/>
          <w:iCs/>
          <w:color w:val="514C38"/>
          <w:sz w:val="16"/>
          <w:szCs w:val="16"/>
          <w:u w:color="514C38"/>
          <w:lang w:val="de-DE"/>
        </w:rPr>
        <w:t>Google:</w:t>
      </w:r>
      <w:r>
        <w:rPr>
          <w:rStyle w:val="None"/>
          <w:rFonts w:ascii="Times New Roman" w:hAnsi="Times New Roman"/>
          <w:b/>
          <w:bCs/>
          <w:i/>
          <w:iCs/>
          <w:color w:val="514C38"/>
          <w:sz w:val="16"/>
          <w:szCs w:val="16"/>
          <w:u w:color="514C38"/>
        </w:rPr>
        <w:t>”</w:t>
      </w:r>
      <w:r>
        <w:rPr>
          <w:rStyle w:val="None"/>
          <w:rFonts w:ascii="Times New Roman" w:hAnsi="Times New Roman"/>
          <w:b/>
          <w:bCs/>
          <w:color w:val="514C38"/>
          <w:sz w:val="16"/>
          <w:szCs w:val="16"/>
          <w:u w:color="514C38"/>
          <w:lang w:val="de-DE"/>
        </w:rPr>
        <w:t xml:space="preserve">   </w:t>
      </w:r>
      <w:r>
        <w:rPr>
          <w:rStyle w:val="None"/>
          <w:rFonts w:ascii="Times New Roman" w:hAnsi="Times New Roman"/>
          <w:b/>
          <w:bCs/>
          <w:i/>
          <w:iCs/>
          <w:color w:val="514C38"/>
          <w:sz w:val="16"/>
          <w:szCs w:val="16"/>
          <w:u w:color="514C38"/>
        </w:rPr>
        <w:t>UW-Milwaukee logo</w:t>
      </w:r>
    </w:p>
    <w:p w:rsidR="00F501D0" w:rsidRDefault="00F501D0">
      <w:pPr>
        <w:pStyle w:val="BodyA"/>
        <w:spacing w:after="100" w:line="240" w:lineRule="auto"/>
        <w:jc w:val="center"/>
        <w:rPr>
          <w:rStyle w:val="None"/>
          <w:rFonts w:ascii="Times New Roman" w:eastAsia="Times New Roman" w:hAnsi="Times New Roman" w:cs="Times New Roman"/>
          <w:b/>
          <w:bCs/>
          <w:i/>
          <w:iCs/>
          <w:color w:val="514C38"/>
          <w:sz w:val="16"/>
          <w:szCs w:val="16"/>
          <w:u w:color="514C38"/>
        </w:rPr>
      </w:pPr>
    </w:p>
    <w:p w:rsidR="00F501D0" w:rsidRDefault="00F501D0">
      <w:pPr>
        <w:pStyle w:val="BodyA"/>
        <w:spacing w:after="100" w:line="240" w:lineRule="auto"/>
        <w:jc w:val="center"/>
        <w:rPr>
          <w:rStyle w:val="None"/>
          <w:rFonts w:ascii="Times New Roman" w:eastAsia="Times New Roman" w:hAnsi="Times New Roman" w:cs="Times New Roman"/>
          <w:b/>
          <w:bCs/>
          <w:color w:val="514C38"/>
          <w:sz w:val="16"/>
          <w:szCs w:val="16"/>
          <w:u w:color="514C38"/>
        </w:rPr>
      </w:pPr>
    </w:p>
    <w:p w:rsidR="00F501D0" w:rsidRDefault="00750908">
      <w:pPr>
        <w:pStyle w:val="BodyA"/>
        <w:spacing w:after="0" w:line="240" w:lineRule="auto"/>
        <w:rPr>
          <w:rStyle w:val="None"/>
          <w:rFonts w:ascii="Times New Roman" w:eastAsia="Times New Roman" w:hAnsi="Times New Roman" w:cs="Times New Roman"/>
          <w:b/>
          <w:bCs/>
          <w:color w:val="514C38"/>
          <w:sz w:val="21"/>
          <w:szCs w:val="21"/>
          <w:u w:color="514C38"/>
        </w:rPr>
      </w:pPr>
      <w:r>
        <w:rPr>
          <w:rStyle w:val="None"/>
          <w:rFonts w:ascii="Times New Roman" w:hAnsi="Times New Roman"/>
          <w:b/>
          <w:bCs/>
          <w:color w:val="514C38"/>
          <w:sz w:val="21"/>
          <w:szCs w:val="21"/>
          <w:u w:color="514C38"/>
        </w:rPr>
        <w:t>Home of Wisconsin State Fair</w:t>
      </w:r>
      <w:r>
        <w:rPr>
          <w:rStyle w:val="None"/>
          <w:rFonts w:ascii="Times New Roman" w:hAnsi="Times New Roman"/>
          <w:b/>
          <w:bCs/>
          <w:color w:val="514C38"/>
          <w:sz w:val="21"/>
          <w:szCs w:val="21"/>
          <w:u w:color="514C38"/>
        </w:rPr>
        <w:tab/>
        <w:t xml:space="preserve"> Home of Oldest Bowling Alley in U.S.           Home of Frozen Custard </w:t>
      </w:r>
    </w:p>
    <w:p w:rsidR="00F501D0" w:rsidRDefault="00750908">
      <w:pPr>
        <w:pStyle w:val="BodyA"/>
        <w:spacing w:after="0" w:line="240" w:lineRule="auto"/>
        <w:rPr>
          <w:rStyle w:val="None"/>
          <w:rFonts w:ascii="Times New Roman" w:eastAsia="Times New Roman" w:hAnsi="Times New Roman" w:cs="Times New Roman"/>
          <w:b/>
          <w:bCs/>
          <w:color w:val="514C38"/>
          <w:sz w:val="16"/>
          <w:szCs w:val="16"/>
          <w:u w:color="514C38"/>
        </w:rPr>
      </w:pPr>
      <w:r>
        <w:rPr>
          <w:rStyle w:val="None"/>
          <w:rFonts w:ascii="Times New Roman" w:hAnsi="Times New Roman"/>
          <w:b/>
          <w:bCs/>
          <w:color w:val="514C38"/>
          <w:sz w:val="16"/>
          <w:szCs w:val="16"/>
          <w:u w:color="514C38"/>
          <w:lang w:val="it-IT"/>
        </w:rPr>
        <w:t>Wistatefair.com/wsfp/logo/</w:t>
      </w:r>
      <w:r>
        <w:rPr>
          <w:rStyle w:val="None"/>
          <w:rFonts w:ascii="Times New Roman" w:hAnsi="Times New Roman"/>
          <w:b/>
          <w:bCs/>
          <w:color w:val="514C38"/>
          <w:sz w:val="16"/>
          <w:szCs w:val="16"/>
          <w:u w:color="514C38"/>
          <w:lang w:val="it-IT"/>
        </w:rPr>
        <w:tab/>
        <w:t xml:space="preserve">                   www.atlasobscura.com/places/holler-house          </w:t>
      </w:r>
      <w:hyperlink r:id="rId73" w:history="1">
        <w:r>
          <w:rPr>
            <w:rStyle w:val="Hyperlink7"/>
            <w:rFonts w:eastAsia="Calibri"/>
          </w:rPr>
          <w:t>https://en.wikipedia.org/wiki/Frozen_custard</w:t>
        </w:r>
      </w:hyperlink>
    </w:p>
    <w:p w:rsidR="00F501D0" w:rsidRDefault="00F501D0">
      <w:pPr>
        <w:pStyle w:val="BodyA"/>
        <w:spacing w:after="0" w:line="240" w:lineRule="auto"/>
        <w:rPr>
          <w:rStyle w:val="None"/>
          <w:rFonts w:ascii="Times New Roman" w:eastAsia="Times New Roman" w:hAnsi="Times New Roman" w:cs="Times New Roman"/>
          <w:b/>
          <w:bCs/>
          <w:color w:val="514C38"/>
          <w:sz w:val="16"/>
          <w:szCs w:val="16"/>
          <w:u w:color="514C38"/>
        </w:rPr>
      </w:pPr>
    </w:p>
    <w:p w:rsidR="00F501D0" w:rsidRDefault="00750908">
      <w:pPr>
        <w:pStyle w:val="BodyA"/>
        <w:spacing w:after="100" w:line="240" w:lineRule="auto"/>
        <w:rPr>
          <w:rStyle w:val="None"/>
          <w:rFonts w:ascii="Times New Roman" w:eastAsia="Times New Roman" w:hAnsi="Times New Roman" w:cs="Times New Roman"/>
          <w:b/>
          <w:bCs/>
          <w:color w:val="514C38"/>
          <w:sz w:val="21"/>
          <w:szCs w:val="21"/>
          <w:u w:color="514C38"/>
        </w:rPr>
      </w:pPr>
      <w:r>
        <w:rPr>
          <w:rStyle w:val="None"/>
          <w:rFonts w:ascii="Times New Roman" w:eastAsia="Times New Roman" w:hAnsi="Times New Roman" w:cs="Times New Roman"/>
          <w:b/>
          <w:bCs/>
          <w:noProof/>
          <w:color w:val="514C38"/>
          <w:sz w:val="21"/>
          <w:szCs w:val="21"/>
          <w:u w:color="514C38"/>
        </w:rPr>
        <w:drawing>
          <wp:inline distT="0" distB="0" distL="0" distR="0">
            <wp:extent cx="1257300" cy="1133475"/>
            <wp:effectExtent l="0" t="0" r="0" b="0"/>
            <wp:docPr id="1073741858" name="officeArt object" descr="WI State Fair"/>
            <wp:cNvGraphicFramePr/>
            <a:graphic xmlns:a="http://schemas.openxmlformats.org/drawingml/2006/main">
              <a:graphicData uri="http://schemas.openxmlformats.org/drawingml/2006/picture">
                <pic:pic xmlns:pic="http://schemas.openxmlformats.org/drawingml/2006/picture">
                  <pic:nvPicPr>
                    <pic:cNvPr id="1073741858" name="image24.jpeg" descr="WI State Fair"/>
                    <pic:cNvPicPr>
                      <a:picLocks noChangeAspect="1"/>
                    </pic:cNvPicPr>
                  </pic:nvPicPr>
                  <pic:blipFill>
                    <a:blip r:embed="rId74">
                      <a:extLst/>
                    </a:blip>
                    <a:stretch>
                      <a:fillRect/>
                    </a:stretch>
                  </pic:blipFill>
                  <pic:spPr>
                    <a:xfrm>
                      <a:off x="0" y="0"/>
                      <a:ext cx="1257300" cy="113347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733550" cy="1152525"/>
            <wp:effectExtent l="0" t="0" r="0" b="0"/>
            <wp:docPr id="1073741859" name="officeArt object" descr="Bowling Alley"/>
            <wp:cNvGraphicFramePr/>
            <a:graphic xmlns:a="http://schemas.openxmlformats.org/drawingml/2006/main">
              <a:graphicData uri="http://schemas.openxmlformats.org/drawingml/2006/picture">
                <pic:pic xmlns:pic="http://schemas.openxmlformats.org/drawingml/2006/picture">
                  <pic:nvPicPr>
                    <pic:cNvPr id="1073741859" name="image25.jpeg" descr="Bowling Alley"/>
                    <pic:cNvPicPr>
                      <a:picLocks noChangeAspect="1"/>
                    </pic:cNvPicPr>
                  </pic:nvPicPr>
                  <pic:blipFill>
                    <a:blip r:embed="rId75">
                      <a:extLst/>
                    </a:blip>
                    <a:stretch>
                      <a:fillRect/>
                    </a:stretch>
                  </pic:blipFill>
                  <pic:spPr>
                    <a:xfrm>
                      <a:off x="0" y="0"/>
                      <a:ext cx="1733550" cy="115252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457325" cy="1190625"/>
            <wp:effectExtent l="0" t="0" r="0" b="0"/>
            <wp:docPr id="1073741860" name="officeArt object" descr="C:\Users\ltw\Pictures\250px-FrozenCustard.jpg"/>
            <wp:cNvGraphicFramePr/>
            <a:graphic xmlns:a="http://schemas.openxmlformats.org/drawingml/2006/main">
              <a:graphicData uri="http://schemas.openxmlformats.org/drawingml/2006/picture">
                <pic:pic xmlns:pic="http://schemas.openxmlformats.org/drawingml/2006/picture">
                  <pic:nvPicPr>
                    <pic:cNvPr id="1073741860" name="image26.jpeg" descr="C:\Users\ltw\Pictures\250px-FrozenCustard.jpg"/>
                    <pic:cNvPicPr>
                      <a:picLocks noChangeAspect="1"/>
                    </pic:cNvPicPr>
                  </pic:nvPicPr>
                  <pic:blipFill>
                    <a:blip r:embed="rId76">
                      <a:extLst/>
                    </a:blip>
                    <a:stretch>
                      <a:fillRect/>
                    </a:stretch>
                  </pic:blipFill>
                  <pic:spPr>
                    <a:xfrm>
                      <a:off x="0" y="0"/>
                      <a:ext cx="1457325" cy="119062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p>
    <w:p w:rsidR="00F501D0" w:rsidRDefault="00750908">
      <w:pPr>
        <w:pStyle w:val="BodyA"/>
        <w:spacing w:after="100" w:line="240" w:lineRule="auto"/>
        <w:rPr>
          <w:rStyle w:val="None"/>
          <w:rFonts w:ascii="Times New Roman" w:eastAsia="Times New Roman" w:hAnsi="Times New Roman" w:cs="Times New Roman"/>
          <w:b/>
          <w:bCs/>
          <w:color w:val="514C38"/>
          <w:sz w:val="21"/>
          <w:szCs w:val="21"/>
          <w:u w:color="514C38"/>
          <w:lang w:val="de-DE"/>
        </w:rPr>
      </w:pPr>
      <w:r>
        <w:rPr>
          <w:rStyle w:val="None"/>
          <w:rFonts w:ascii="Times New Roman" w:hAnsi="Times New Roman"/>
          <w:b/>
          <w:bCs/>
          <w:color w:val="514C38"/>
          <w:sz w:val="21"/>
          <w:szCs w:val="21"/>
          <w:u w:color="514C38"/>
          <w:lang w:val="de-DE"/>
        </w:rPr>
        <w:t xml:space="preserve">               </w:t>
      </w:r>
    </w:p>
    <w:p w:rsidR="00F501D0" w:rsidRDefault="00750908">
      <w:pPr>
        <w:pStyle w:val="BodyA"/>
        <w:spacing w:after="100" w:line="240" w:lineRule="auto"/>
        <w:jc w:val="center"/>
        <w:rPr>
          <w:rStyle w:val="None"/>
          <w:rFonts w:ascii="Times New Roman" w:eastAsia="Times New Roman" w:hAnsi="Times New Roman" w:cs="Times New Roman"/>
          <w:b/>
          <w:bCs/>
          <w:color w:val="514C38"/>
          <w:sz w:val="21"/>
          <w:szCs w:val="21"/>
          <w:u w:color="514C38"/>
        </w:rPr>
      </w:pPr>
      <w:r>
        <w:rPr>
          <w:rStyle w:val="None"/>
          <w:rFonts w:ascii="Times New Roman" w:hAnsi="Times New Roman"/>
          <w:b/>
          <w:bCs/>
          <w:color w:val="514C38"/>
          <w:sz w:val="21"/>
          <w:szCs w:val="21"/>
          <w:u w:color="514C38"/>
        </w:rPr>
        <w:t xml:space="preserve">TOP 15 Emerging Downtowns in U.S. (according to </w:t>
      </w:r>
      <w:hyperlink r:id="rId77" w:history="1">
        <w:r>
          <w:rPr>
            <w:rStyle w:val="Hyperlink11"/>
            <w:rFonts w:eastAsia="Calibri"/>
          </w:rPr>
          <w:t>www.forbes.com</w:t>
        </w:r>
      </w:hyperlink>
      <w:r>
        <w:rPr>
          <w:rStyle w:val="None"/>
          <w:rFonts w:ascii="Times New Roman" w:hAnsi="Times New Roman"/>
          <w:b/>
          <w:bCs/>
          <w:color w:val="514C38"/>
          <w:sz w:val="21"/>
          <w:szCs w:val="21"/>
          <w:u w:color="514C38"/>
        </w:rPr>
        <w:t>)</w:t>
      </w:r>
    </w:p>
    <w:p w:rsidR="00F501D0" w:rsidRDefault="00750908">
      <w:pPr>
        <w:pStyle w:val="BodyA"/>
        <w:spacing w:after="100" w:line="240" w:lineRule="auto"/>
        <w:rPr>
          <w:rStyle w:val="None"/>
          <w:rFonts w:ascii="Times New Roman" w:eastAsia="Times New Roman" w:hAnsi="Times New Roman" w:cs="Times New Roman"/>
          <w:b/>
          <w:bCs/>
          <w:color w:val="514C38"/>
          <w:sz w:val="16"/>
          <w:szCs w:val="16"/>
          <w:u w:color="514C38"/>
        </w:rPr>
      </w:pPr>
      <w:hyperlink r:id="rId78" w:history="1">
        <w:r>
          <w:rPr>
            <w:rStyle w:val="Hyperlink7"/>
            <w:rFonts w:eastAsia="Calibri"/>
          </w:rPr>
          <w:t>www.history.com/topics/us-states/wisconsin/pictures/wiscon/downtown-Milwaukee</w:t>
        </w:r>
      </w:hyperlink>
      <w:r>
        <w:rPr>
          <w:rStyle w:val="None"/>
          <w:rFonts w:ascii="Times New Roman" w:hAnsi="Times New Roman"/>
          <w:b/>
          <w:bCs/>
          <w:color w:val="514C38"/>
          <w:sz w:val="16"/>
          <w:szCs w:val="16"/>
          <w:u w:color="514C38"/>
          <w:lang w:val="de-DE"/>
        </w:rPr>
        <w:t xml:space="preserve">           </w:t>
      </w:r>
      <w:hyperlink r:id="rId79" w:history="1">
        <w:r>
          <w:rPr>
            <w:rStyle w:val="Hyperlink7"/>
            <w:rFonts w:eastAsia="Calibri"/>
          </w:rPr>
          <w:t>https://www.shuterstock.com/search/Milwaukee</w:t>
        </w:r>
      </w:hyperlink>
      <w:r>
        <w:rPr>
          <w:rStyle w:val="None"/>
          <w:rFonts w:ascii="Times New Roman" w:hAnsi="Times New Roman"/>
          <w:b/>
          <w:bCs/>
          <w:color w:val="514C38"/>
          <w:sz w:val="16"/>
          <w:szCs w:val="16"/>
          <w:u w:color="514C38"/>
          <w:lang w:val="de-DE"/>
        </w:rPr>
        <w:t xml:space="preserve">  </w:t>
      </w:r>
    </w:p>
    <w:p w:rsidR="00F501D0" w:rsidRDefault="00750908">
      <w:pPr>
        <w:pStyle w:val="BodyA"/>
        <w:spacing w:after="100" w:line="240" w:lineRule="auto"/>
        <w:rPr>
          <w:rStyle w:val="None"/>
          <w:rFonts w:ascii="Times New Roman" w:eastAsia="Times New Roman" w:hAnsi="Times New Roman" w:cs="Times New Roman"/>
          <w:b/>
          <w:bCs/>
          <w:color w:val="514C38"/>
          <w:sz w:val="21"/>
          <w:szCs w:val="21"/>
          <w:u w:color="514C38"/>
        </w:rPr>
      </w:pPr>
      <w:r>
        <w:rPr>
          <w:rStyle w:val="None"/>
          <w:rFonts w:ascii="Times New Roman" w:eastAsia="Times New Roman" w:hAnsi="Times New Roman" w:cs="Times New Roman"/>
          <w:b/>
          <w:bCs/>
          <w:noProof/>
          <w:color w:val="514C38"/>
          <w:sz w:val="21"/>
          <w:szCs w:val="21"/>
          <w:u w:color="514C38"/>
        </w:rPr>
        <w:drawing>
          <wp:inline distT="0" distB="0" distL="0" distR="0">
            <wp:extent cx="3419475" cy="1143000"/>
            <wp:effectExtent l="0" t="0" r="0" b="0"/>
            <wp:docPr id="1073741861" name="officeArt object" descr="downtown 1"/>
            <wp:cNvGraphicFramePr/>
            <a:graphic xmlns:a="http://schemas.openxmlformats.org/drawingml/2006/main">
              <a:graphicData uri="http://schemas.openxmlformats.org/drawingml/2006/picture">
                <pic:pic xmlns:pic="http://schemas.openxmlformats.org/drawingml/2006/picture">
                  <pic:nvPicPr>
                    <pic:cNvPr id="1073741861" name="image27.jpeg" descr="downtown 1"/>
                    <pic:cNvPicPr>
                      <a:picLocks noChangeAspect="1"/>
                    </pic:cNvPicPr>
                  </pic:nvPicPr>
                  <pic:blipFill>
                    <a:blip r:embed="rId80">
                      <a:extLst/>
                    </a:blip>
                    <a:stretch>
                      <a:fillRect/>
                    </a:stretch>
                  </pic:blipFill>
                  <pic:spPr>
                    <a:xfrm>
                      <a:off x="0" y="0"/>
                      <a:ext cx="3419475" cy="114300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895475" cy="1123950"/>
            <wp:effectExtent l="0" t="0" r="0" b="0"/>
            <wp:docPr id="1073741862" name="officeArt object" descr="MKE at night"/>
            <wp:cNvGraphicFramePr/>
            <a:graphic xmlns:a="http://schemas.openxmlformats.org/drawingml/2006/main">
              <a:graphicData uri="http://schemas.openxmlformats.org/drawingml/2006/picture">
                <pic:pic xmlns:pic="http://schemas.openxmlformats.org/drawingml/2006/picture">
                  <pic:nvPicPr>
                    <pic:cNvPr id="1073741862" name="image28.jpeg" descr="MKE at night"/>
                    <pic:cNvPicPr>
                      <a:picLocks noChangeAspect="1"/>
                    </pic:cNvPicPr>
                  </pic:nvPicPr>
                  <pic:blipFill>
                    <a:blip r:embed="rId81">
                      <a:extLst/>
                    </a:blip>
                    <a:stretch>
                      <a:fillRect/>
                    </a:stretch>
                  </pic:blipFill>
                  <pic:spPr>
                    <a:xfrm>
                      <a:off x="0" y="0"/>
                      <a:ext cx="1895475" cy="112395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p>
    <w:p w:rsidR="00F501D0" w:rsidRDefault="00750908">
      <w:pPr>
        <w:pStyle w:val="BodyA"/>
        <w:spacing w:after="100" w:line="240" w:lineRule="auto"/>
        <w:rPr>
          <w:rStyle w:val="None"/>
          <w:rFonts w:ascii="Times New Roman" w:eastAsia="Times New Roman" w:hAnsi="Times New Roman" w:cs="Times New Roman"/>
          <w:b/>
          <w:bCs/>
          <w:color w:val="514C38"/>
          <w:sz w:val="16"/>
          <w:szCs w:val="16"/>
          <w:u w:color="514C38"/>
          <w:lang w:val="de-DE"/>
        </w:rPr>
      </w:pPr>
      <w:r>
        <w:rPr>
          <w:rStyle w:val="None"/>
          <w:rFonts w:ascii="Times New Roman" w:hAnsi="Times New Roman"/>
          <w:b/>
          <w:bCs/>
          <w:color w:val="514C38"/>
          <w:sz w:val="16"/>
          <w:szCs w:val="16"/>
          <w:u w:color="514C38"/>
          <w:lang w:val="de-DE"/>
        </w:rPr>
        <w:t xml:space="preserve">                                            </w:t>
      </w:r>
    </w:p>
    <w:p w:rsidR="00F501D0" w:rsidRDefault="00750908">
      <w:pPr>
        <w:pStyle w:val="BodyA"/>
        <w:spacing w:after="100" w:line="240" w:lineRule="auto"/>
        <w:jc w:val="center"/>
        <w:rPr>
          <w:rStyle w:val="None"/>
          <w:rFonts w:ascii="Times New Roman" w:eastAsia="Times New Roman" w:hAnsi="Times New Roman" w:cs="Times New Roman"/>
          <w:b/>
          <w:bCs/>
          <w:color w:val="514C38"/>
          <w:sz w:val="21"/>
          <w:szCs w:val="21"/>
          <w:u w:color="514C38"/>
        </w:rPr>
      </w:pPr>
      <w:r>
        <w:rPr>
          <w:rStyle w:val="None"/>
          <w:rFonts w:ascii="Times New Roman" w:hAnsi="Times New Roman"/>
          <w:b/>
          <w:bCs/>
          <w:color w:val="514C38"/>
          <w:sz w:val="21"/>
          <w:szCs w:val="21"/>
          <w:u w:color="514C38"/>
        </w:rPr>
        <w:t>Historic Landmarks/Historic Building Preservation</w:t>
      </w:r>
    </w:p>
    <w:p w:rsidR="00F501D0" w:rsidRDefault="00750908">
      <w:pPr>
        <w:pStyle w:val="BodyA"/>
        <w:spacing w:after="100" w:line="240" w:lineRule="auto"/>
        <w:rPr>
          <w:rStyle w:val="None"/>
          <w:rFonts w:ascii="Times New Roman" w:eastAsia="Times New Roman" w:hAnsi="Times New Roman" w:cs="Times New Roman"/>
          <w:b/>
          <w:bCs/>
          <w:color w:val="514C38"/>
          <w:sz w:val="18"/>
          <w:szCs w:val="18"/>
          <w:u w:color="514C38"/>
          <w:lang w:val="de-DE"/>
        </w:rPr>
      </w:pPr>
      <w:r>
        <w:rPr>
          <w:rStyle w:val="None"/>
          <w:rFonts w:ascii="Times New Roman" w:hAnsi="Times New Roman"/>
          <w:b/>
          <w:bCs/>
          <w:color w:val="514C38"/>
          <w:sz w:val="18"/>
          <w:szCs w:val="18"/>
          <w:u w:color="514C38"/>
          <w:lang w:val="de-DE"/>
        </w:rPr>
        <w:t xml:space="preserve">Water Tower                   Mitchell Bldg.                      City Hall </w:t>
      </w:r>
      <w:r>
        <w:rPr>
          <w:rStyle w:val="None"/>
          <w:rFonts w:ascii="Times New Roman" w:hAnsi="Times New Roman"/>
          <w:b/>
          <w:bCs/>
          <w:color w:val="514C38"/>
          <w:sz w:val="18"/>
          <w:szCs w:val="18"/>
          <w:u w:color="514C38"/>
          <w:lang w:val="de-DE"/>
        </w:rPr>
        <w:tab/>
      </w:r>
      <w:r>
        <w:rPr>
          <w:rStyle w:val="None"/>
          <w:rFonts w:ascii="Times New Roman" w:hAnsi="Times New Roman"/>
          <w:b/>
          <w:bCs/>
          <w:color w:val="514C38"/>
          <w:sz w:val="18"/>
          <w:szCs w:val="18"/>
          <w:u w:color="514C38"/>
          <w:lang w:val="de-DE"/>
        </w:rPr>
        <w:t xml:space="preserve">                Northwestern Mutual                 Germania    </w:t>
      </w:r>
    </w:p>
    <w:p w:rsidR="00F501D0" w:rsidRDefault="00750908">
      <w:pPr>
        <w:pStyle w:val="BodyA"/>
        <w:spacing w:after="100" w:line="240" w:lineRule="auto"/>
        <w:rPr>
          <w:rStyle w:val="None"/>
          <w:rFonts w:ascii="Times New Roman" w:eastAsia="Times New Roman" w:hAnsi="Times New Roman" w:cs="Times New Roman"/>
          <w:b/>
          <w:bCs/>
          <w:color w:val="514C38"/>
          <w:sz w:val="21"/>
          <w:szCs w:val="21"/>
          <w:u w:color="514C38"/>
        </w:rPr>
      </w:pPr>
      <w:r>
        <w:rPr>
          <w:rStyle w:val="None"/>
          <w:rFonts w:ascii="Times New Roman" w:eastAsia="Times New Roman" w:hAnsi="Times New Roman" w:cs="Times New Roman"/>
          <w:b/>
          <w:bCs/>
          <w:noProof/>
          <w:color w:val="514C38"/>
          <w:sz w:val="21"/>
          <w:szCs w:val="21"/>
          <w:u w:color="514C38"/>
        </w:rPr>
        <w:drawing>
          <wp:inline distT="0" distB="0" distL="0" distR="0">
            <wp:extent cx="885825" cy="1096976"/>
            <wp:effectExtent l="0" t="0" r="0" b="0"/>
            <wp:docPr id="1073741863" name="officeArt object" descr="water tower"/>
            <wp:cNvGraphicFramePr/>
            <a:graphic xmlns:a="http://schemas.openxmlformats.org/drawingml/2006/main">
              <a:graphicData uri="http://schemas.openxmlformats.org/drawingml/2006/picture">
                <pic:pic xmlns:pic="http://schemas.openxmlformats.org/drawingml/2006/picture">
                  <pic:nvPicPr>
                    <pic:cNvPr id="1073741863" name="image29.jpeg" descr="water tower"/>
                    <pic:cNvPicPr>
                      <a:picLocks noChangeAspect="1"/>
                    </pic:cNvPicPr>
                  </pic:nvPicPr>
                  <pic:blipFill>
                    <a:blip r:embed="rId82">
                      <a:extLst/>
                    </a:blip>
                    <a:srcRect l="19760" t="2400" r="24550"/>
                    <a:stretch>
                      <a:fillRect/>
                    </a:stretch>
                  </pic:blipFill>
                  <pic:spPr>
                    <a:xfrm>
                      <a:off x="0" y="0"/>
                      <a:ext cx="885825" cy="1096976"/>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828675" cy="1104900"/>
            <wp:effectExtent l="0" t="0" r="0" b="0"/>
            <wp:docPr id="1073741864" name="officeArt object" descr="mitchell building"/>
            <wp:cNvGraphicFramePr/>
            <a:graphic xmlns:a="http://schemas.openxmlformats.org/drawingml/2006/main">
              <a:graphicData uri="http://schemas.openxmlformats.org/drawingml/2006/picture">
                <pic:pic xmlns:pic="http://schemas.openxmlformats.org/drawingml/2006/picture">
                  <pic:nvPicPr>
                    <pic:cNvPr id="1073741864" name="image30.jpeg" descr="mitchell building"/>
                    <pic:cNvPicPr>
                      <a:picLocks noChangeAspect="1"/>
                    </pic:cNvPicPr>
                  </pic:nvPicPr>
                  <pic:blipFill>
                    <a:blip r:embed="rId83">
                      <a:extLst/>
                    </a:blip>
                    <a:srcRect b="9630"/>
                    <a:stretch>
                      <a:fillRect/>
                    </a:stretch>
                  </pic:blipFill>
                  <pic:spPr>
                    <a:xfrm>
                      <a:off x="0" y="0"/>
                      <a:ext cx="828675" cy="110490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057275" cy="1019175"/>
            <wp:effectExtent l="0" t="0" r="0" b="0"/>
            <wp:docPr id="1073741865" name="officeArt object" descr="city hall"/>
            <wp:cNvGraphicFramePr/>
            <a:graphic xmlns:a="http://schemas.openxmlformats.org/drawingml/2006/main">
              <a:graphicData uri="http://schemas.openxmlformats.org/drawingml/2006/picture">
                <pic:pic xmlns:pic="http://schemas.openxmlformats.org/drawingml/2006/picture">
                  <pic:nvPicPr>
                    <pic:cNvPr id="1073741865" name="image31.jpeg" descr="city hall"/>
                    <pic:cNvPicPr>
                      <a:picLocks noChangeAspect="1"/>
                    </pic:cNvPicPr>
                  </pic:nvPicPr>
                  <pic:blipFill>
                    <a:blip r:embed="rId84">
                      <a:extLst/>
                    </a:blip>
                    <a:srcRect l="16000" r="10000"/>
                    <a:stretch>
                      <a:fillRect/>
                    </a:stretch>
                  </pic:blipFill>
                  <pic:spPr>
                    <a:xfrm>
                      <a:off x="0" y="0"/>
                      <a:ext cx="1057275" cy="101917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209676" cy="1066800"/>
            <wp:effectExtent l="0" t="0" r="0" b="0"/>
            <wp:docPr id="1073741866" name="officeArt object" descr="Northwestern"/>
            <wp:cNvGraphicFramePr/>
            <a:graphic xmlns:a="http://schemas.openxmlformats.org/drawingml/2006/main">
              <a:graphicData uri="http://schemas.openxmlformats.org/drawingml/2006/picture">
                <pic:pic xmlns:pic="http://schemas.openxmlformats.org/drawingml/2006/picture">
                  <pic:nvPicPr>
                    <pic:cNvPr id="1073741866" name="image32.jpeg" descr="Northwestern"/>
                    <pic:cNvPicPr>
                      <a:picLocks noChangeAspect="1"/>
                    </pic:cNvPicPr>
                  </pic:nvPicPr>
                  <pic:blipFill>
                    <a:blip r:embed="rId85">
                      <a:extLst/>
                    </a:blip>
                    <a:srcRect l="11446" r="12046"/>
                    <a:stretch>
                      <a:fillRect/>
                    </a:stretch>
                  </pic:blipFill>
                  <pic:spPr>
                    <a:xfrm>
                      <a:off x="0" y="0"/>
                      <a:ext cx="1209676" cy="106680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885825" cy="1085850"/>
            <wp:effectExtent l="0" t="0" r="0" b="0"/>
            <wp:docPr id="1073741867" name="officeArt object" descr="germania"/>
            <wp:cNvGraphicFramePr/>
            <a:graphic xmlns:a="http://schemas.openxmlformats.org/drawingml/2006/main">
              <a:graphicData uri="http://schemas.openxmlformats.org/drawingml/2006/picture">
                <pic:pic xmlns:pic="http://schemas.openxmlformats.org/drawingml/2006/picture">
                  <pic:nvPicPr>
                    <pic:cNvPr id="1073741867" name="image33.jpeg" descr="germania"/>
                    <pic:cNvPicPr>
                      <a:picLocks noChangeAspect="1"/>
                    </pic:cNvPicPr>
                  </pic:nvPicPr>
                  <pic:blipFill>
                    <a:blip r:embed="rId86">
                      <a:extLst/>
                    </a:blip>
                    <a:stretch>
                      <a:fillRect/>
                    </a:stretch>
                  </pic:blipFill>
                  <pic:spPr>
                    <a:xfrm>
                      <a:off x="0" y="0"/>
                      <a:ext cx="885825" cy="1085850"/>
                    </a:xfrm>
                    <a:prstGeom prst="rect">
                      <a:avLst/>
                    </a:prstGeom>
                    <a:ln w="12700" cap="flat">
                      <a:noFill/>
                      <a:miter lim="400000"/>
                    </a:ln>
                    <a:effectLst/>
                  </pic:spPr>
                </pic:pic>
              </a:graphicData>
            </a:graphic>
          </wp:inline>
        </w:drawing>
      </w:r>
    </w:p>
    <w:p w:rsidR="00F501D0" w:rsidRDefault="00750908">
      <w:pPr>
        <w:pStyle w:val="BodyA"/>
        <w:spacing w:after="100" w:line="240" w:lineRule="auto"/>
        <w:rPr>
          <w:rStyle w:val="None"/>
          <w:rFonts w:ascii="Times New Roman" w:eastAsia="Times New Roman" w:hAnsi="Times New Roman" w:cs="Times New Roman"/>
          <w:b/>
          <w:bCs/>
          <w:color w:val="514C38"/>
          <w:sz w:val="16"/>
          <w:szCs w:val="16"/>
          <w:u w:color="514C38"/>
        </w:rPr>
      </w:pPr>
      <w:hyperlink r:id="rId87" w:history="1">
        <w:r>
          <w:rPr>
            <w:rStyle w:val="Hyperlink7"/>
            <w:rFonts w:eastAsia="Calibri"/>
          </w:rPr>
          <w:t>www.alamy.com</w:t>
        </w:r>
      </w:hyperlink>
      <w:r>
        <w:rPr>
          <w:rStyle w:val="None"/>
          <w:rFonts w:ascii="Times New Roman" w:hAnsi="Times New Roman"/>
          <w:b/>
          <w:bCs/>
          <w:color w:val="514C38"/>
          <w:sz w:val="16"/>
          <w:szCs w:val="16"/>
          <w:u w:color="514C38"/>
          <w:lang w:val="de-DE"/>
        </w:rPr>
        <w:t xml:space="preserve">       </w:t>
      </w:r>
      <w:hyperlink r:id="rId88" w:history="1">
        <w:r>
          <w:rPr>
            <w:rStyle w:val="Hyperlink7"/>
            <w:rFonts w:eastAsia="Calibri"/>
          </w:rPr>
          <w:t>www.historic-structures.com</w:t>
        </w:r>
      </w:hyperlink>
      <w:r>
        <w:rPr>
          <w:rStyle w:val="None"/>
          <w:rFonts w:ascii="Times New Roman" w:hAnsi="Times New Roman"/>
          <w:b/>
          <w:bCs/>
          <w:color w:val="514C38"/>
          <w:sz w:val="16"/>
          <w:szCs w:val="16"/>
          <w:u w:color="514C38"/>
          <w:lang w:val="de-DE"/>
        </w:rPr>
        <w:t xml:space="preserve">            </w:t>
      </w:r>
      <w:hyperlink r:id="rId89" w:history="1">
        <w:r>
          <w:rPr>
            <w:rStyle w:val="Hyperlink9"/>
            <w:rFonts w:eastAsia="Calibri"/>
          </w:rPr>
          <w:t>www.theclio.com</w:t>
        </w:r>
      </w:hyperlink>
      <w:r>
        <w:rPr>
          <w:rStyle w:val="None"/>
          <w:rFonts w:ascii="Times New Roman" w:hAnsi="Times New Roman"/>
          <w:b/>
          <w:bCs/>
          <w:color w:val="514C38"/>
          <w:sz w:val="16"/>
          <w:szCs w:val="16"/>
          <w:u w:color="514C38"/>
          <w:lang w:val="de-DE"/>
        </w:rPr>
        <w:t xml:space="preserve">                    </w:t>
      </w:r>
      <w:hyperlink r:id="rId90" w:history="1">
        <w:r>
          <w:rPr>
            <w:rStyle w:val="Hyperlink7"/>
            <w:rFonts w:eastAsia="Calibri"/>
          </w:rPr>
          <w:t>www.alamy.com</w:t>
        </w:r>
      </w:hyperlink>
      <w:r>
        <w:rPr>
          <w:rStyle w:val="None"/>
          <w:rFonts w:ascii="Times New Roman" w:hAnsi="Times New Roman"/>
          <w:b/>
          <w:bCs/>
          <w:color w:val="514C38"/>
          <w:sz w:val="16"/>
          <w:szCs w:val="16"/>
          <w:u w:color="514C38"/>
          <w:lang w:val="de-DE"/>
        </w:rPr>
        <w:t xml:space="preserve">                         </w:t>
      </w:r>
      <w:hyperlink r:id="rId91" w:history="1">
        <w:r>
          <w:rPr>
            <w:rStyle w:val="Hyperlink7"/>
            <w:rFonts w:eastAsia="Calibri"/>
          </w:rPr>
          <w:t>www.emporic.com</w:t>
        </w:r>
      </w:hyperlink>
      <w:r>
        <w:rPr>
          <w:rStyle w:val="None"/>
          <w:rFonts w:ascii="Times New Roman" w:hAnsi="Times New Roman"/>
          <w:b/>
          <w:bCs/>
          <w:color w:val="514C38"/>
          <w:sz w:val="16"/>
          <w:szCs w:val="16"/>
          <w:u w:color="514C38"/>
          <w:lang w:val="de-DE"/>
        </w:rPr>
        <w:t xml:space="preserve">         </w:t>
      </w:r>
    </w:p>
    <w:p w:rsidR="00F501D0" w:rsidRDefault="00F501D0">
      <w:pPr>
        <w:pStyle w:val="BodyA"/>
        <w:spacing w:after="100" w:line="240" w:lineRule="auto"/>
        <w:jc w:val="center"/>
        <w:rPr>
          <w:rStyle w:val="None"/>
          <w:rFonts w:ascii="Times New Roman" w:eastAsia="Times New Roman" w:hAnsi="Times New Roman" w:cs="Times New Roman"/>
          <w:b/>
          <w:bCs/>
          <w:color w:val="514C38"/>
          <w:sz w:val="21"/>
          <w:szCs w:val="21"/>
          <w:u w:color="514C38"/>
        </w:rPr>
      </w:pPr>
    </w:p>
    <w:p w:rsidR="00F501D0" w:rsidRDefault="00750908">
      <w:pPr>
        <w:pStyle w:val="BodyA"/>
        <w:spacing w:after="0" w:line="240" w:lineRule="auto"/>
        <w:jc w:val="center"/>
        <w:rPr>
          <w:rStyle w:val="None"/>
          <w:rFonts w:ascii="Times New Roman" w:eastAsia="Times New Roman" w:hAnsi="Times New Roman" w:cs="Times New Roman"/>
          <w:b/>
          <w:bCs/>
          <w:color w:val="514C38"/>
          <w:sz w:val="21"/>
          <w:szCs w:val="21"/>
          <w:u w:color="514C38"/>
        </w:rPr>
      </w:pPr>
      <w:r>
        <w:rPr>
          <w:rStyle w:val="None"/>
          <w:rFonts w:ascii="Times New Roman" w:hAnsi="Times New Roman"/>
          <w:b/>
          <w:bCs/>
          <w:color w:val="514C38"/>
          <w:sz w:val="21"/>
          <w:szCs w:val="21"/>
          <w:u w:color="514C38"/>
        </w:rPr>
        <w:t>Milwaukee, City of Festivals</w:t>
      </w:r>
    </w:p>
    <w:p w:rsidR="00F501D0" w:rsidRDefault="00750908">
      <w:pPr>
        <w:pStyle w:val="BodyA"/>
        <w:spacing w:after="0" w:line="240" w:lineRule="auto"/>
        <w:rPr>
          <w:rStyle w:val="None"/>
          <w:rFonts w:ascii="Times New Roman" w:eastAsia="Times New Roman" w:hAnsi="Times New Roman" w:cs="Times New Roman"/>
          <w:b/>
          <w:bCs/>
          <w:color w:val="514C38"/>
          <w:sz w:val="21"/>
          <w:szCs w:val="21"/>
          <w:u w:color="514C38"/>
        </w:rPr>
      </w:pPr>
      <w:r>
        <w:rPr>
          <w:rStyle w:val="None"/>
          <w:rFonts w:ascii="Times New Roman" w:eastAsia="Times New Roman" w:hAnsi="Times New Roman" w:cs="Times New Roman"/>
          <w:b/>
          <w:bCs/>
          <w:noProof/>
          <w:color w:val="514C38"/>
          <w:sz w:val="21"/>
          <w:szCs w:val="21"/>
          <w:u w:color="514C38"/>
        </w:rPr>
        <w:drawing>
          <wp:inline distT="0" distB="0" distL="0" distR="0">
            <wp:extent cx="733425" cy="733425"/>
            <wp:effectExtent l="0" t="0" r="0" b="0"/>
            <wp:docPr id="1073741868" name="officeArt object" descr="Asia"/>
            <wp:cNvGraphicFramePr/>
            <a:graphic xmlns:a="http://schemas.openxmlformats.org/drawingml/2006/main">
              <a:graphicData uri="http://schemas.openxmlformats.org/drawingml/2006/picture">
                <pic:pic xmlns:pic="http://schemas.openxmlformats.org/drawingml/2006/picture">
                  <pic:nvPicPr>
                    <pic:cNvPr id="1073741868" name="image34.jpeg" descr="Asia"/>
                    <pic:cNvPicPr>
                      <a:picLocks noChangeAspect="1"/>
                    </pic:cNvPicPr>
                  </pic:nvPicPr>
                  <pic:blipFill>
                    <a:blip r:embed="rId92">
                      <a:extLst/>
                    </a:blip>
                    <a:stretch>
                      <a:fillRect/>
                    </a:stretch>
                  </pic:blipFill>
                  <pic:spPr>
                    <a:xfrm>
                      <a:off x="0" y="0"/>
                      <a:ext cx="733425" cy="733425"/>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1152525" cy="609600"/>
            <wp:effectExtent l="0" t="0" r="0" b="0"/>
            <wp:docPr id="1073741869" name="officeArt object" descr="German Fest"/>
            <wp:cNvGraphicFramePr/>
            <a:graphic xmlns:a="http://schemas.openxmlformats.org/drawingml/2006/main">
              <a:graphicData uri="http://schemas.openxmlformats.org/drawingml/2006/picture">
                <pic:pic xmlns:pic="http://schemas.openxmlformats.org/drawingml/2006/picture">
                  <pic:nvPicPr>
                    <pic:cNvPr id="1073741869" name="image35.jpeg" descr="German Fest"/>
                    <pic:cNvPicPr>
                      <a:picLocks noChangeAspect="1"/>
                    </pic:cNvPicPr>
                  </pic:nvPicPr>
                  <pic:blipFill>
                    <a:blip r:embed="rId93">
                      <a:extLst/>
                    </a:blip>
                    <a:stretch>
                      <a:fillRect/>
                    </a:stretch>
                  </pic:blipFill>
                  <pic:spPr>
                    <a:xfrm>
                      <a:off x="0" y="0"/>
                      <a:ext cx="1152525" cy="60960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628650" cy="628650"/>
            <wp:effectExtent l="0" t="0" r="0" b="0"/>
            <wp:docPr id="1073741870" name="officeArt object" descr="Irish Fest"/>
            <wp:cNvGraphicFramePr/>
            <a:graphic xmlns:a="http://schemas.openxmlformats.org/drawingml/2006/main">
              <a:graphicData uri="http://schemas.openxmlformats.org/drawingml/2006/picture">
                <pic:pic xmlns:pic="http://schemas.openxmlformats.org/drawingml/2006/picture">
                  <pic:nvPicPr>
                    <pic:cNvPr id="1073741870" name="image8.png" descr="Irish Fest"/>
                    <pic:cNvPicPr>
                      <a:picLocks noChangeAspect="1"/>
                    </pic:cNvPicPr>
                  </pic:nvPicPr>
                  <pic:blipFill>
                    <a:blip r:embed="rId94">
                      <a:extLst/>
                    </a:blip>
                    <a:stretch>
                      <a:fillRect/>
                    </a:stretch>
                  </pic:blipFill>
                  <pic:spPr>
                    <a:xfrm>
                      <a:off x="0" y="0"/>
                      <a:ext cx="628650" cy="62865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685800" cy="685800"/>
            <wp:effectExtent l="0" t="0" r="0" b="0"/>
            <wp:docPr id="1073741871" name="officeArt object" descr="Festa"/>
            <wp:cNvGraphicFramePr/>
            <a:graphic xmlns:a="http://schemas.openxmlformats.org/drawingml/2006/main">
              <a:graphicData uri="http://schemas.openxmlformats.org/drawingml/2006/picture">
                <pic:pic xmlns:pic="http://schemas.openxmlformats.org/drawingml/2006/picture">
                  <pic:nvPicPr>
                    <pic:cNvPr id="1073741871" name="image9.png" descr="Festa"/>
                    <pic:cNvPicPr>
                      <a:picLocks noChangeAspect="1"/>
                    </pic:cNvPicPr>
                  </pic:nvPicPr>
                  <pic:blipFill>
                    <a:blip r:embed="rId95">
                      <a:extLst/>
                    </a:blip>
                    <a:stretch>
                      <a:fillRect/>
                    </a:stretch>
                  </pic:blipFill>
                  <pic:spPr>
                    <a:xfrm>
                      <a:off x="0" y="0"/>
                      <a:ext cx="685800" cy="68580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800100" cy="800100"/>
            <wp:effectExtent l="0" t="0" r="0" b="0"/>
            <wp:docPr id="1073741872" name="officeArt object" descr="Mexican Fest"/>
            <wp:cNvGraphicFramePr/>
            <a:graphic xmlns:a="http://schemas.openxmlformats.org/drawingml/2006/main">
              <a:graphicData uri="http://schemas.openxmlformats.org/drawingml/2006/picture">
                <pic:pic xmlns:pic="http://schemas.openxmlformats.org/drawingml/2006/picture">
                  <pic:nvPicPr>
                    <pic:cNvPr id="1073741872" name="image36.jpeg" descr="Mexican Fest"/>
                    <pic:cNvPicPr>
                      <a:picLocks noChangeAspect="1"/>
                    </pic:cNvPicPr>
                  </pic:nvPicPr>
                  <pic:blipFill>
                    <a:blip r:embed="rId96">
                      <a:extLst/>
                    </a:blip>
                    <a:stretch>
                      <a:fillRect/>
                    </a:stretch>
                  </pic:blipFill>
                  <pic:spPr>
                    <a:xfrm>
                      <a:off x="0" y="0"/>
                      <a:ext cx="800100" cy="800100"/>
                    </a:xfrm>
                    <a:prstGeom prst="rect">
                      <a:avLst/>
                    </a:prstGeom>
                    <a:ln w="12700" cap="flat">
                      <a:noFill/>
                      <a:miter lim="400000"/>
                    </a:ln>
                    <a:effectLst/>
                  </pic:spPr>
                </pic:pic>
              </a:graphicData>
            </a:graphic>
          </wp:inline>
        </w:drawing>
      </w:r>
      <w:r>
        <w:rPr>
          <w:rStyle w:val="None"/>
          <w:rFonts w:ascii="Times New Roman" w:hAnsi="Times New Roman"/>
          <w:b/>
          <w:bCs/>
          <w:color w:val="514C38"/>
          <w:sz w:val="21"/>
          <w:szCs w:val="21"/>
          <w:u w:color="514C38"/>
          <w:lang w:val="de-DE"/>
        </w:rPr>
        <w:t xml:space="preserve">     </w:t>
      </w:r>
      <w:r>
        <w:rPr>
          <w:rStyle w:val="None"/>
          <w:rFonts w:ascii="Times New Roman" w:eastAsia="Times New Roman" w:hAnsi="Times New Roman" w:cs="Times New Roman"/>
          <w:b/>
          <w:bCs/>
          <w:noProof/>
          <w:color w:val="514C38"/>
          <w:sz w:val="21"/>
          <w:szCs w:val="21"/>
          <w:u w:color="514C38"/>
        </w:rPr>
        <w:drawing>
          <wp:inline distT="0" distB="0" distL="0" distR="0">
            <wp:extent cx="828675" cy="676275"/>
            <wp:effectExtent l="0" t="0" r="0" b="0"/>
            <wp:docPr id="1073741873" name="officeArt object" descr="Summer Fest"/>
            <wp:cNvGraphicFramePr/>
            <a:graphic xmlns:a="http://schemas.openxmlformats.org/drawingml/2006/main">
              <a:graphicData uri="http://schemas.openxmlformats.org/drawingml/2006/picture">
                <pic:pic xmlns:pic="http://schemas.openxmlformats.org/drawingml/2006/picture">
                  <pic:nvPicPr>
                    <pic:cNvPr id="1073741873" name="image37.jpeg" descr="Summer Fest"/>
                    <pic:cNvPicPr>
                      <a:picLocks noChangeAspect="1"/>
                    </pic:cNvPicPr>
                  </pic:nvPicPr>
                  <pic:blipFill>
                    <a:blip r:embed="rId97">
                      <a:extLst/>
                    </a:blip>
                    <a:srcRect l="21722" r="21722"/>
                    <a:stretch>
                      <a:fillRect/>
                    </a:stretch>
                  </pic:blipFill>
                  <pic:spPr>
                    <a:xfrm>
                      <a:off x="0" y="0"/>
                      <a:ext cx="828675" cy="676275"/>
                    </a:xfrm>
                    <a:prstGeom prst="rect">
                      <a:avLst/>
                    </a:prstGeom>
                    <a:ln w="12700" cap="flat">
                      <a:noFill/>
                      <a:miter lim="400000"/>
                    </a:ln>
                    <a:effectLst/>
                  </pic:spPr>
                </pic:pic>
              </a:graphicData>
            </a:graphic>
          </wp:inline>
        </w:drawing>
      </w:r>
    </w:p>
    <w:p w:rsidR="00F501D0" w:rsidRDefault="00750908">
      <w:pPr>
        <w:pStyle w:val="BodyA"/>
        <w:spacing w:after="0" w:line="240" w:lineRule="auto"/>
        <w:jc w:val="center"/>
        <w:rPr>
          <w:rStyle w:val="None"/>
          <w:rFonts w:ascii="Times New Roman" w:eastAsia="Times New Roman" w:hAnsi="Times New Roman" w:cs="Times New Roman"/>
          <w:b/>
          <w:bCs/>
          <w:i/>
          <w:iCs/>
          <w:color w:val="514C38"/>
          <w:sz w:val="16"/>
          <w:szCs w:val="16"/>
          <w:u w:color="514C38"/>
        </w:rPr>
      </w:pPr>
      <w:r>
        <w:rPr>
          <w:rStyle w:val="None"/>
          <w:rFonts w:ascii="Times New Roman" w:hAnsi="Times New Roman"/>
          <w:b/>
          <w:bCs/>
          <w:i/>
          <w:iCs/>
          <w:color w:val="514C38"/>
          <w:sz w:val="16"/>
          <w:szCs w:val="16"/>
          <w:u w:color="514C38"/>
        </w:rPr>
        <w:t>“</w:t>
      </w:r>
      <w:r>
        <w:rPr>
          <w:rStyle w:val="None"/>
          <w:rFonts w:ascii="Times New Roman" w:hAnsi="Times New Roman"/>
          <w:b/>
          <w:bCs/>
          <w:i/>
          <w:iCs/>
          <w:color w:val="514C38"/>
          <w:sz w:val="16"/>
          <w:szCs w:val="16"/>
          <w:u w:color="514C38"/>
          <w:lang w:val="de-DE"/>
        </w:rPr>
        <w:t>Google</w:t>
      </w:r>
      <w:r>
        <w:rPr>
          <w:rStyle w:val="None"/>
          <w:rFonts w:ascii="Times New Roman" w:hAnsi="Times New Roman"/>
          <w:b/>
          <w:bCs/>
          <w:i/>
          <w:iCs/>
          <w:color w:val="514C38"/>
          <w:sz w:val="16"/>
          <w:szCs w:val="16"/>
          <w:u w:color="514C38"/>
        </w:rPr>
        <w:t>”</w:t>
      </w:r>
      <w:r>
        <w:rPr>
          <w:rStyle w:val="None"/>
          <w:rFonts w:ascii="Times New Roman" w:hAnsi="Times New Roman"/>
          <w:b/>
          <w:bCs/>
          <w:color w:val="514C38"/>
          <w:sz w:val="16"/>
          <w:szCs w:val="16"/>
          <w:u w:color="514C38"/>
        </w:rPr>
        <w:t xml:space="preserve"> festival name plus the word, </w:t>
      </w:r>
      <w:r>
        <w:rPr>
          <w:rStyle w:val="None"/>
          <w:rFonts w:ascii="Times New Roman" w:hAnsi="Times New Roman"/>
          <w:b/>
          <w:bCs/>
          <w:color w:val="514C38"/>
          <w:sz w:val="16"/>
          <w:szCs w:val="16"/>
          <w:u w:color="514C38"/>
        </w:rPr>
        <w:t>“</w:t>
      </w:r>
      <w:r>
        <w:rPr>
          <w:rStyle w:val="None"/>
          <w:rFonts w:ascii="Times New Roman" w:hAnsi="Times New Roman"/>
          <w:b/>
          <w:bCs/>
          <w:color w:val="514C38"/>
          <w:sz w:val="16"/>
          <w:szCs w:val="16"/>
          <w:u w:color="514C38"/>
        </w:rPr>
        <w:t>logo.</w:t>
      </w:r>
      <w:r>
        <w:rPr>
          <w:rStyle w:val="None"/>
          <w:rFonts w:ascii="Times New Roman" w:hAnsi="Times New Roman"/>
          <w:b/>
          <w:bCs/>
          <w:color w:val="514C38"/>
          <w:sz w:val="16"/>
          <w:szCs w:val="16"/>
          <w:u w:color="514C38"/>
        </w:rPr>
        <w:t xml:space="preserve">”      </w:t>
      </w:r>
      <w:r>
        <w:rPr>
          <w:rStyle w:val="None"/>
          <w:rFonts w:ascii="Times New Roman" w:hAnsi="Times New Roman"/>
          <w:b/>
          <w:bCs/>
          <w:color w:val="514C38"/>
          <w:sz w:val="16"/>
          <w:szCs w:val="16"/>
          <w:u w:color="514C38"/>
        </w:rPr>
        <w:t xml:space="preserve">For example,   </w:t>
      </w:r>
      <w:r>
        <w:rPr>
          <w:rStyle w:val="None"/>
          <w:rFonts w:ascii="Times New Roman" w:hAnsi="Times New Roman"/>
          <w:b/>
          <w:bCs/>
          <w:i/>
          <w:iCs/>
          <w:color w:val="514C38"/>
          <w:sz w:val="16"/>
          <w:szCs w:val="16"/>
          <w:u w:color="514C38"/>
        </w:rPr>
        <w:t>“</w:t>
      </w:r>
      <w:r>
        <w:rPr>
          <w:rStyle w:val="None"/>
          <w:rFonts w:ascii="Times New Roman" w:hAnsi="Times New Roman"/>
          <w:b/>
          <w:bCs/>
          <w:i/>
          <w:iCs/>
          <w:color w:val="514C38"/>
          <w:sz w:val="16"/>
          <w:szCs w:val="16"/>
          <w:u w:color="514C38"/>
          <w:lang w:val="de-DE"/>
        </w:rPr>
        <w:t>Google:</w:t>
      </w:r>
      <w:r>
        <w:rPr>
          <w:rStyle w:val="None"/>
          <w:rFonts w:ascii="Times New Roman" w:hAnsi="Times New Roman"/>
          <w:b/>
          <w:bCs/>
          <w:i/>
          <w:iCs/>
          <w:color w:val="514C38"/>
          <w:sz w:val="16"/>
          <w:szCs w:val="16"/>
          <w:u w:color="514C38"/>
        </w:rPr>
        <w:t>”</w:t>
      </w:r>
      <w:r>
        <w:rPr>
          <w:rStyle w:val="None"/>
          <w:rFonts w:ascii="Times New Roman" w:hAnsi="Times New Roman"/>
          <w:b/>
          <w:bCs/>
          <w:color w:val="514C38"/>
          <w:sz w:val="16"/>
          <w:szCs w:val="16"/>
          <w:u w:color="514C38"/>
        </w:rPr>
        <w:t xml:space="preserve"> </w:t>
      </w:r>
      <w:r>
        <w:rPr>
          <w:rStyle w:val="None"/>
          <w:rFonts w:ascii="Times New Roman" w:hAnsi="Times New Roman"/>
          <w:b/>
          <w:bCs/>
          <w:i/>
          <w:iCs/>
          <w:color w:val="514C38"/>
          <w:sz w:val="16"/>
          <w:szCs w:val="16"/>
          <w:u w:color="514C38"/>
        </w:rPr>
        <w:t>Milwaukee German Fest logo</w:t>
      </w:r>
    </w:p>
    <w:p w:rsidR="00F501D0" w:rsidRDefault="00F501D0">
      <w:pPr>
        <w:pStyle w:val="BodyA"/>
        <w:spacing w:after="100" w:line="240" w:lineRule="auto"/>
        <w:jc w:val="center"/>
        <w:rPr>
          <w:rStyle w:val="None"/>
          <w:rFonts w:ascii="Times New Roman" w:eastAsia="Times New Roman" w:hAnsi="Times New Roman" w:cs="Times New Roman"/>
          <w:b/>
          <w:bCs/>
          <w:i/>
          <w:iCs/>
          <w:color w:val="514C38"/>
          <w:sz w:val="16"/>
          <w:szCs w:val="16"/>
          <w:u w:color="514C38"/>
        </w:rPr>
      </w:pPr>
    </w:p>
    <w:p w:rsidR="00F501D0" w:rsidRDefault="00F501D0">
      <w:pPr>
        <w:pStyle w:val="BodyA"/>
        <w:spacing w:after="100" w:line="240" w:lineRule="auto"/>
        <w:jc w:val="center"/>
        <w:rPr>
          <w:rStyle w:val="None"/>
          <w:rFonts w:ascii="Times New Roman" w:eastAsia="Times New Roman" w:hAnsi="Times New Roman" w:cs="Times New Roman"/>
          <w:b/>
          <w:bCs/>
          <w:i/>
          <w:iCs/>
          <w:color w:val="514C38"/>
          <w:sz w:val="16"/>
          <w:szCs w:val="16"/>
          <w:u w:color="514C38"/>
        </w:rPr>
      </w:pPr>
    </w:p>
    <w:p w:rsidR="00F501D0" w:rsidRDefault="00F501D0">
      <w:pPr>
        <w:pStyle w:val="BodyA"/>
        <w:spacing w:after="100" w:line="240" w:lineRule="auto"/>
        <w:jc w:val="center"/>
        <w:rPr>
          <w:rStyle w:val="None"/>
          <w:rFonts w:ascii="Times New Roman" w:eastAsia="Times New Roman" w:hAnsi="Times New Roman" w:cs="Times New Roman"/>
          <w:b/>
          <w:bCs/>
          <w:i/>
          <w:iCs/>
          <w:color w:val="514C38"/>
          <w:sz w:val="16"/>
          <w:szCs w:val="16"/>
          <w:u w:color="514C38"/>
        </w:rPr>
      </w:pPr>
    </w:p>
    <w:p w:rsidR="00F501D0" w:rsidRDefault="00F501D0">
      <w:pPr>
        <w:pStyle w:val="BodyA"/>
        <w:spacing w:after="100" w:line="240" w:lineRule="auto"/>
        <w:jc w:val="center"/>
        <w:rPr>
          <w:rStyle w:val="None"/>
          <w:rFonts w:ascii="Times New Roman" w:eastAsia="Times New Roman" w:hAnsi="Times New Roman" w:cs="Times New Roman"/>
          <w:b/>
          <w:bCs/>
          <w:i/>
          <w:iCs/>
          <w:color w:val="514C38"/>
          <w:sz w:val="16"/>
          <w:szCs w:val="16"/>
          <w:u w:color="514C38"/>
        </w:rPr>
      </w:pPr>
    </w:p>
    <w:p w:rsidR="00F501D0" w:rsidRDefault="00F501D0">
      <w:pPr>
        <w:pStyle w:val="BodyA"/>
        <w:spacing w:after="100" w:line="240" w:lineRule="auto"/>
        <w:jc w:val="center"/>
        <w:rPr>
          <w:rStyle w:val="None"/>
          <w:rFonts w:ascii="Times New Roman" w:eastAsia="Times New Roman" w:hAnsi="Times New Roman" w:cs="Times New Roman"/>
          <w:b/>
          <w:bCs/>
          <w:i/>
          <w:iCs/>
          <w:color w:val="514C38"/>
          <w:sz w:val="16"/>
          <w:szCs w:val="16"/>
          <w:u w:color="514C38"/>
        </w:rPr>
      </w:pPr>
    </w:p>
    <w:p w:rsidR="00F501D0" w:rsidRDefault="00F501D0">
      <w:pPr>
        <w:pStyle w:val="BodyA"/>
        <w:spacing w:after="100" w:line="240" w:lineRule="auto"/>
        <w:jc w:val="center"/>
        <w:rPr>
          <w:rStyle w:val="None"/>
          <w:rFonts w:ascii="Times New Roman" w:eastAsia="Times New Roman" w:hAnsi="Times New Roman" w:cs="Times New Roman"/>
          <w:b/>
          <w:bCs/>
          <w:i/>
          <w:iCs/>
          <w:color w:val="514C38"/>
          <w:sz w:val="16"/>
          <w:szCs w:val="16"/>
          <w:u w:color="514C38"/>
        </w:rPr>
      </w:pPr>
    </w:p>
    <w:p w:rsidR="00F501D0" w:rsidRDefault="00750908">
      <w:pPr>
        <w:pStyle w:val="BodyA"/>
        <w:spacing w:after="100" w:line="240" w:lineRule="auto"/>
        <w:jc w:val="center"/>
        <w:rPr>
          <w:rStyle w:val="None"/>
          <w:rFonts w:ascii="Times New Roman" w:eastAsia="Times New Roman" w:hAnsi="Times New Roman" w:cs="Times New Roman"/>
          <w:b/>
          <w:bCs/>
          <w:color w:val="514C38"/>
          <w:sz w:val="56"/>
          <w:szCs w:val="56"/>
          <w:u w:color="514C38"/>
        </w:rPr>
      </w:pPr>
      <w:r>
        <w:rPr>
          <w:rStyle w:val="None"/>
          <w:rFonts w:ascii="Times New Roman" w:hAnsi="Times New Roman"/>
          <w:b/>
          <w:bCs/>
          <w:color w:val="514C38"/>
          <w:sz w:val="56"/>
          <w:szCs w:val="56"/>
          <w:u w:color="514C38"/>
        </w:rPr>
        <w:t>What else do you think is worth celebrating in Milwaukee?</w:t>
      </w:r>
    </w:p>
    <w:p w:rsidR="00F501D0" w:rsidRDefault="00750908">
      <w:pPr>
        <w:pStyle w:val="BodyA"/>
        <w:spacing w:after="100" w:line="240" w:lineRule="auto"/>
        <w:jc w:val="center"/>
        <w:rPr>
          <w:rStyle w:val="None"/>
          <w:rFonts w:ascii="Times New Roman" w:eastAsia="Times New Roman" w:hAnsi="Times New Roman" w:cs="Times New Roman"/>
          <w:b/>
          <w:bCs/>
          <w:i/>
          <w:iCs/>
          <w:color w:val="514C38"/>
          <w:sz w:val="56"/>
          <w:szCs w:val="56"/>
          <w:u w:color="514C38"/>
        </w:rPr>
      </w:pPr>
      <w:r>
        <w:rPr>
          <w:rStyle w:val="None"/>
          <w:rFonts w:ascii="Times New Roman" w:hAnsi="Times New Roman"/>
          <w:b/>
          <w:bCs/>
          <w:i/>
          <w:iCs/>
          <w:color w:val="514C38"/>
          <w:sz w:val="56"/>
          <w:szCs w:val="56"/>
          <w:u w:color="514C38"/>
        </w:rPr>
        <w:t xml:space="preserve">Find images that portray your choices.   </w:t>
      </w:r>
    </w:p>
    <w:p w:rsidR="00F501D0" w:rsidRDefault="00F501D0">
      <w:pPr>
        <w:pStyle w:val="BodyA"/>
        <w:spacing w:after="100" w:line="240" w:lineRule="auto"/>
        <w:jc w:val="center"/>
        <w:rPr>
          <w:rStyle w:val="None"/>
          <w:rFonts w:ascii="Times New Roman" w:eastAsia="Times New Roman" w:hAnsi="Times New Roman" w:cs="Times New Roman"/>
          <w:b/>
          <w:bCs/>
          <w:i/>
          <w:iCs/>
          <w:color w:val="514C38"/>
          <w:sz w:val="16"/>
          <w:szCs w:val="16"/>
          <w:u w:color="514C38"/>
        </w:rPr>
      </w:pPr>
    </w:p>
    <w:p w:rsidR="00F501D0" w:rsidRDefault="00F501D0">
      <w:pPr>
        <w:pStyle w:val="BodyA"/>
        <w:spacing w:after="0" w:line="240" w:lineRule="auto"/>
        <w:jc w:val="center"/>
        <w:rPr>
          <w:rStyle w:val="None"/>
          <w:rFonts w:ascii="Times New Roman" w:eastAsia="Times New Roman" w:hAnsi="Times New Roman" w:cs="Times New Roman"/>
          <w:b/>
          <w:bCs/>
          <w:color w:val="514C38"/>
          <w:sz w:val="28"/>
          <w:szCs w:val="28"/>
          <w:u w:color="514C38"/>
        </w:rPr>
      </w:pPr>
    </w:p>
    <w:p w:rsidR="00F501D0" w:rsidRDefault="00F501D0">
      <w:pPr>
        <w:pStyle w:val="BodyA"/>
        <w:spacing w:after="0" w:line="240" w:lineRule="auto"/>
        <w:jc w:val="center"/>
      </w:pPr>
    </w:p>
    <w:p w:rsidR="00F501D0" w:rsidRDefault="00F501D0">
      <w:pPr>
        <w:pStyle w:val="BodyA"/>
        <w:spacing w:after="0" w:line="240" w:lineRule="auto"/>
        <w:jc w:val="center"/>
      </w:pPr>
    </w:p>
    <w:p w:rsidR="00F501D0" w:rsidRDefault="00750908">
      <w:pPr>
        <w:pStyle w:val="BodyA"/>
        <w:spacing w:after="0" w:line="240" w:lineRule="auto"/>
        <w:jc w:val="center"/>
        <w:rPr>
          <w:rStyle w:val="None"/>
          <w:rFonts w:ascii="Times New Roman" w:eastAsia="Times New Roman" w:hAnsi="Times New Roman" w:cs="Times New Roman"/>
          <w:b/>
          <w:bCs/>
          <w:color w:val="514C38"/>
          <w:sz w:val="24"/>
          <w:szCs w:val="24"/>
          <w:u w:color="514C38"/>
        </w:rPr>
      </w:pPr>
      <w:r>
        <w:rPr>
          <w:rStyle w:val="None"/>
          <w:rFonts w:ascii="Times New Roman" w:hAnsi="Times New Roman"/>
          <w:b/>
          <w:bCs/>
          <w:color w:val="514C38"/>
          <w:sz w:val="24"/>
          <w:szCs w:val="24"/>
          <w:u w:color="514C38"/>
        </w:rPr>
        <w:t>Milwaukee</w:t>
      </w:r>
      <w:r>
        <w:rPr>
          <w:rStyle w:val="None"/>
          <w:rFonts w:ascii="Times New Roman" w:hAnsi="Times New Roman"/>
          <w:b/>
          <w:bCs/>
          <w:color w:val="514C38"/>
          <w:sz w:val="24"/>
          <w:szCs w:val="24"/>
          <w:u w:color="514C38"/>
        </w:rPr>
        <w:t>’</w:t>
      </w:r>
      <w:r>
        <w:rPr>
          <w:rStyle w:val="None"/>
          <w:rFonts w:ascii="Times New Roman" w:hAnsi="Times New Roman"/>
          <w:b/>
          <w:bCs/>
          <w:color w:val="514C38"/>
          <w:sz w:val="24"/>
          <w:szCs w:val="24"/>
          <w:u w:color="514C38"/>
        </w:rPr>
        <w:t xml:space="preserve">s Diversity, A City of Immigrants:   </w:t>
      </w:r>
    </w:p>
    <w:p w:rsidR="00F501D0" w:rsidRDefault="00750908">
      <w:pPr>
        <w:pStyle w:val="BodyA"/>
        <w:spacing w:after="0" w:line="240" w:lineRule="auto"/>
        <w:jc w:val="center"/>
        <w:rPr>
          <w:rStyle w:val="None"/>
          <w:rFonts w:ascii="Times New Roman" w:eastAsia="Times New Roman" w:hAnsi="Times New Roman" w:cs="Times New Roman"/>
          <w:b/>
          <w:bCs/>
          <w:color w:val="514C38"/>
          <w:u w:color="514C38"/>
        </w:rPr>
      </w:pPr>
      <w:r>
        <w:rPr>
          <w:rStyle w:val="None"/>
          <w:rFonts w:ascii="Times New Roman" w:hAnsi="Times New Roman"/>
          <w:b/>
          <w:bCs/>
          <w:color w:val="514C38"/>
          <w:u w:color="514C38"/>
        </w:rPr>
        <w:t>Languages Spoken by Students in Milwaukee Public Schools -- Fall, 2017</w:t>
      </w: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155"/>
        <w:gridCol w:w="828"/>
        <w:gridCol w:w="3571"/>
        <w:gridCol w:w="806"/>
      </w:tblGrid>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African:  </w:t>
            </w:r>
            <w:r>
              <w:rPr>
                <w:rStyle w:val="None"/>
                <w:rFonts w:ascii="Times New Roman" w:hAnsi="Times New Roman"/>
                <w:b/>
                <w:bCs/>
                <w:i/>
                <w:iCs/>
                <w:color w:val="1F497D"/>
                <w:sz w:val="20"/>
                <w:szCs w:val="20"/>
                <w:u w:color="1F497D"/>
                <w:shd w:val="clear" w:color="auto" w:fill="FFFFFF"/>
              </w:rPr>
              <w:t>Other</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18</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Lao</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36</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Akan </w:t>
            </w:r>
            <w:r>
              <w:rPr>
                <w:rStyle w:val="None"/>
                <w:rFonts w:ascii="Times New Roman" w:hAnsi="Times New Roman"/>
                <w:b/>
                <w:bCs/>
                <w:color w:val="1F497D"/>
                <w:sz w:val="16"/>
                <w:szCs w:val="16"/>
                <w:u w:color="1F497D"/>
                <w:shd w:val="clear" w:color="auto" w:fill="FFFFFF"/>
              </w:rPr>
              <w:t>(Asante, Asanti, Ahsanti, Twi)</w:t>
            </w:r>
            <w:r>
              <w:rPr>
                <w:rStyle w:val="None"/>
                <w:rFonts w:ascii="Times New Roman" w:hAnsi="Times New Roman"/>
                <w:b/>
                <w:bCs/>
                <w:color w:val="1F497D"/>
                <w:u w:color="1F497D"/>
                <w:shd w:val="clear" w:color="auto" w:fill="FFFFFF"/>
              </w:rPr>
              <w:t xml:space="preserve">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1</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Maay</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77</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Albanian, Gheg </w:t>
            </w:r>
            <w:r>
              <w:rPr>
                <w:rStyle w:val="None"/>
                <w:rFonts w:ascii="Times New Roman" w:hAnsi="Times New Roman"/>
                <w:b/>
                <w:bCs/>
                <w:color w:val="1F497D"/>
                <w:sz w:val="16"/>
                <w:szCs w:val="16"/>
                <w:u w:color="1F497D"/>
                <w:shd w:val="clear" w:color="auto" w:fill="FFFFFF"/>
              </w:rPr>
              <w:t>(Kosovo)</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6</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Malay</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77</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Albanian, Tosk</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2</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Malayalam</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1</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American Sign Language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2</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Mandinka </w:t>
            </w:r>
            <w:r>
              <w:rPr>
                <w:rStyle w:val="None"/>
                <w:rFonts w:ascii="Times New Roman" w:hAnsi="Times New Roman"/>
                <w:b/>
                <w:bCs/>
                <w:color w:val="1F497D"/>
                <w:sz w:val="16"/>
                <w:szCs w:val="16"/>
                <w:u w:color="1F497D"/>
                <w:shd w:val="clear" w:color="auto" w:fill="FFFFFF"/>
              </w:rPr>
              <w:t xml:space="preserve">(Manding, Mandingo, Mandinque. Mandique)  </w:t>
            </w:r>
            <w:r>
              <w:rPr>
                <w:rStyle w:val="None"/>
                <w:rFonts w:ascii="Times New Roman" w:hAnsi="Times New Roman"/>
                <w:b/>
                <w:bCs/>
                <w:color w:val="1F497D"/>
                <w:u w:color="1F497D"/>
                <w:shd w:val="clear" w:color="auto" w:fill="FFFFFF"/>
              </w:rPr>
              <w:t xml:space="preserve">  </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10</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Amharic</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7</w:t>
            </w:r>
          </w:p>
        </w:tc>
        <w:tc>
          <w:tcPr>
            <w:tcW w:w="35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Manya  </w:t>
            </w:r>
            <w:r>
              <w:rPr>
                <w:rStyle w:val="None"/>
                <w:rFonts w:ascii="Times New Roman" w:hAnsi="Times New Roman"/>
                <w:b/>
                <w:bCs/>
                <w:color w:val="1F497D"/>
                <w:sz w:val="18"/>
                <w:szCs w:val="18"/>
                <w:u w:color="1F497D"/>
                <w:shd w:val="clear" w:color="auto" w:fill="FFFFFF"/>
              </w:rPr>
              <w:t>(</w:t>
            </w:r>
            <w:r>
              <w:rPr>
                <w:rStyle w:val="None"/>
                <w:rFonts w:ascii="Times New Roman" w:hAnsi="Times New Roman"/>
                <w:b/>
                <w:bCs/>
                <w:color w:val="1F497D"/>
                <w:sz w:val="16"/>
                <w:szCs w:val="16"/>
                <w:u w:color="1F497D"/>
                <w:shd w:val="clear" w:color="auto" w:fill="FFFFFF"/>
              </w:rPr>
              <w:t>Manya Kan, Mandingo)</w:t>
            </w:r>
            <w:r>
              <w:rPr>
                <w:rStyle w:val="None"/>
                <w:rFonts w:ascii="Times New Roman" w:hAnsi="Times New Roman"/>
                <w:b/>
                <w:bCs/>
                <w:color w:val="1F497D"/>
                <w:u w:color="1F497D"/>
                <w:shd w:val="clear" w:color="auto" w:fill="FFFFFF"/>
              </w:rPr>
              <w:t xml:space="preserve">  </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3</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Arabic</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351</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Masalit    </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4</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Arabic, Standard</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5</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Mixtec, Mixtepec </w:t>
            </w:r>
            <w:r>
              <w:rPr>
                <w:rStyle w:val="None"/>
                <w:rFonts w:ascii="Times New Roman" w:hAnsi="Times New Roman"/>
                <w:b/>
                <w:bCs/>
                <w:color w:val="1F497D"/>
                <w:sz w:val="16"/>
                <w:szCs w:val="16"/>
                <w:u w:color="1F497D"/>
                <w:shd w:val="clear" w:color="auto" w:fill="FFFFFF"/>
              </w:rPr>
              <w:t>(Eastern Juxtiahuaca, Mixtec, Mixt)</w:t>
            </w:r>
            <w:r>
              <w:rPr>
                <w:rStyle w:val="None"/>
                <w:rFonts w:ascii="Times New Roman" w:hAnsi="Times New Roman"/>
                <w:b/>
                <w:bCs/>
                <w:color w:val="1F497D"/>
                <w:u w:color="1F497D"/>
                <w:shd w:val="clear" w:color="auto" w:fill="FFFFFF"/>
              </w:rPr>
              <w:t xml:space="preserve">   </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2</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Arabic, Sudanese Spoken </w:t>
            </w:r>
            <w:r>
              <w:rPr>
                <w:rStyle w:val="None"/>
                <w:rFonts w:ascii="Times New Roman" w:hAnsi="Times New Roman"/>
                <w:b/>
                <w:bCs/>
                <w:color w:val="1F497D"/>
                <w:sz w:val="16"/>
                <w:szCs w:val="16"/>
                <w:u w:color="1F497D"/>
                <w:shd w:val="clear" w:color="auto" w:fill="FFFFFF"/>
              </w:rPr>
              <w:t>(Khartoum Arabic)</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2</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Nepali</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4</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Armenian</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1</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Oriya</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2</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Bengali</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7</w:t>
            </w:r>
          </w:p>
        </w:tc>
        <w:tc>
          <w:tcPr>
            <w:tcW w:w="35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Panjabi, Eastern </w:t>
            </w:r>
            <w:r>
              <w:rPr>
                <w:rStyle w:val="None"/>
                <w:rFonts w:ascii="Times New Roman" w:hAnsi="Times New Roman"/>
                <w:b/>
                <w:bCs/>
                <w:color w:val="1F497D"/>
                <w:sz w:val="16"/>
                <w:szCs w:val="16"/>
                <w:u w:color="1F497D"/>
                <w:shd w:val="clear" w:color="auto" w:fill="FFFFFF"/>
              </w:rPr>
              <w:t>(Punjabi, Gurmukhi, Gurmukhi)</w:t>
            </w:r>
            <w:r>
              <w:rPr>
                <w:rStyle w:val="None"/>
                <w:rFonts w:ascii="Times New Roman" w:hAnsi="Times New Roman"/>
                <w:b/>
                <w:bCs/>
                <w:color w:val="1F497D"/>
                <w:u w:color="1F497D"/>
                <w:shd w:val="clear" w:color="auto" w:fill="FFFFFF"/>
              </w:rPr>
              <w:t xml:space="preserve">   </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15</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Burmese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636</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Punjabi, Western</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2</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Cebuano </w:t>
            </w:r>
            <w:r>
              <w:rPr>
                <w:rStyle w:val="None"/>
                <w:rFonts w:ascii="Times New Roman" w:hAnsi="Times New Roman"/>
                <w:b/>
                <w:bCs/>
                <w:color w:val="1F497D"/>
                <w:sz w:val="16"/>
                <w:szCs w:val="16"/>
                <w:u w:color="1F497D"/>
                <w:shd w:val="clear" w:color="auto" w:fill="FFFFFF"/>
              </w:rPr>
              <w:t>(Bisayan, Visayan)</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3</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Pashto, Central </w:t>
            </w:r>
            <w:r>
              <w:rPr>
                <w:rStyle w:val="None"/>
                <w:rFonts w:ascii="Times New Roman" w:hAnsi="Times New Roman"/>
                <w:b/>
                <w:bCs/>
                <w:color w:val="1F497D"/>
                <w:sz w:val="16"/>
                <w:szCs w:val="16"/>
                <w:u w:color="1F497D"/>
                <w:shd w:val="clear" w:color="auto" w:fill="FFFFFF"/>
              </w:rPr>
              <w:t>(Mahsudi)</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2</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Chin, Haka</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76</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Pashto, Northern </w:t>
            </w:r>
            <w:r>
              <w:rPr>
                <w:rStyle w:val="None"/>
                <w:rFonts w:ascii="Times New Roman" w:hAnsi="Times New Roman"/>
                <w:b/>
                <w:bCs/>
                <w:color w:val="1F497D"/>
                <w:sz w:val="16"/>
                <w:szCs w:val="16"/>
                <w:u w:color="1F497D"/>
                <w:shd w:val="clear" w:color="auto" w:fill="FFFFFF"/>
              </w:rPr>
              <w:t>(Pakhto, Pashtu, Pushto, Yusufzai)</w:t>
            </w:r>
            <w:r>
              <w:rPr>
                <w:rStyle w:val="None"/>
                <w:rFonts w:ascii="Times New Roman" w:hAnsi="Times New Roman"/>
                <w:b/>
                <w:bCs/>
                <w:color w:val="1F497D"/>
                <w:u w:color="1F497D"/>
                <w:shd w:val="clear" w:color="auto" w:fill="FFFFFF"/>
              </w:rPr>
              <w:t xml:space="preserve">  </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3</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Chinese:  Mandarin</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5    </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Polish</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2</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Chinese:  Other</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3</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Portuguese</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2</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Crow</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1</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Rundi, </w:t>
            </w:r>
            <w:r>
              <w:rPr>
                <w:rStyle w:val="None"/>
                <w:rFonts w:ascii="Times New Roman" w:hAnsi="Times New Roman"/>
                <w:b/>
                <w:bCs/>
                <w:color w:val="1F497D"/>
                <w:sz w:val="16"/>
                <w:szCs w:val="16"/>
                <w:u w:color="1F497D"/>
                <w:shd w:val="clear" w:color="auto" w:fill="FFFFFF"/>
              </w:rPr>
              <w:t>(Kirindi, Urundi)</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2</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Ebira</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5</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Russian</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4</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English</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63,820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Rwanda </w:t>
            </w:r>
            <w:r>
              <w:rPr>
                <w:rStyle w:val="None"/>
                <w:rFonts w:ascii="Times New Roman" w:hAnsi="Times New Roman"/>
                <w:b/>
                <w:bCs/>
                <w:color w:val="1F497D"/>
                <w:sz w:val="16"/>
                <w:szCs w:val="16"/>
                <w:u w:color="1F497D"/>
                <w:shd w:val="clear" w:color="auto" w:fill="FFFFFF"/>
              </w:rPr>
              <w:t>(Kinyarwanda)</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12</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Farsi Eastern </w:t>
            </w:r>
            <w:r>
              <w:rPr>
                <w:rStyle w:val="None"/>
                <w:rFonts w:ascii="Times New Roman" w:hAnsi="Times New Roman"/>
                <w:b/>
                <w:bCs/>
                <w:color w:val="1F497D"/>
                <w:sz w:val="16"/>
                <w:szCs w:val="16"/>
                <w:u w:color="1F497D"/>
                <w:shd w:val="clear" w:color="auto" w:fill="FFFFFF"/>
              </w:rPr>
              <w:t>(Persian, Dari, Parsi)</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1</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Serbian</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16</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Farsi Western </w:t>
            </w:r>
            <w:r>
              <w:rPr>
                <w:rStyle w:val="None"/>
                <w:rFonts w:ascii="Times New Roman" w:hAnsi="Times New Roman"/>
                <w:b/>
                <w:bCs/>
                <w:color w:val="1F497D"/>
                <w:sz w:val="16"/>
                <w:szCs w:val="16"/>
                <w:u w:color="1F497D"/>
                <w:shd w:val="clear" w:color="auto" w:fill="FFFFFF"/>
              </w:rPr>
              <w:t>(Persian, Parsi, Iranian)</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1</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Somali</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216</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Filipino </w:t>
            </w:r>
            <w:r>
              <w:rPr>
                <w:rStyle w:val="None"/>
                <w:rFonts w:ascii="Times New Roman" w:hAnsi="Times New Roman"/>
                <w:b/>
                <w:bCs/>
                <w:color w:val="1F497D"/>
                <w:sz w:val="16"/>
                <w:szCs w:val="16"/>
                <w:u w:color="1F497D"/>
                <w:shd w:val="clear" w:color="auto" w:fill="FFFFFF"/>
              </w:rPr>
              <w:t>(Pilipino)</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1</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South Asian:  Other</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1</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French</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28</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Spanish</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8,865</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Ganda</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2</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Swahili (</w:t>
            </w:r>
            <w:r>
              <w:rPr>
                <w:rStyle w:val="None"/>
                <w:rFonts w:ascii="Times New Roman" w:hAnsi="Times New Roman"/>
                <w:b/>
                <w:bCs/>
                <w:color w:val="1F497D"/>
                <w:sz w:val="16"/>
                <w:szCs w:val="16"/>
                <w:u w:color="1F497D"/>
                <w:shd w:val="clear" w:color="auto" w:fill="FFFFFF"/>
              </w:rPr>
              <w:t>Kiswahili, Kisuaheli)</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99</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German</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2</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Tagalog</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4</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Gujarati</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5</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Tamil</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5</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Haitian </w:t>
            </w:r>
            <w:r>
              <w:rPr>
                <w:rStyle w:val="None"/>
                <w:rFonts w:ascii="Times New Roman" w:hAnsi="Times New Roman"/>
                <w:b/>
                <w:bCs/>
                <w:color w:val="1F497D"/>
                <w:sz w:val="16"/>
                <w:szCs w:val="16"/>
                <w:u w:color="1F497D"/>
                <w:shd w:val="clear" w:color="auto" w:fill="FFFFFF"/>
              </w:rPr>
              <w:t xml:space="preserve">(Creole, </w:t>
            </w:r>
            <w:r>
              <w:rPr>
                <w:rStyle w:val="None"/>
                <w:rFonts w:ascii="Times New Roman" w:hAnsi="Times New Roman"/>
                <w:b/>
                <w:bCs/>
                <w:color w:val="1F497D"/>
                <w:sz w:val="16"/>
                <w:szCs w:val="16"/>
                <w:u w:color="1F497D"/>
                <w:shd w:val="clear" w:color="auto" w:fill="FFFFFF"/>
              </w:rPr>
              <w:t>Haitian Creole)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3</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Telugu</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3</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Hausa</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2</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Thai</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5</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HIndi</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8</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Tigrigna </w:t>
            </w:r>
            <w:r>
              <w:rPr>
                <w:rStyle w:val="None"/>
                <w:rFonts w:ascii="Times New Roman" w:hAnsi="Times New Roman"/>
                <w:b/>
                <w:bCs/>
                <w:color w:val="1F497D"/>
                <w:sz w:val="16"/>
                <w:szCs w:val="16"/>
                <w:u w:color="1F497D"/>
                <w:shd w:val="clear" w:color="auto" w:fill="FFFFFF"/>
              </w:rPr>
              <w:t>(Tigrinya, Tigray</w:t>
            </w:r>
            <w:r>
              <w:rPr>
                <w:rStyle w:val="None"/>
                <w:rFonts w:ascii="Times New Roman" w:hAnsi="Times New Roman"/>
                <w:b/>
                <w:bCs/>
                <w:color w:val="1F497D"/>
                <w:u w:color="1F497D"/>
                <w:shd w:val="clear" w:color="auto" w:fill="FFFFFF"/>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12</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Hmong</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1,481</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Ukrainian</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1</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Ibo (</w:t>
            </w:r>
            <w:r>
              <w:rPr>
                <w:rStyle w:val="None"/>
                <w:rFonts w:ascii="Times New Roman" w:hAnsi="Times New Roman"/>
                <w:b/>
                <w:bCs/>
                <w:color w:val="1F497D"/>
                <w:sz w:val="18"/>
                <w:szCs w:val="18"/>
                <w:u w:color="1F497D"/>
                <w:shd w:val="clear" w:color="auto" w:fill="FFFFFF"/>
              </w:rPr>
              <w:t>Igbo</w:t>
            </w:r>
            <w:r>
              <w:rPr>
                <w:rStyle w:val="None"/>
                <w:rFonts w:ascii="Times New Roman" w:hAnsi="Times New Roman"/>
                <w:b/>
                <w:bCs/>
                <w:color w:val="1F497D"/>
                <w:u w:color="1F497D"/>
                <w:shd w:val="clear" w:color="auto" w:fill="FFFFFF"/>
              </w:rPr>
              <w:t>)</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4</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Urdu</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70</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Indonesian  </w:t>
            </w:r>
            <w:r>
              <w:rPr>
                <w:rStyle w:val="None"/>
                <w:rFonts w:ascii="Times New Roman" w:hAnsi="Times New Roman"/>
                <w:b/>
                <w:bCs/>
                <w:color w:val="1F497D"/>
                <w:sz w:val="16"/>
                <w:szCs w:val="16"/>
                <w:u w:color="1F497D"/>
                <w:shd w:val="clear" w:color="auto" w:fill="FFFFFF"/>
              </w:rPr>
              <w:t>(Bahasa Indonesian)</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1</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Vietnamese</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24</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Karen, S</w:t>
            </w:r>
            <w:r>
              <w:rPr>
                <w:rStyle w:val="None"/>
                <w:rFonts w:ascii="Times New Roman" w:hAnsi="Times New Roman"/>
                <w:b/>
                <w:bCs/>
                <w:color w:val="1F497D"/>
                <w:u w:color="1F497D"/>
                <w:shd w:val="clear" w:color="auto" w:fill="FFFFFF"/>
              </w:rPr>
              <w:t>’</w:t>
            </w:r>
            <w:r>
              <w:rPr>
                <w:rStyle w:val="None"/>
                <w:rFonts w:ascii="Times New Roman" w:hAnsi="Times New Roman"/>
                <w:b/>
                <w:bCs/>
                <w:color w:val="1F497D"/>
                <w:u w:color="1F497D"/>
                <w:shd w:val="clear" w:color="auto" w:fill="FFFFFF"/>
              </w:rPr>
              <w:t>gaw</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551</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Wolof(</w:t>
            </w:r>
            <w:r>
              <w:rPr>
                <w:rStyle w:val="None"/>
                <w:rFonts w:ascii="Times New Roman" w:hAnsi="Times New Roman"/>
                <w:b/>
                <w:bCs/>
                <w:color w:val="1F497D"/>
                <w:sz w:val="16"/>
                <w:szCs w:val="16"/>
                <w:u w:color="1F497D"/>
                <w:shd w:val="clear" w:color="auto" w:fill="FFFFFF"/>
              </w:rPr>
              <w:t>Ouolof, Volof, Walaf, Waro-Waro, Yaliof)</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1</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Kaya, Eastern </w:t>
            </w:r>
            <w:r>
              <w:rPr>
                <w:rStyle w:val="None"/>
                <w:rFonts w:ascii="Times New Roman" w:hAnsi="Times New Roman"/>
                <w:b/>
                <w:bCs/>
                <w:color w:val="1F497D"/>
                <w:sz w:val="16"/>
                <w:szCs w:val="16"/>
                <w:u w:color="1F497D"/>
                <w:shd w:val="clear" w:color="auto" w:fill="FFFFFF"/>
              </w:rPr>
              <w:t>(Karenni, Karennyi, Kayah Li Kayay)</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5</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Wolof, Gambian</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1</w:t>
            </w:r>
          </w:p>
        </w:tc>
      </w:tr>
      <w:tr w:rsidR="00F501D0">
        <w:trPr>
          <w:trHeight w:val="5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Khmer </w:t>
            </w:r>
            <w:r>
              <w:rPr>
                <w:rStyle w:val="None"/>
                <w:rFonts w:ascii="Times New Roman" w:hAnsi="Times New Roman"/>
                <w:b/>
                <w:bCs/>
                <w:color w:val="1F497D"/>
                <w:sz w:val="16"/>
                <w:szCs w:val="16"/>
                <w:u w:color="1F497D"/>
                <w:shd w:val="clear" w:color="auto" w:fill="FFFFFF"/>
              </w:rPr>
              <w:t>(Cambodian, Central Khmer)</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4</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Yoruba </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b/>
                <w:bCs/>
                <w:color w:val="1F497D"/>
                <w:u w:color="1F497D"/>
                <w:shd w:val="clear" w:color="auto" w:fill="FFFFFF"/>
              </w:rPr>
              <w:t xml:space="preserve">         2</w:t>
            </w:r>
          </w:p>
        </w:tc>
      </w:tr>
      <w:tr w:rsidR="00F501D0">
        <w:trPr>
          <w:trHeight w:val="3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Khmu</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1</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r>
      <w:tr w:rsidR="00F501D0">
        <w:trPr>
          <w:trHeight w:val="3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Kunama</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9</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r>
              <w:rPr>
                <w:rFonts w:cs="Arial Unicode MS"/>
                <w:color w:val="000000"/>
                <w:u w:color="000000"/>
              </w:rPr>
              <w:t>Kurdish (Northern)</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r>
              <w:rPr>
                <w:rFonts w:cs="Arial Unicode MS"/>
                <w:color w:val="000000"/>
                <w:u w:color="000000"/>
              </w:rPr>
              <w:t>1</w:t>
            </w:r>
          </w:p>
        </w:tc>
      </w:tr>
      <w:tr w:rsidR="00F501D0">
        <w:trPr>
          <w:trHeight w:val="3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Kurdish </w:t>
            </w:r>
            <w:r>
              <w:rPr>
                <w:rStyle w:val="None"/>
                <w:rFonts w:ascii="Times New Roman" w:hAnsi="Times New Roman"/>
                <w:b/>
                <w:bCs/>
                <w:color w:val="1F497D"/>
                <w:sz w:val="16"/>
                <w:szCs w:val="16"/>
                <w:u w:color="1F497D"/>
                <w:shd w:val="clear" w:color="auto" w:fill="FFFFFF"/>
              </w:rPr>
              <w:t>(Central</w:t>
            </w:r>
            <w:r>
              <w:rPr>
                <w:rStyle w:val="None"/>
                <w:rFonts w:ascii="Times New Roman" w:hAnsi="Times New Roman"/>
                <w:b/>
                <w:bCs/>
                <w:color w:val="1F497D"/>
                <w:sz w:val="18"/>
                <w:szCs w:val="18"/>
                <w:u w:color="1F497D"/>
                <w:shd w:val="clear" w:color="auto" w:fill="FFFFFF"/>
              </w:rPr>
              <w:t>)</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color w:val="1F497D"/>
                <w:u w:color="1F497D"/>
                <w:shd w:val="clear" w:color="auto" w:fill="FFFFFF"/>
              </w:rPr>
              <w:t xml:space="preserve">     7</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r>
              <w:rPr>
                <w:rFonts w:cs="Arial Unicode MS"/>
                <w:color w:val="000000"/>
                <w:u w:color="000000"/>
              </w:rPr>
              <w:t>Kurdish (Southern)</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r>
              <w:rPr>
                <w:rFonts w:cs="Arial Unicode MS"/>
                <w:color w:val="000000"/>
                <w:u w:color="000000"/>
              </w:rPr>
              <w:t>1</w:t>
            </w:r>
          </w:p>
        </w:tc>
      </w:tr>
      <w:tr w:rsidR="00F501D0">
        <w:trPr>
          <w:trHeight w:val="3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r>
      <w:tr w:rsidR="00F501D0">
        <w:trPr>
          <w:trHeight w:val="300"/>
          <w:jc w:val="center"/>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color w:val="514C38"/>
          <w:u w:color="514C38"/>
        </w:rPr>
      </w:pPr>
    </w:p>
    <w:p w:rsidR="00F501D0" w:rsidRDefault="00F501D0">
      <w:pPr>
        <w:pStyle w:val="BodyA"/>
        <w:widowControl w:val="0"/>
        <w:spacing w:after="0" w:line="240" w:lineRule="auto"/>
        <w:jc w:val="center"/>
        <w:rPr>
          <w:rStyle w:val="None"/>
          <w:rFonts w:ascii="Times New Roman" w:eastAsia="Times New Roman" w:hAnsi="Times New Roman" w:cs="Times New Roman"/>
          <w:b/>
          <w:bCs/>
          <w:color w:val="514C38"/>
          <w:u w:color="514C38"/>
        </w:rPr>
      </w:pPr>
    </w:p>
    <w:p w:rsidR="00F501D0" w:rsidRDefault="00750908">
      <w:pPr>
        <w:pStyle w:val="BodyA"/>
        <w:pBdr>
          <w:top w:val="single" w:sz="4" w:space="0" w:color="000000"/>
          <w:left w:val="single" w:sz="4" w:space="0" w:color="000000"/>
          <w:bottom w:val="single" w:sz="4" w:space="0" w:color="000000"/>
          <w:right w:val="single" w:sz="4" w:space="0" w:color="000000"/>
        </w:pBdr>
        <w:spacing w:after="100" w:line="240" w:lineRule="auto"/>
        <w:jc w:val="center"/>
        <w:rPr>
          <w:rStyle w:val="None"/>
          <w:rFonts w:ascii="Times New Roman" w:eastAsia="Times New Roman" w:hAnsi="Times New Roman" w:cs="Times New Roman"/>
          <w:b/>
          <w:bCs/>
          <w:color w:val="514C38"/>
          <w:sz w:val="32"/>
          <w:szCs w:val="32"/>
          <w:u w:color="514C38"/>
        </w:rPr>
      </w:pPr>
      <w:r>
        <w:rPr>
          <w:rStyle w:val="None"/>
          <w:rFonts w:ascii="Times New Roman" w:hAnsi="Times New Roman"/>
          <w:b/>
          <w:bCs/>
          <w:color w:val="514C38"/>
          <w:sz w:val="32"/>
          <w:szCs w:val="32"/>
          <w:u w:color="514C38"/>
        </w:rPr>
        <w:t>MILWAUKEE DISTINCTIONS to CHALLENGE and CHANGE</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b/>
          <w:bCs/>
          <w:color w:val="514C38"/>
          <w:sz w:val="24"/>
          <w:szCs w:val="24"/>
          <w:u w:color="514C38"/>
        </w:rPr>
      </w:pPr>
      <w:r>
        <w:rPr>
          <w:rStyle w:val="None"/>
          <w:rFonts w:ascii="Times New Roman" w:hAnsi="Times New Roman"/>
          <w:b/>
          <w:bCs/>
          <w:color w:val="514C38"/>
          <w:sz w:val="24"/>
          <w:szCs w:val="24"/>
          <w:u w:color="514C38"/>
        </w:rPr>
        <w:t>Milwaukee is the 5th</w:t>
      </w:r>
      <w:r>
        <w:rPr>
          <w:rStyle w:val="None"/>
          <w:rFonts w:ascii="Times New Roman" w:hAnsi="Times New Roman"/>
          <w:b/>
          <w:bCs/>
          <w:color w:val="514C38"/>
          <w:sz w:val="24"/>
          <w:szCs w:val="24"/>
          <w:u w:color="514C38"/>
        </w:rPr>
        <w:t> </w:t>
      </w:r>
      <w:r>
        <w:rPr>
          <w:rStyle w:val="None"/>
          <w:rFonts w:ascii="Times New Roman" w:hAnsi="Times New Roman"/>
          <w:b/>
          <w:bCs/>
          <w:color w:val="514C38"/>
          <w:sz w:val="24"/>
          <w:szCs w:val="24"/>
          <w:u w:color="514C38"/>
        </w:rPr>
        <w:t>poorest US city</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6"/>
          <w:szCs w:val="16"/>
          <w:u w:color="514C38"/>
        </w:rPr>
      </w:pPr>
      <w:r>
        <w:rPr>
          <w:rStyle w:val="None"/>
          <w:rFonts w:ascii="Times New Roman" w:hAnsi="Times New Roman"/>
          <w:i/>
          <w:iCs/>
          <w:color w:val="514C38"/>
          <w:sz w:val="16"/>
          <w:szCs w:val="16"/>
          <w:u w:color="514C38"/>
        </w:rPr>
        <w:t>Sanburn, Josh. "This is the Poorest Big City in the U.S."</w:t>
      </w:r>
      <w:r>
        <w:rPr>
          <w:rStyle w:val="None"/>
          <w:rFonts w:ascii="Times New Roman" w:hAnsi="Times New Roman"/>
          <w:i/>
          <w:iCs/>
          <w:color w:val="514C38"/>
          <w:sz w:val="16"/>
          <w:szCs w:val="16"/>
          <w:u w:color="514C38"/>
        </w:rPr>
        <w:t> </w:t>
      </w:r>
      <w:r>
        <w:rPr>
          <w:rStyle w:val="None"/>
          <w:rFonts w:ascii="Times New Roman" w:hAnsi="Times New Roman"/>
          <w:i/>
          <w:iCs/>
          <w:color w:val="514C38"/>
          <w:sz w:val="16"/>
          <w:szCs w:val="16"/>
          <w:u w:color="514C38"/>
          <w:lang w:val="it-IT"/>
        </w:rPr>
        <w:t>TIME Magazine 17 Sept. 2015;</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6"/>
          <w:szCs w:val="16"/>
          <w:u w:color="514C38"/>
        </w:rPr>
      </w:pPr>
      <w:r>
        <w:rPr>
          <w:rStyle w:val="None"/>
          <w:rFonts w:ascii="Times New Roman" w:hAnsi="Times New Roman"/>
          <w:i/>
          <w:iCs/>
          <w:color w:val="514C38"/>
          <w:sz w:val="16"/>
          <w:szCs w:val="16"/>
          <w:u w:color="514C38"/>
        </w:rPr>
        <w:t>based on US Census Bureau, American Community Survey 2014 data</w:t>
      </w:r>
    </w:p>
    <w:p w:rsidR="00F501D0" w:rsidRDefault="00750908">
      <w:pPr>
        <w:pStyle w:val="BodyA"/>
        <w:pBdr>
          <w:top w:val="single" w:sz="4" w:space="0" w:color="000000"/>
          <w:left w:val="single" w:sz="4" w:space="0" w:color="000000"/>
          <w:bottom w:val="single" w:sz="4" w:space="0" w:color="000000"/>
          <w:right w:val="single" w:sz="4" w:space="0" w:color="000000"/>
        </w:pBdr>
        <w:spacing w:after="100" w:line="240" w:lineRule="auto"/>
        <w:rPr>
          <w:rStyle w:val="None"/>
          <w:rFonts w:ascii="Times New Roman" w:eastAsia="Times New Roman" w:hAnsi="Times New Roman" w:cs="Times New Roman"/>
          <w:color w:val="514C38"/>
          <w:sz w:val="21"/>
          <w:szCs w:val="21"/>
          <w:u w:color="514C38"/>
        </w:rPr>
      </w:pPr>
      <w:r>
        <w:rPr>
          <w:rStyle w:val="None"/>
          <w:rFonts w:ascii="Times New Roman" w:hAnsi="Times New Roman"/>
          <w:color w:val="514C38"/>
          <w:sz w:val="21"/>
          <w:szCs w:val="21"/>
          <w:u w:color="514C38"/>
        </w:rPr>
        <w:t> </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b/>
          <w:bCs/>
          <w:color w:val="514C38"/>
          <w:sz w:val="24"/>
          <w:szCs w:val="24"/>
          <w:u w:color="514C38"/>
        </w:rPr>
      </w:pPr>
      <w:r>
        <w:rPr>
          <w:rStyle w:val="None"/>
          <w:rFonts w:ascii="Times New Roman" w:hAnsi="Times New Roman"/>
          <w:b/>
          <w:bCs/>
          <w:color w:val="514C38"/>
          <w:sz w:val="24"/>
          <w:szCs w:val="24"/>
          <w:u w:color="514C38"/>
        </w:rPr>
        <w:t>29.4% of Milwaukee people live in poverty.</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i/>
          <w:iCs/>
          <w:color w:val="514C38"/>
          <w:sz w:val="24"/>
          <w:szCs w:val="24"/>
          <w:u w:color="514C38"/>
        </w:rPr>
      </w:pPr>
      <w:r>
        <w:rPr>
          <w:rStyle w:val="None"/>
          <w:rFonts w:ascii="Times New Roman" w:hAnsi="Times New Roman"/>
          <w:b/>
          <w:bCs/>
          <w:color w:val="514C38"/>
          <w:sz w:val="24"/>
          <w:szCs w:val="24"/>
          <w:u w:color="514C38"/>
        </w:rPr>
        <w:t xml:space="preserve"> 43.3% of Milwaukee children live in poverty.</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6"/>
          <w:szCs w:val="16"/>
          <w:u w:color="514C38"/>
        </w:rPr>
      </w:pPr>
      <w:r>
        <w:rPr>
          <w:rStyle w:val="None"/>
          <w:rFonts w:ascii="Times New Roman" w:hAnsi="Times New Roman"/>
          <w:i/>
          <w:iCs/>
          <w:color w:val="514C38"/>
          <w:sz w:val="16"/>
          <w:szCs w:val="16"/>
          <w:u w:color="514C38"/>
        </w:rPr>
        <w:t xml:space="preserve">United States Census Bureau / American Fact Finder. "S1701 Poverty Status in the Past 12 Months" 2009 </w:t>
      </w:r>
      <w:r>
        <w:rPr>
          <w:rStyle w:val="None"/>
          <w:rFonts w:ascii="Times New Roman" w:hAnsi="Times New Roman"/>
          <w:i/>
          <w:iCs/>
          <w:color w:val="514C38"/>
          <w:sz w:val="16"/>
          <w:szCs w:val="16"/>
          <w:u w:color="514C38"/>
        </w:rPr>
        <w:t xml:space="preserve">– </w:t>
      </w:r>
      <w:r>
        <w:rPr>
          <w:rStyle w:val="None"/>
          <w:rFonts w:ascii="Times New Roman" w:hAnsi="Times New Roman"/>
          <w:i/>
          <w:iCs/>
          <w:color w:val="514C38"/>
          <w:sz w:val="16"/>
          <w:szCs w:val="16"/>
          <w:u w:color="514C38"/>
        </w:rPr>
        <w:t>2014 American Community Survey. U.S. Census Bureau</w:t>
      </w:r>
      <w:r>
        <w:rPr>
          <w:rStyle w:val="None"/>
          <w:rFonts w:ascii="Times New Roman" w:hAnsi="Times New Roman"/>
          <w:i/>
          <w:iCs/>
          <w:color w:val="514C38"/>
          <w:sz w:val="16"/>
          <w:szCs w:val="16"/>
          <w:u w:color="514C38"/>
        </w:rPr>
        <w:t>’</w:t>
      </w:r>
      <w:r>
        <w:rPr>
          <w:rStyle w:val="None"/>
          <w:rFonts w:ascii="Times New Roman" w:hAnsi="Times New Roman"/>
          <w:i/>
          <w:iCs/>
          <w:color w:val="514C38"/>
          <w:sz w:val="16"/>
          <w:szCs w:val="16"/>
          <w:u w:color="514C38"/>
        </w:rPr>
        <w:t>s American Community Survey Office, 2014. Web. 7 March 2016</w:t>
      </w:r>
    </w:p>
    <w:p w:rsidR="00F501D0" w:rsidRDefault="00750908">
      <w:pPr>
        <w:pStyle w:val="BodyA"/>
        <w:pBdr>
          <w:top w:val="single" w:sz="4" w:space="0" w:color="000000"/>
          <w:left w:val="single" w:sz="4" w:space="0" w:color="000000"/>
          <w:bottom w:val="single" w:sz="4" w:space="0" w:color="000000"/>
          <w:right w:val="single" w:sz="4" w:space="0" w:color="000000"/>
        </w:pBdr>
        <w:jc w:val="center"/>
        <w:rPr>
          <w:rStyle w:val="None"/>
          <w:i/>
          <w:iCs/>
          <w:sz w:val="16"/>
          <w:szCs w:val="16"/>
        </w:rPr>
      </w:pPr>
      <w:hyperlink r:id="rId98" w:history="1">
        <w:r>
          <w:rPr>
            <w:rStyle w:val="Hyperlink12"/>
            <w:rFonts w:eastAsia="Calibri"/>
          </w:rPr>
          <w:t>h</w:t>
        </w:r>
        <w:r>
          <w:rPr>
            <w:rStyle w:val="Hyperlink12"/>
            <w:rFonts w:eastAsia="Calibri"/>
          </w:rPr>
          <w:t>ttp://archive.jsonline.com/news/wisconsin/poverty-across-wisconsin-reaches-highest-level-in-30-years-b99676529z1-370157381.html</w:t>
        </w:r>
        <w:r>
          <w:rPr>
            <w:rStyle w:val="None"/>
            <w:i/>
            <w:iCs/>
            <w:color w:val="0563C1"/>
            <w:sz w:val="16"/>
            <w:szCs w:val="16"/>
            <w:u w:val="single" w:color="0563C1"/>
          </w:rPr>
          <w:t>/</w:t>
        </w:r>
      </w:hyperlink>
    </w:p>
    <w:p w:rsidR="00F501D0" w:rsidRDefault="00F501D0">
      <w:pPr>
        <w:pStyle w:val="BodyA"/>
        <w:pBdr>
          <w:top w:val="single" w:sz="4" w:space="0" w:color="000000"/>
          <w:left w:val="single" w:sz="4" w:space="0" w:color="000000"/>
          <w:bottom w:val="single" w:sz="4" w:space="0" w:color="000000"/>
          <w:right w:val="single" w:sz="4" w:space="0" w:color="000000"/>
        </w:pBdr>
        <w:spacing w:after="0" w:line="240" w:lineRule="auto"/>
        <w:rPr>
          <w:rStyle w:val="None"/>
          <w:rFonts w:ascii="Times New Roman" w:eastAsia="Times New Roman" w:hAnsi="Times New Roman" w:cs="Times New Roman"/>
          <w:b/>
          <w:bCs/>
          <w:color w:val="514C38"/>
          <w:sz w:val="24"/>
          <w:szCs w:val="24"/>
          <w:u w:color="514C38"/>
        </w:rPr>
      </w:pP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i/>
          <w:iCs/>
          <w:color w:val="514C38"/>
          <w:sz w:val="16"/>
          <w:szCs w:val="16"/>
          <w:u w:color="514C38"/>
        </w:rPr>
      </w:pPr>
      <w:r>
        <w:rPr>
          <w:rStyle w:val="None"/>
          <w:rFonts w:ascii="Times New Roman" w:hAnsi="Times New Roman"/>
          <w:b/>
          <w:bCs/>
          <w:color w:val="514C38"/>
          <w:sz w:val="24"/>
          <w:szCs w:val="24"/>
          <w:u w:color="514C38"/>
        </w:rPr>
        <w:t>Milwaukee has the greatest segregation between rich &amp; poor than any other metro region.</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6"/>
          <w:szCs w:val="16"/>
          <w:u w:color="514C38"/>
        </w:rPr>
      </w:pPr>
      <w:r>
        <w:rPr>
          <w:rStyle w:val="None"/>
          <w:rFonts w:ascii="Times New Roman" w:hAnsi="Times New Roman"/>
          <w:i/>
          <w:iCs/>
          <w:color w:val="514C38"/>
          <w:sz w:val="16"/>
          <w:szCs w:val="16"/>
          <w:u w:color="514C38"/>
        </w:rPr>
        <w:t xml:space="preserve">Florida, Richard and Charlotta </w:t>
      </w:r>
      <w:r>
        <w:rPr>
          <w:rStyle w:val="None"/>
          <w:rFonts w:ascii="Times New Roman" w:hAnsi="Times New Roman"/>
          <w:i/>
          <w:iCs/>
          <w:color w:val="514C38"/>
          <w:sz w:val="16"/>
          <w:szCs w:val="16"/>
          <w:u w:color="514C38"/>
        </w:rPr>
        <w:t>Melander.</w:t>
      </w:r>
      <w:r>
        <w:rPr>
          <w:rStyle w:val="None"/>
          <w:rFonts w:ascii="Times New Roman" w:hAnsi="Times New Roman"/>
          <w:i/>
          <w:iCs/>
          <w:color w:val="514C38"/>
          <w:sz w:val="16"/>
          <w:szCs w:val="16"/>
          <w:u w:color="514C38"/>
        </w:rPr>
        <w:t> </w:t>
      </w:r>
      <w:r>
        <w:rPr>
          <w:rStyle w:val="None"/>
          <w:rFonts w:ascii="Times New Roman" w:hAnsi="Times New Roman"/>
          <w:i/>
          <w:iCs/>
          <w:color w:val="514C38"/>
          <w:sz w:val="16"/>
          <w:szCs w:val="16"/>
          <w:u w:color="514C38"/>
        </w:rPr>
        <w:t>SEGREGATED CITY The Geography of Economic Segregation in America</w:t>
      </w:r>
      <w:r>
        <w:rPr>
          <w:rStyle w:val="None"/>
          <w:rFonts w:ascii="Times New Roman" w:hAnsi="Times New Roman"/>
          <w:i/>
          <w:iCs/>
          <w:color w:val="514C38"/>
          <w:sz w:val="16"/>
          <w:szCs w:val="16"/>
          <w:u w:color="514C38"/>
        </w:rPr>
        <w:t>’</w:t>
      </w:r>
      <w:r>
        <w:rPr>
          <w:rStyle w:val="None"/>
          <w:rFonts w:ascii="Times New Roman" w:hAnsi="Times New Roman"/>
          <w:i/>
          <w:iCs/>
          <w:color w:val="514C38"/>
          <w:sz w:val="16"/>
          <w:szCs w:val="16"/>
          <w:u w:color="514C38"/>
          <w:lang w:val="pt-PT"/>
        </w:rPr>
        <w:t>s Metros.</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6"/>
          <w:szCs w:val="16"/>
          <w:u w:color="514C38"/>
        </w:rPr>
      </w:pPr>
      <w:r>
        <w:rPr>
          <w:rStyle w:val="None"/>
          <w:rFonts w:ascii="Times New Roman" w:hAnsi="Times New Roman"/>
          <w:i/>
          <w:iCs/>
          <w:color w:val="514C38"/>
          <w:sz w:val="16"/>
          <w:szCs w:val="16"/>
          <w:u w:color="514C38"/>
        </w:rPr>
        <w:t> </w:t>
      </w:r>
      <w:r>
        <w:rPr>
          <w:rStyle w:val="None"/>
          <w:rFonts w:ascii="Times New Roman" w:hAnsi="Times New Roman"/>
          <w:i/>
          <w:iCs/>
          <w:color w:val="514C38"/>
          <w:sz w:val="16"/>
          <w:szCs w:val="16"/>
          <w:u w:color="514C38"/>
        </w:rPr>
        <w:t>Toronto: Martin Prosperity Institute, Feb. 2015.Web. 7 Mar. 2016</w:t>
      </w:r>
    </w:p>
    <w:p w:rsidR="00F501D0" w:rsidRDefault="00F501D0">
      <w:pPr>
        <w:pStyle w:val="BodyA"/>
        <w:pBdr>
          <w:top w:val="single" w:sz="4" w:space="0" w:color="000000"/>
          <w:left w:val="single" w:sz="4" w:space="0" w:color="000000"/>
          <w:bottom w:val="single" w:sz="4" w:space="0" w:color="000000"/>
          <w:right w:val="single" w:sz="4" w:space="0" w:color="000000"/>
        </w:pBdr>
        <w:spacing w:after="100" w:line="240" w:lineRule="auto"/>
        <w:jc w:val="center"/>
        <w:rPr>
          <w:rStyle w:val="None"/>
          <w:rFonts w:ascii="Times New Roman" w:eastAsia="Times New Roman" w:hAnsi="Times New Roman" w:cs="Times New Roman"/>
          <w:i/>
          <w:iCs/>
          <w:color w:val="514C38"/>
          <w:sz w:val="16"/>
          <w:szCs w:val="16"/>
          <w:u w:color="514C38"/>
        </w:rPr>
      </w:pP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i/>
          <w:iCs/>
          <w:color w:val="514C38"/>
          <w:sz w:val="16"/>
          <w:szCs w:val="16"/>
          <w:u w:color="514C38"/>
        </w:rPr>
      </w:pPr>
      <w:r>
        <w:rPr>
          <w:rStyle w:val="None"/>
          <w:rFonts w:ascii="Times New Roman" w:hAnsi="Times New Roman"/>
          <w:b/>
          <w:bCs/>
          <w:color w:val="514C38"/>
          <w:sz w:val="24"/>
          <w:szCs w:val="24"/>
          <w:u w:color="514C38"/>
        </w:rPr>
        <w:t>Milwaukee is the most segregated city in the US.</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6"/>
          <w:szCs w:val="16"/>
          <w:u w:color="514C38"/>
        </w:rPr>
      </w:pPr>
      <w:r>
        <w:rPr>
          <w:rStyle w:val="None"/>
          <w:rFonts w:ascii="Times New Roman" w:hAnsi="Times New Roman"/>
          <w:i/>
          <w:iCs/>
          <w:color w:val="514C38"/>
          <w:sz w:val="16"/>
          <w:szCs w:val="16"/>
          <w:u w:color="514C38"/>
        </w:rPr>
        <w:t>Jacobs, Harrison, Andy Kiersz, and Gus Lubin. "The 25 M</w:t>
      </w:r>
      <w:r>
        <w:rPr>
          <w:rStyle w:val="None"/>
          <w:rFonts w:ascii="Times New Roman" w:hAnsi="Times New Roman"/>
          <w:i/>
          <w:iCs/>
          <w:color w:val="514C38"/>
          <w:sz w:val="16"/>
          <w:szCs w:val="16"/>
          <w:u w:color="514C38"/>
        </w:rPr>
        <w:t>ost Segregated Cities In America."</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6"/>
          <w:szCs w:val="16"/>
          <w:u w:color="514C38"/>
        </w:rPr>
      </w:pPr>
      <w:r>
        <w:rPr>
          <w:rStyle w:val="None"/>
          <w:rFonts w:ascii="Times New Roman" w:hAnsi="Times New Roman"/>
          <w:i/>
          <w:iCs/>
          <w:color w:val="514C38"/>
          <w:sz w:val="16"/>
          <w:szCs w:val="16"/>
          <w:u w:color="514C38"/>
        </w:rPr>
        <w:t> </w:t>
      </w:r>
      <w:r>
        <w:rPr>
          <w:rStyle w:val="None"/>
          <w:rFonts w:ascii="Times New Roman" w:hAnsi="Times New Roman"/>
          <w:i/>
          <w:iCs/>
          <w:color w:val="514C38"/>
          <w:sz w:val="16"/>
          <w:szCs w:val="16"/>
          <w:u w:color="514C38"/>
        </w:rPr>
        <w:t>Business Insider. Business Insider, Inc, 22 Nov. 2013.</w:t>
      </w:r>
    </w:p>
    <w:p w:rsidR="00F501D0" w:rsidRDefault="00F501D0">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color w:val="514C38"/>
          <w:sz w:val="21"/>
          <w:szCs w:val="21"/>
          <w:u w:color="514C38"/>
        </w:rPr>
      </w:pPr>
    </w:p>
    <w:p w:rsidR="00F501D0" w:rsidRDefault="00F501D0">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color w:val="514C38"/>
          <w:sz w:val="21"/>
          <w:szCs w:val="21"/>
          <w:u w:color="514C38"/>
        </w:rPr>
      </w:pP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b/>
          <w:bCs/>
          <w:color w:val="514C38"/>
          <w:sz w:val="24"/>
          <w:szCs w:val="24"/>
          <w:u w:color="514C38"/>
        </w:rPr>
      </w:pPr>
      <w:r>
        <w:rPr>
          <w:rStyle w:val="None"/>
          <w:rFonts w:ascii="Times New Roman" w:hAnsi="Times New Roman"/>
          <w:b/>
          <w:bCs/>
          <w:color w:val="514C38"/>
          <w:sz w:val="24"/>
          <w:szCs w:val="24"/>
          <w:u w:color="514C38"/>
        </w:rPr>
        <w:t>Wisconsin has been ranked the worst state in the country for racial disparities</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i/>
          <w:iCs/>
          <w:color w:val="514C38"/>
          <w:sz w:val="24"/>
          <w:szCs w:val="24"/>
          <w:u w:color="514C38"/>
        </w:rPr>
      </w:pPr>
      <w:r>
        <w:rPr>
          <w:rStyle w:val="None"/>
          <w:rFonts w:ascii="Times New Roman" w:hAnsi="Times New Roman"/>
          <w:b/>
          <w:bCs/>
          <w:color w:val="514C38"/>
          <w:sz w:val="24"/>
          <w:szCs w:val="24"/>
          <w:u w:color="514C38"/>
        </w:rPr>
        <w:t>between black and white children.</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8"/>
          <w:szCs w:val="18"/>
          <w:u w:color="514C38"/>
        </w:rPr>
      </w:pPr>
      <w:r>
        <w:rPr>
          <w:rStyle w:val="None"/>
          <w:rFonts w:ascii="Times New Roman" w:hAnsi="Times New Roman"/>
          <w:i/>
          <w:iCs/>
          <w:color w:val="514C38"/>
          <w:sz w:val="18"/>
          <w:szCs w:val="18"/>
          <w:u w:color="514C38"/>
        </w:rPr>
        <w:t xml:space="preserve">Race for Results: Policy Report. Rep. Baltimore: </w:t>
      </w:r>
      <w:r>
        <w:rPr>
          <w:rStyle w:val="None"/>
          <w:rFonts w:ascii="Times New Roman" w:hAnsi="Times New Roman"/>
          <w:i/>
          <w:iCs/>
          <w:color w:val="514C38"/>
          <w:sz w:val="18"/>
          <w:szCs w:val="18"/>
          <w:u w:color="514C38"/>
        </w:rPr>
        <w:t>Annie E. Casey Foundation, 2014.</w:t>
      </w:r>
    </w:p>
    <w:p w:rsidR="00F501D0" w:rsidRDefault="00F501D0">
      <w:pPr>
        <w:pStyle w:val="BodyA"/>
        <w:pBdr>
          <w:top w:val="single" w:sz="4" w:space="0" w:color="000000"/>
          <w:left w:val="single" w:sz="4" w:space="0" w:color="000000"/>
          <w:bottom w:val="single" w:sz="4" w:space="0" w:color="000000"/>
          <w:right w:val="single" w:sz="4" w:space="0" w:color="000000"/>
        </w:pBdr>
        <w:spacing w:after="0" w:line="240" w:lineRule="auto"/>
        <w:rPr>
          <w:rStyle w:val="None"/>
          <w:rFonts w:ascii="Times New Roman" w:eastAsia="Times New Roman" w:hAnsi="Times New Roman" w:cs="Times New Roman"/>
          <w:color w:val="514C38"/>
          <w:sz w:val="21"/>
          <w:szCs w:val="21"/>
          <w:u w:color="514C38"/>
        </w:rPr>
      </w:pPr>
    </w:p>
    <w:p w:rsidR="00F501D0" w:rsidRDefault="00F501D0">
      <w:pPr>
        <w:pStyle w:val="BodyA"/>
        <w:pBdr>
          <w:top w:val="single" w:sz="4" w:space="0" w:color="000000"/>
          <w:left w:val="single" w:sz="4" w:space="0" w:color="000000"/>
          <w:bottom w:val="single" w:sz="4" w:space="0" w:color="000000"/>
          <w:right w:val="single" w:sz="4" w:space="0" w:color="000000"/>
        </w:pBdr>
        <w:spacing w:after="0" w:line="240" w:lineRule="auto"/>
        <w:rPr>
          <w:rStyle w:val="None"/>
          <w:rFonts w:ascii="Times New Roman" w:eastAsia="Times New Roman" w:hAnsi="Times New Roman" w:cs="Times New Roman"/>
          <w:color w:val="514C38"/>
          <w:sz w:val="21"/>
          <w:szCs w:val="21"/>
          <w:u w:color="514C38"/>
        </w:rPr>
      </w:pP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i/>
          <w:iCs/>
          <w:color w:val="514C38"/>
          <w:sz w:val="24"/>
          <w:szCs w:val="24"/>
          <w:u w:color="514C38"/>
        </w:rPr>
      </w:pPr>
      <w:r>
        <w:rPr>
          <w:rStyle w:val="None"/>
          <w:rFonts w:ascii="Times New Roman" w:hAnsi="Times New Roman"/>
          <w:b/>
          <w:bCs/>
          <w:color w:val="514C38"/>
          <w:sz w:val="24"/>
          <w:szCs w:val="24"/>
          <w:u w:color="514C38"/>
        </w:rPr>
        <w:t>Wisconsin has the highest incarceration rate for African American men in the U.S., with 12.8% (or 1 in 8) in state prison and local, nearly double the national average of 6.7%.  Half of African American men in their 30s i</w:t>
      </w:r>
      <w:r>
        <w:rPr>
          <w:rStyle w:val="None"/>
          <w:rFonts w:ascii="Times New Roman" w:hAnsi="Times New Roman"/>
          <w:b/>
          <w:bCs/>
          <w:color w:val="514C38"/>
          <w:sz w:val="24"/>
          <w:szCs w:val="24"/>
          <w:u w:color="514C38"/>
        </w:rPr>
        <w:t>n Milwaukee Co. have been in a state prison.</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8"/>
          <w:szCs w:val="18"/>
          <w:u w:color="514C38"/>
        </w:rPr>
      </w:pPr>
      <w:r>
        <w:rPr>
          <w:rStyle w:val="None"/>
          <w:rFonts w:ascii="Times New Roman" w:hAnsi="Times New Roman"/>
          <w:i/>
          <w:iCs/>
          <w:color w:val="514C38"/>
          <w:sz w:val="18"/>
          <w:szCs w:val="18"/>
          <w:u w:color="514C38"/>
        </w:rPr>
        <w:t>Pawasarat, John, and Lois M. Quinn.</w:t>
      </w:r>
      <w:r>
        <w:rPr>
          <w:rStyle w:val="None"/>
          <w:rFonts w:ascii="Times New Roman" w:hAnsi="Times New Roman"/>
          <w:i/>
          <w:iCs/>
          <w:color w:val="514C38"/>
          <w:sz w:val="18"/>
          <w:szCs w:val="18"/>
          <w:u w:color="514C38"/>
        </w:rPr>
        <w:t> </w:t>
      </w:r>
      <w:r>
        <w:rPr>
          <w:rStyle w:val="None"/>
          <w:rFonts w:ascii="Times New Roman" w:hAnsi="Times New Roman"/>
          <w:i/>
          <w:iCs/>
          <w:color w:val="514C38"/>
          <w:sz w:val="18"/>
          <w:szCs w:val="18"/>
          <w:u w:color="514C38"/>
          <w:lang w:val="it-IT"/>
        </w:rPr>
        <w:t>Wisconsin</w:t>
      </w:r>
      <w:r>
        <w:rPr>
          <w:rStyle w:val="None"/>
          <w:rFonts w:ascii="Times New Roman" w:hAnsi="Times New Roman"/>
          <w:i/>
          <w:iCs/>
          <w:color w:val="514C38"/>
          <w:sz w:val="18"/>
          <w:szCs w:val="18"/>
          <w:u w:color="514C38"/>
        </w:rPr>
        <w:t>’</w:t>
      </w:r>
      <w:r>
        <w:rPr>
          <w:rStyle w:val="None"/>
          <w:rFonts w:ascii="Times New Roman" w:hAnsi="Times New Roman"/>
          <w:i/>
          <w:iCs/>
          <w:color w:val="514C38"/>
          <w:sz w:val="18"/>
          <w:szCs w:val="18"/>
          <w:u w:color="514C38"/>
        </w:rPr>
        <w:t>s Mass Incarceration of African American Males: Workforce Challenges for 2013.</w:t>
      </w:r>
      <w:r>
        <w:rPr>
          <w:rStyle w:val="None"/>
          <w:rFonts w:ascii="Times New Roman" w:hAnsi="Times New Roman"/>
          <w:i/>
          <w:iCs/>
          <w:color w:val="514C38"/>
          <w:sz w:val="18"/>
          <w:szCs w:val="18"/>
          <w:u w:color="514C38"/>
        </w:rPr>
        <w:t> </w:t>
      </w:r>
      <w:r>
        <w:rPr>
          <w:rStyle w:val="None"/>
          <w:rFonts w:ascii="Times New Roman" w:hAnsi="Times New Roman"/>
          <w:i/>
          <w:iCs/>
          <w:color w:val="514C38"/>
          <w:sz w:val="18"/>
          <w:szCs w:val="18"/>
          <w:u w:color="514C38"/>
        </w:rPr>
        <w:t>University of Wisconsin-Milwaukee. Employment and Training Institute, 2013.</w:t>
      </w:r>
    </w:p>
    <w:p w:rsidR="00F501D0" w:rsidRDefault="00F501D0">
      <w:pPr>
        <w:pStyle w:val="BodyA"/>
        <w:pBdr>
          <w:top w:val="single" w:sz="4" w:space="0" w:color="000000"/>
          <w:left w:val="single" w:sz="4" w:space="0" w:color="000000"/>
          <w:bottom w:val="single" w:sz="4" w:space="0" w:color="000000"/>
          <w:right w:val="single" w:sz="4" w:space="0" w:color="000000"/>
        </w:pBdr>
        <w:spacing w:after="100" w:line="240" w:lineRule="auto"/>
        <w:jc w:val="center"/>
        <w:rPr>
          <w:rStyle w:val="None"/>
          <w:rFonts w:ascii="Times New Roman" w:eastAsia="Times New Roman" w:hAnsi="Times New Roman" w:cs="Times New Roman"/>
          <w:i/>
          <w:iCs/>
          <w:color w:val="514C38"/>
          <w:sz w:val="24"/>
          <w:szCs w:val="24"/>
          <w:u w:color="514C38"/>
        </w:rPr>
      </w:pP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i/>
          <w:iCs/>
          <w:color w:val="514C38"/>
          <w:sz w:val="24"/>
          <w:szCs w:val="24"/>
          <w:u w:color="514C38"/>
        </w:rPr>
      </w:pPr>
      <w:r>
        <w:rPr>
          <w:rStyle w:val="None"/>
          <w:rFonts w:ascii="Times New Roman" w:hAnsi="Times New Roman"/>
          <w:b/>
          <w:bCs/>
          <w:color w:val="514C38"/>
          <w:sz w:val="24"/>
          <w:szCs w:val="24"/>
          <w:u w:color="514C38"/>
        </w:rPr>
        <w:t xml:space="preserve">The </w:t>
      </w:r>
      <w:r>
        <w:rPr>
          <w:rStyle w:val="None"/>
          <w:rFonts w:ascii="Times New Roman" w:hAnsi="Times New Roman"/>
          <w:b/>
          <w:bCs/>
          <w:color w:val="514C38"/>
          <w:sz w:val="24"/>
          <w:szCs w:val="24"/>
          <w:u w:color="514C38"/>
        </w:rPr>
        <w:t>unemployment rate for black males (ages 25-54) in Milwaukee is 52.7%.</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6"/>
          <w:szCs w:val="16"/>
          <w:u w:color="514C38"/>
        </w:rPr>
      </w:pPr>
      <w:r>
        <w:rPr>
          <w:rStyle w:val="None"/>
          <w:rFonts w:ascii="Times New Roman" w:hAnsi="Times New Roman"/>
          <w:i/>
          <w:iCs/>
          <w:color w:val="514C38"/>
          <w:sz w:val="16"/>
          <w:szCs w:val="16"/>
          <w:u w:color="514C38"/>
        </w:rPr>
        <w:t>Levine, Marc V.</w:t>
      </w:r>
      <w:r>
        <w:rPr>
          <w:rStyle w:val="None"/>
          <w:rFonts w:ascii="Times New Roman" w:hAnsi="Times New Roman"/>
          <w:i/>
          <w:iCs/>
          <w:color w:val="514C38"/>
          <w:sz w:val="16"/>
          <w:szCs w:val="16"/>
          <w:u w:color="514C38"/>
        </w:rPr>
        <w:t> </w:t>
      </w:r>
      <w:r>
        <w:rPr>
          <w:rStyle w:val="None"/>
          <w:rFonts w:ascii="Times New Roman" w:hAnsi="Times New Roman"/>
          <w:i/>
          <w:iCs/>
          <w:color w:val="514C38"/>
          <w:sz w:val="16"/>
          <w:szCs w:val="16"/>
          <w:u w:color="514C38"/>
        </w:rPr>
        <w:t>Race and Male Employment in the Wake of the Great Recession.</w:t>
      </w:r>
      <w:r>
        <w:rPr>
          <w:rStyle w:val="None"/>
          <w:rFonts w:ascii="Times New Roman" w:hAnsi="Times New Roman"/>
          <w:i/>
          <w:iCs/>
          <w:color w:val="514C38"/>
          <w:sz w:val="16"/>
          <w:szCs w:val="16"/>
          <w:u w:color="514C38"/>
        </w:rPr>
        <w:t> </w:t>
      </w:r>
      <w:r>
        <w:rPr>
          <w:rStyle w:val="None"/>
          <w:rFonts w:ascii="Times New Roman" w:hAnsi="Times New Roman"/>
          <w:i/>
          <w:iCs/>
          <w:color w:val="514C38"/>
          <w:sz w:val="16"/>
          <w:szCs w:val="16"/>
          <w:u w:color="514C38"/>
        </w:rPr>
        <w:t>University of Wisconsin - Milwaukee. Center for Economic Development, Jan. 2012.</w:t>
      </w:r>
    </w:p>
    <w:p w:rsidR="00F501D0" w:rsidRDefault="00F501D0">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i/>
          <w:iCs/>
          <w:color w:val="514C38"/>
          <w:sz w:val="16"/>
          <w:szCs w:val="16"/>
          <w:u w:color="514C38"/>
        </w:rPr>
      </w:pPr>
    </w:p>
    <w:p w:rsidR="00F501D0" w:rsidRDefault="00F501D0">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i/>
          <w:iCs/>
          <w:color w:val="514C38"/>
          <w:sz w:val="16"/>
          <w:szCs w:val="16"/>
          <w:u w:color="514C38"/>
        </w:rPr>
      </w:pP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rPr>
          <w:rStyle w:val="None"/>
          <w:rFonts w:ascii="Times New Roman" w:eastAsia="Times New Roman" w:hAnsi="Times New Roman" w:cs="Times New Roman"/>
          <w:color w:val="514C38"/>
          <w:sz w:val="24"/>
          <w:szCs w:val="24"/>
          <w:u w:color="514C38"/>
        </w:rPr>
      </w:pPr>
      <w:r>
        <w:rPr>
          <w:rStyle w:val="None"/>
          <w:rFonts w:ascii="Times New Roman" w:hAnsi="Times New Roman"/>
          <w:b/>
          <w:bCs/>
          <w:color w:val="514C38"/>
          <w:sz w:val="24"/>
          <w:szCs w:val="24"/>
          <w:u w:color="514C38"/>
        </w:rPr>
        <w:t>A nationwide FBI investiga</w:t>
      </w:r>
      <w:r>
        <w:rPr>
          <w:rStyle w:val="None"/>
          <w:rFonts w:ascii="Times New Roman" w:hAnsi="Times New Roman"/>
          <w:b/>
          <w:bCs/>
          <w:color w:val="514C38"/>
          <w:sz w:val="24"/>
          <w:szCs w:val="24"/>
          <w:u w:color="514C38"/>
        </w:rPr>
        <w:t xml:space="preserve">tion in 2013 revealed that in one day, 10 Wisconsin children were rescued and 100 suspected traffickers were arrested, among the highest in the nation. </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6"/>
          <w:szCs w:val="16"/>
          <w:u w:color="514C38"/>
        </w:rPr>
      </w:pPr>
      <w:r>
        <w:rPr>
          <w:rStyle w:val="None"/>
          <w:rFonts w:ascii="Times New Roman" w:hAnsi="Times New Roman"/>
          <w:i/>
          <w:iCs/>
          <w:color w:val="514C38"/>
          <w:sz w:val="16"/>
          <w:szCs w:val="16"/>
          <w:u w:color="514C38"/>
        </w:rPr>
        <w:t>Weisberg, Louis. "Wisconsin Lawmakers Combat State's Growing Human-trafficking Problem."</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6"/>
          <w:szCs w:val="16"/>
          <w:u w:color="514C38"/>
        </w:rPr>
      </w:pPr>
      <w:r>
        <w:rPr>
          <w:rStyle w:val="None"/>
          <w:rFonts w:ascii="Times New Roman" w:hAnsi="Times New Roman"/>
          <w:i/>
          <w:iCs/>
          <w:color w:val="514C38"/>
          <w:sz w:val="16"/>
          <w:szCs w:val="16"/>
          <w:u w:color="514C38"/>
        </w:rPr>
        <w:t> </w:t>
      </w:r>
      <w:r>
        <w:rPr>
          <w:rStyle w:val="None"/>
          <w:rFonts w:ascii="Times New Roman" w:hAnsi="Times New Roman"/>
          <w:i/>
          <w:iCs/>
          <w:color w:val="514C38"/>
          <w:sz w:val="16"/>
          <w:szCs w:val="16"/>
          <w:u w:color="514C38"/>
        </w:rPr>
        <w:t>Wisconsin Gaz</w:t>
      </w:r>
      <w:r>
        <w:rPr>
          <w:rStyle w:val="None"/>
          <w:rFonts w:ascii="Times New Roman" w:hAnsi="Times New Roman"/>
          <w:i/>
          <w:iCs/>
          <w:color w:val="514C38"/>
          <w:sz w:val="16"/>
          <w:szCs w:val="16"/>
          <w:u w:color="514C38"/>
        </w:rPr>
        <w:t>ette. Wisconsin Gazette, 9 Mar. 2014.</w:t>
      </w:r>
    </w:p>
    <w:p w:rsidR="00F501D0" w:rsidRDefault="00F501D0">
      <w:pPr>
        <w:pStyle w:val="BodyA"/>
        <w:pBdr>
          <w:top w:val="single" w:sz="4" w:space="0" w:color="000000"/>
          <w:left w:val="single" w:sz="4" w:space="0" w:color="000000"/>
          <w:bottom w:val="single" w:sz="4" w:space="0" w:color="000000"/>
          <w:right w:val="single" w:sz="4" w:space="0" w:color="000000"/>
        </w:pBdr>
        <w:spacing w:after="100" w:line="240" w:lineRule="auto"/>
        <w:jc w:val="center"/>
        <w:rPr>
          <w:rStyle w:val="None"/>
          <w:rFonts w:ascii="Times New Roman" w:eastAsia="Times New Roman" w:hAnsi="Times New Roman" w:cs="Times New Roman"/>
          <w:color w:val="514C38"/>
          <w:sz w:val="21"/>
          <w:szCs w:val="21"/>
          <w:u w:color="514C38"/>
        </w:rPr>
      </w:pP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rPr>
          <w:rStyle w:val="None"/>
          <w:rFonts w:ascii="Times New Roman" w:eastAsia="Times New Roman" w:hAnsi="Times New Roman" w:cs="Times New Roman"/>
          <w:b/>
          <w:bCs/>
          <w:color w:val="514C38"/>
          <w:sz w:val="24"/>
          <w:szCs w:val="24"/>
          <w:u w:color="514C38"/>
        </w:rPr>
      </w:pPr>
      <w:r>
        <w:rPr>
          <w:rStyle w:val="None"/>
          <w:rFonts w:ascii="Times New Roman" w:hAnsi="Times New Roman"/>
          <w:b/>
          <w:bCs/>
          <w:color w:val="514C38"/>
          <w:sz w:val="24"/>
          <w:szCs w:val="24"/>
          <w:u w:color="514C38"/>
        </w:rPr>
        <w:t xml:space="preserve">Milwaukee Homicide Review Commission revealed that 77 youth (ages 12-17 years) in Milwaukee were sex trafficked between 2010 and 2012.   </w:t>
      </w:r>
    </w:p>
    <w:p w:rsidR="00F501D0" w:rsidRDefault="00750908">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6"/>
          <w:szCs w:val="16"/>
          <w:u w:color="514C38"/>
        </w:rPr>
      </w:pPr>
      <w:r>
        <w:rPr>
          <w:rStyle w:val="None"/>
          <w:rFonts w:ascii="Times New Roman" w:hAnsi="Times New Roman"/>
          <w:i/>
          <w:iCs/>
          <w:color w:val="514C38"/>
          <w:sz w:val="16"/>
          <w:szCs w:val="16"/>
          <w:u w:color="514C38"/>
        </w:rPr>
        <w:t>Estimating the Number of Sex Trafficked Youth Using Contacts with the Milwaukee</w:t>
      </w:r>
      <w:r>
        <w:rPr>
          <w:rStyle w:val="None"/>
          <w:rFonts w:ascii="Times New Roman" w:hAnsi="Times New Roman"/>
          <w:i/>
          <w:iCs/>
          <w:color w:val="514C38"/>
          <w:sz w:val="16"/>
          <w:szCs w:val="16"/>
          <w:u w:color="514C38"/>
        </w:rPr>
        <w:t xml:space="preserve"> Police Department.</w:t>
      </w:r>
      <w:r>
        <w:rPr>
          <w:rStyle w:val="None"/>
          <w:rFonts w:ascii="Times New Roman" w:hAnsi="Times New Roman"/>
          <w:i/>
          <w:iCs/>
          <w:color w:val="514C38"/>
          <w:sz w:val="16"/>
          <w:szCs w:val="16"/>
          <w:u w:color="514C38"/>
        </w:rPr>
        <w:t> </w:t>
      </w:r>
      <w:r>
        <w:rPr>
          <w:rStyle w:val="None"/>
          <w:rFonts w:ascii="Times New Roman" w:hAnsi="Times New Roman"/>
          <w:i/>
          <w:iCs/>
          <w:color w:val="514C38"/>
          <w:sz w:val="16"/>
          <w:szCs w:val="16"/>
          <w:u w:color="514C38"/>
        </w:rPr>
        <w:t>City of Milwaukee. Milwaukee Homicide Review Commission in Consultation with Rethink Resources, 15 Apr. 2013.</w:t>
      </w:r>
    </w:p>
    <w:p w:rsidR="00F501D0" w:rsidRDefault="00F501D0">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6"/>
          <w:szCs w:val="16"/>
          <w:u w:color="514C38"/>
        </w:rPr>
      </w:pPr>
    </w:p>
    <w:p w:rsidR="00F501D0" w:rsidRDefault="00F501D0">
      <w:pPr>
        <w:pStyle w:val="BodyA"/>
        <w:pBdr>
          <w:top w:val="single" w:sz="4" w:space="0" w:color="000000"/>
          <w:left w:val="single" w:sz="4" w:space="0" w:color="000000"/>
          <w:bottom w:val="single" w:sz="4" w:space="0" w:color="000000"/>
          <w:right w:val="single" w:sz="4" w:space="0" w:color="000000"/>
        </w:pBdr>
        <w:spacing w:after="0" w:line="240" w:lineRule="auto"/>
        <w:jc w:val="center"/>
        <w:outlineLvl w:val="3"/>
        <w:rPr>
          <w:rStyle w:val="None"/>
          <w:rFonts w:ascii="Times New Roman" w:eastAsia="Times New Roman" w:hAnsi="Times New Roman" w:cs="Times New Roman"/>
          <w:i/>
          <w:iCs/>
          <w:color w:val="514C38"/>
          <w:sz w:val="16"/>
          <w:szCs w:val="16"/>
          <w:u w:color="514C38"/>
        </w:rPr>
      </w:pPr>
    </w:p>
    <w:p w:rsidR="00F501D0" w:rsidRDefault="00F501D0">
      <w:pPr>
        <w:pStyle w:val="BodyA"/>
        <w:spacing w:after="0" w:line="240" w:lineRule="auto"/>
        <w:outlineLvl w:val="3"/>
        <w:rPr>
          <w:rStyle w:val="None"/>
          <w:rFonts w:ascii="Times New Roman" w:eastAsia="Times New Roman" w:hAnsi="Times New Roman" w:cs="Times New Roman"/>
          <w:b/>
          <w:bCs/>
          <w:color w:val="514C38"/>
          <w:sz w:val="24"/>
          <w:szCs w:val="24"/>
          <w:u w:color="514C38"/>
        </w:rPr>
      </w:pPr>
    </w:p>
    <w:p w:rsidR="00F501D0" w:rsidRDefault="00F501D0">
      <w:pPr>
        <w:pStyle w:val="BodyA"/>
        <w:spacing w:after="0" w:line="240" w:lineRule="auto"/>
        <w:jc w:val="center"/>
        <w:outlineLvl w:val="3"/>
        <w:rPr>
          <w:rStyle w:val="None"/>
          <w:color w:val="514C38"/>
          <w:u w:color="514C38"/>
        </w:rPr>
      </w:pPr>
    </w:p>
    <w:p w:rsidR="00F501D0" w:rsidRDefault="00750908">
      <w:pPr>
        <w:pStyle w:val="BodyA"/>
        <w:spacing w:after="0" w:line="240" w:lineRule="auto"/>
        <w:jc w:val="center"/>
        <w:outlineLvl w:val="3"/>
        <w:rPr>
          <w:rStyle w:val="None"/>
          <w:rFonts w:ascii="Times New Roman" w:eastAsia="Times New Roman" w:hAnsi="Times New Roman" w:cs="Times New Roman"/>
          <w:b/>
          <w:bCs/>
          <w:color w:val="514C38"/>
          <w:sz w:val="32"/>
          <w:szCs w:val="32"/>
          <w:u w:color="514C38"/>
        </w:rPr>
      </w:pPr>
      <w:r>
        <w:rPr>
          <w:rStyle w:val="None"/>
          <w:rFonts w:ascii="Times New Roman" w:hAnsi="Times New Roman"/>
          <w:b/>
          <w:bCs/>
          <w:color w:val="514C38"/>
          <w:sz w:val="32"/>
          <w:szCs w:val="32"/>
          <w:u w:color="514C38"/>
        </w:rPr>
        <w:t>INCOME DISPARITY between CITIES in</w:t>
      </w:r>
    </w:p>
    <w:p w:rsidR="00F501D0" w:rsidRDefault="00750908">
      <w:pPr>
        <w:pStyle w:val="BodyA"/>
        <w:spacing w:after="0" w:line="240" w:lineRule="auto"/>
        <w:jc w:val="center"/>
        <w:outlineLvl w:val="3"/>
        <w:rPr>
          <w:rStyle w:val="None"/>
          <w:rFonts w:ascii="Times New Roman" w:eastAsia="Times New Roman" w:hAnsi="Times New Roman" w:cs="Times New Roman"/>
          <w:b/>
          <w:bCs/>
          <w:color w:val="514C38"/>
          <w:sz w:val="32"/>
          <w:szCs w:val="32"/>
          <w:u w:color="514C38"/>
        </w:rPr>
      </w:pPr>
      <w:r>
        <w:rPr>
          <w:rStyle w:val="None"/>
          <w:rFonts w:ascii="Times New Roman" w:hAnsi="Times New Roman"/>
          <w:b/>
          <w:bCs/>
          <w:color w:val="514C38"/>
          <w:sz w:val="32"/>
          <w:szCs w:val="32"/>
          <w:u w:color="514C38"/>
        </w:rPr>
        <w:t>MILWAUKEE &amp; WAUKESHA COUNTIES</w:t>
      </w:r>
    </w:p>
    <w:p w:rsidR="00F501D0" w:rsidRDefault="00F501D0">
      <w:pPr>
        <w:pStyle w:val="BodyA"/>
        <w:spacing w:after="0" w:line="240" w:lineRule="auto"/>
        <w:outlineLvl w:val="3"/>
        <w:rPr>
          <w:rStyle w:val="None"/>
          <w:rFonts w:ascii="Times New Roman" w:eastAsia="Times New Roman" w:hAnsi="Times New Roman" w:cs="Times New Roman"/>
          <w:b/>
          <w:bCs/>
          <w:color w:val="514C38"/>
          <w:sz w:val="24"/>
          <w:szCs w:val="24"/>
          <w:u w:color="514C38"/>
        </w:rPr>
      </w:pPr>
    </w:p>
    <w:p w:rsidR="00F501D0" w:rsidRDefault="00750908">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r>
        <w:rPr>
          <w:noProof/>
        </w:rPr>
        <w:drawing>
          <wp:inline distT="0" distB="0" distL="0" distR="0">
            <wp:extent cx="5943600" cy="5989533"/>
            <wp:effectExtent l="0" t="0" r="0" b="0"/>
            <wp:docPr id="1073741874" name="officeArt object" descr="http://themilwaukeedrum.files.wordpress.com/2010/01/milwaukee-area-jan-2010-home-selling-prices.png?w=496&amp;h=360"/>
            <wp:cNvGraphicFramePr/>
            <a:graphic xmlns:a="http://schemas.openxmlformats.org/drawingml/2006/main">
              <a:graphicData uri="http://schemas.openxmlformats.org/drawingml/2006/picture">
                <pic:pic xmlns:pic="http://schemas.openxmlformats.org/drawingml/2006/picture">
                  <pic:nvPicPr>
                    <pic:cNvPr id="1073741874" name="image10.png" descr="http://themilwaukeedrum.files.wordpress.com/2010/01/milwaukee-area-jan-2010-home-selling-prices.png?w=496&amp;h=360"/>
                    <pic:cNvPicPr>
                      <a:picLocks noChangeAspect="1"/>
                    </pic:cNvPicPr>
                  </pic:nvPicPr>
                  <pic:blipFill>
                    <a:blip r:embed="rId99">
                      <a:extLst/>
                    </a:blip>
                    <a:stretch>
                      <a:fillRect/>
                    </a:stretch>
                  </pic:blipFill>
                  <pic:spPr>
                    <a:xfrm>
                      <a:off x="0" y="0"/>
                      <a:ext cx="5943600" cy="5989533"/>
                    </a:xfrm>
                    <a:prstGeom prst="rect">
                      <a:avLst/>
                    </a:prstGeom>
                    <a:ln w="12700" cap="flat">
                      <a:noFill/>
                      <a:miter lim="400000"/>
                    </a:ln>
                    <a:effectLst/>
                  </pic:spPr>
                </pic:pic>
              </a:graphicData>
            </a:graphic>
          </wp:inline>
        </w:drawing>
      </w:r>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F501D0">
      <w:pPr>
        <w:pStyle w:val="BodyA"/>
        <w:spacing w:after="0" w:line="240" w:lineRule="auto"/>
        <w:outlineLvl w:val="3"/>
        <w:rPr>
          <w:rStyle w:val="None"/>
          <w:rFonts w:ascii="Times New Roman" w:eastAsia="Times New Roman" w:hAnsi="Times New Roman" w:cs="Times New Roman"/>
          <w:b/>
          <w:bCs/>
          <w:color w:val="514C38"/>
          <w:sz w:val="24"/>
          <w:szCs w:val="24"/>
          <w:u w:color="514C38"/>
        </w:rPr>
      </w:pPr>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750908">
      <w:pPr>
        <w:pStyle w:val="BodyA"/>
        <w:spacing w:after="0" w:line="240" w:lineRule="auto"/>
        <w:jc w:val="center"/>
        <w:outlineLvl w:val="3"/>
        <w:rPr>
          <w:rStyle w:val="None"/>
          <w:rFonts w:ascii="Times New Roman" w:eastAsia="Times New Roman" w:hAnsi="Times New Roman" w:cs="Times New Roman"/>
          <w:b/>
          <w:bCs/>
          <w:color w:val="5B9BD5"/>
          <w:sz w:val="24"/>
          <w:szCs w:val="24"/>
          <w:u w:color="5B9BD5"/>
        </w:rPr>
      </w:pPr>
      <w:r>
        <w:rPr>
          <w:rStyle w:val="None"/>
          <w:rFonts w:ascii="Times New Roman" w:hAnsi="Times New Roman"/>
          <w:b/>
          <w:bCs/>
          <w:color w:val="5B9BD5"/>
          <w:sz w:val="24"/>
          <w:szCs w:val="24"/>
          <w:u w:color="5B9BD5"/>
        </w:rPr>
        <w:t>Data.usa.gov</w:t>
      </w:r>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F501D0">
      <w:pPr>
        <w:pStyle w:val="BodyA"/>
        <w:spacing w:after="0" w:line="240" w:lineRule="auto"/>
        <w:jc w:val="center"/>
        <w:outlineLvl w:val="3"/>
        <w:rPr>
          <w:rStyle w:val="None"/>
          <w:color w:val="514C38"/>
          <w:u w:color="514C38"/>
        </w:rPr>
      </w:pPr>
    </w:p>
    <w:p w:rsidR="00F501D0" w:rsidRDefault="00750908">
      <w:pPr>
        <w:pStyle w:val="BodyA"/>
        <w:spacing w:after="0" w:line="240" w:lineRule="auto"/>
        <w:jc w:val="center"/>
        <w:outlineLvl w:val="3"/>
        <w:rPr>
          <w:rStyle w:val="None"/>
          <w:rFonts w:ascii="Times New Roman" w:eastAsia="Times New Roman" w:hAnsi="Times New Roman" w:cs="Times New Roman"/>
          <w:b/>
          <w:bCs/>
          <w:color w:val="514C38"/>
          <w:sz w:val="32"/>
          <w:szCs w:val="32"/>
          <w:u w:color="514C38"/>
        </w:rPr>
      </w:pPr>
      <w:r>
        <w:rPr>
          <w:rStyle w:val="None"/>
          <w:rFonts w:ascii="Times New Roman" w:hAnsi="Times New Roman"/>
          <w:b/>
          <w:bCs/>
          <w:color w:val="514C38"/>
          <w:sz w:val="32"/>
          <w:szCs w:val="32"/>
          <w:u w:color="514C38"/>
          <w:lang w:val="de-DE"/>
        </w:rPr>
        <w:t xml:space="preserve">MILWAUKEE HOMICIDE RATES:  2005 </w:t>
      </w:r>
      <w:r>
        <w:rPr>
          <w:rStyle w:val="None"/>
          <w:rFonts w:ascii="Times New Roman" w:hAnsi="Times New Roman"/>
          <w:b/>
          <w:bCs/>
          <w:color w:val="514C38"/>
          <w:sz w:val="32"/>
          <w:szCs w:val="32"/>
          <w:u w:color="514C38"/>
        </w:rPr>
        <w:t xml:space="preserve">– </w:t>
      </w:r>
      <w:r>
        <w:rPr>
          <w:rStyle w:val="None"/>
          <w:rFonts w:ascii="Times New Roman" w:hAnsi="Times New Roman"/>
          <w:b/>
          <w:bCs/>
          <w:color w:val="514C38"/>
          <w:sz w:val="32"/>
          <w:szCs w:val="32"/>
          <w:u w:color="514C38"/>
        </w:rPr>
        <w:t xml:space="preserve">2012 </w:t>
      </w:r>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750908">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r>
        <w:rPr>
          <w:noProof/>
        </w:rPr>
        <w:drawing>
          <wp:inline distT="0" distB="0" distL="0" distR="0">
            <wp:extent cx="5943600" cy="4324350"/>
            <wp:effectExtent l="0" t="0" r="0" b="0"/>
            <wp:docPr id="1073741875" name="officeArt object" descr="http://www.wnd.com/files/2013/08/MilwakeeViolence.jpg"/>
            <wp:cNvGraphicFramePr/>
            <a:graphic xmlns:a="http://schemas.openxmlformats.org/drawingml/2006/main">
              <a:graphicData uri="http://schemas.openxmlformats.org/drawingml/2006/picture">
                <pic:pic xmlns:pic="http://schemas.openxmlformats.org/drawingml/2006/picture">
                  <pic:nvPicPr>
                    <pic:cNvPr id="1073741875" name="image38.jpeg" descr="http://www.wnd.com/files/2013/08/MilwakeeViolence.jpg"/>
                    <pic:cNvPicPr>
                      <a:picLocks noChangeAspect="1"/>
                    </pic:cNvPicPr>
                  </pic:nvPicPr>
                  <pic:blipFill>
                    <a:blip r:embed="rId100">
                      <a:extLst/>
                    </a:blip>
                    <a:stretch>
                      <a:fillRect/>
                    </a:stretch>
                  </pic:blipFill>
                  <pic:spPr>
                    <a:xfrm>
                      <a:off x="0" y="0"/>
                      <a:ext cx="5943600" cy="4324350"/>
                    </a:xfrm>
                    <a:prstGeom prst="rect">
                      <a:avLst/>
                    </a:prstGeom>
                    <a:ln w="12700" cap="flat">
                      <a:noFill/>
                      <a:miter lim="400000"/>
                    </a:ln>
                    <a:effectLst/>
                  </pic:spPr>
                </pic:pic>
              </a:graphicData>
            </a:graphic>
          </wp:inline>
        </w:drawing>
      </w:r>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750908">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hyperlink r:id="rId101" w:history="1">
        <w:r>
          <w:rPr>
            <w:rStyle w:val="Hyperlink13"/>
            <w:rFonts w:eastAsia="Calibri"/>
          </w:rPr>
          <w:t>http://www.city-data.com/crime/crime-Milwaukee-Wisconsin.html</w:t>
        </w:r>
      </w:hyperlink>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F501D0">
      <w:pPr>
        <w:pStyle w:val="BodyA"/>
        <w:spacing w:after="0" w:line="240" w:lineRule="auto"/>
        <w:jc w:val="center"/>
        <w:outlineLvl w:val="3"/>
        <w:rPr>
          <w:rStyle w:val="None"/>
          <w:rFonts w:ascii="Times New Roman" w:eastAsia="Times New Roman" w:hAnsi="Times New Roman" w:cs="Times New Roman"/>
          <w:b/>
          <w:bCs/>
          <w:color w:val="514C38"/>
          <w:sz w:val="24"/>
          <w:szCs w:val="24"/>
          <w:u w:color="514C38"/>
        </w:rPr>
      </w:pPr>
    </w:p>
    <w:p w:rsidR="00F501D0" w:rsidRDefault="00750908">
      <w:pPr>
        <w:pStyle w:val="BodyA"/>
        <w:spacing w:after="0" w:line="240" w:lineRule="auto"/>
        <w:jc w:val="center"/>
        <w:outlineLvl w:val="3"/>
        <w:rPr>
          <w:rStyle w:val="None"/>
          <w:rFonts w:ascii="Times New Roman" w:eastAsia="Times New Roman" w:hAnsi="Times New Roman" w:cs="Times New Roman"/>
          <w:b/>
          <w:bCs/>
          <w:color w:val="514C38"/>
          <w:sz w:val="18"/>
          <w:szCs w:val="18"/>
          <w:u w:color="514C38"/>
        </w:rPr>
      </w:pPr>
      <w:r>
        <w:rPr>
          <w:rStyle w:val="None"/>
          <w:rFonts w:ascii="Times New Roman" w:hAnsi="Times New Roman"/>
          <w:b/>
          <w:bCs/>
          <w:color w:val="514C38"/>
          <w:sz w:val="18"/>
          <w:szCs w:val="18"/>
          <w:u w:color="514C38"/>
        </w:rPr>
        <w:t>For ADDITIONAL MILWAUKEE CURRENT DATA GO TO</w:t>
      </w:r>
    </w:p>
    <w:p w:rsidR="00F501D0" w:rsidRDefault="00F501D0">
      <w:pPr>
        <w:pStyle w:val="BodyA"/>
        <w:spacing w:after="0" w:line="240" w:lineRule="auto"/>
        <w:jc w:val="center"/>
        <w:outlineLvl w:val="3"/>
        <w:rPr>
          <w:rStyle w:val="None"/>
          <w:rFonts w:ascii="Times New Roman" w:eastAsia="Times New Roman" w:hAnsi="Times New Roman" w:cs="Times New Roman"/>
          <w:color w:val="514C38"/>
          <w:sz w:val="18"/>
          <w:szCs w:val="18"/>
          <w:u w:color="514C38"/>
        </w:rPr>
      </w:pPr>
    </w:p>
    <w:p w:rsidR="00F501D0" w:rsidRDefault="00750908">
      <w:pPr>
        <w:pStyle w:val="BodyA"/>
        <w:spacing w:after="100" w:line="240" w:lineRule="auto"/>
        <w:jc w:val="center"/>
        <w:rPr>
          <w:rStyle w:val="None"/>
          <w:rFonts w:ascii="Times New Roman" w:eastAsia="Times New Roman" w:hAnsi="Times New Roman" w:cs="Times New Roman"/>
          <w:b/>
          <w:bCs/>
          <w:color w:val="514C38"/>
          <w:sz w:val="18"/>
          <w:szCs w:val="18"/>
          <w:u w:color="514C38"/>
        </w:rPr>
      </w:pPr>
      <w:hyperlink r:id="rId102" w:history="1">
        <w:r>
          <w:rPr>
            <w:rStyle w:val="Hyperlink14"/>
            <w:rFonts w:eastAsia="Calibri"/>
          </w:rPr>
          <w:t>www.jsonline.com</w:t>
        </w:r>
      </w:hyperlink>
      <w:r>
        <w:rPr>
          <w:rStyle w:val="None"/>
          <w:rFonts w:ascii="Times New Roman" w:hAnsi="Times New Roman"/>
          <w:b/>
          <w:bCs/>
          <w:color w:val="514C38"/>
          <w:sz w:val="18"/>
          <w:szCs w:val="18"/>
          <w:u w:color="514C38"/>
          <w:lang w:val="de-DE"/>
        </w:rPr>
        <w:t xml:space="preserve">  </w:t>
      </w:r>
    </w:p>
    <w:p w:rsidR="00F501D0" w:rsidRDefault="00750908">
      <w:pPr>
        <w:pStyle w:val="BodyA"/>
        <w:spacing w:after="100" w:line="240" w:lineRule="auto"/>
        <w:jc w:val="center"/>
        <w:rPr>
          <w:rStyle w:val="None"/>
          <w:rFonts w:ascii="Times New Roman" w:eastAsia="Times New Roman" w:hAnsi="Times New Roman" w:cs="Times New Roman"/>
          <w:b/>
          <w:bCs/>
          <w:color w:val="514C38"/>
          <w:sz w:val="18"/>
          <w:szCs w:val="18"/>
          <w:u w:color="514C38"/>
        </w:rPr>
      </w:pPr>
      <w:hyperlink r:id="rId103" w:history="1">
        <w:r>
          <w:rPr>
            <w:rStyle w:val="Hyperlink15"/>
            <w:rFonts w:eastAsia="Calibri"/>
          </w:rPr>
          <w:t>http://www.city.milwaukee.gov</w:t>
        </w:r>
      </w:hyperlink>
    </w:p>
    <w:p w:rsidR="00F501D0" w:rsidRDefault="00750908">
      <w:pPr>
        <w:pStyle w:val="BodyA"/>
        <w:spacing w:after="100" w:line="240" w:lineRule="auto"/>
        <w:jc w:val="center"/>
        <w:rPr>
          <w:rStyle w:val="None"/>
          <w:rFonts w:ascii="Times New Roman" w:eastAsia="Times New Roman" w:hAnsi="Times New Roman" w:cs="Times New Roman"/>
          <w:b/>
          <w:bCs/>
          <w:color w:val="514C38"/>
          <w:sz w:val="18"/>
          <w:szCs w:val="18"/>
          <w:u w:color="514C38"/>
        </w:rPr>
      </w:pPr>
      <w:hyperlink r:id="rId104" w:history="1">
        <w:r>
          <w:rPr>
            <w:rStyle w:val="Hyperlink15"/>
            <w:rFonts w:eastAsia="Calibri"/>
          </w:rPr>
          <w:t>www.city-data.com</w:t>
        </w:r>
      </w:hyperlink>
    </w:p>
    <w:p w:rsidR="00F501D0" w:rsidRDefault="00750908">
      <w:pPr>
        <w:pStyle w:val="BodyA"/>
        <w:spacing w:after="100" w:line="240" w:lineRule="auto"/>
        <w:jc w:val="center"/>
        <w:rPr>
          <w:rStyle w:val="Hyperlink15"/>
          <w:rFonts w:eastAsia="Calibri"/>
        </w:rPr>
      </w:pPr>
      <w:hyperlink r:id="rId105" w:history="1">
        <w:r>
          <w:rPr>
            <w:rStyle w:val="Hyperlink15"/>
            <w:rFonts w:eastAsia="Calibri"/>
          </w:rPr>
          <w:t>https://www.census.gov/data.html</w:t>
        </w:r>
      </w:hyperlink>
    </w:p>
    <w:p w:rsidR="00F501D0" w:rsidRDefault="00F501D0">
      <w:pPr>
        <w:pStyle w:val="BodyA"/>
        <w:spacing w:after="100" w:line="240" w:lineRule="auto"/>
        <w:jc w:val="center"/>
        <w:rPr>
          <w:rStyle w:val="Hyperlink5"/>
          <w:rFonts w:ascii="Times New Roman" w:eastAsia="Times New Roman" w:hAnsi="Times New Roman" w:cs="Times New Roman"/>
          <w:b/>
          <w:bCs/>
          <w:sz w:val="18"/>
          <w:szCs w:val="18"/>
        </w:rPr>
      </w:pPr>
    </w:p>
    <w:p w:rsidR="00F501D0" w:rsidRDefault="00F501D0">
      <w:pPr>
        <w:pStyle w:val="BodyA"/>
        <w:pBdr>
          <w:top w:val="single" w:sz="4" w:space="0" w:color="000000"/>
          <w:left w:val="single" w:sz="4" w:space="0" w:color="000000"/>
          <w:bottom w:val="single" w:sz="4" w:space="0" w:color="000000"/>
          <w:right w:val="single" w:sz="4" w:space="0" w:color="000000"/>
        </w:pBdr>
        <w:shd w:val="clear" w:color="auto" w:fill="E2EFD9"/>
        <w:spacing w:after="160" w:line="259" w:lineRule="auto"/>
        <w:jc w:val="center"/>
        <w:rPr>
          <w:rFonts w:ascii="Times New Roman" w:eastAsia="Times New Roman" w:hAnsi="Times New Roman" w:cs="Times New Roman"/>
          <w:b/>
          <w:bCs/>
          <w:sz w:val="28"/>
          <w:szCs w:val="28"/>
        </w:rPr>
      </w:pPr>
    </w:p>
    <w:p w:rsidR="00F501D0" w:rsidRDefault="00750908">
      <w:pPr>
        <w:pStyle w:val="BodyA"/>
        <w:pBdr>
          <w:top w:val="single" w:sz="4" w:space="0" w:color="000000"/>
          <w:left w:val="single" w:sz="4" w:space="0" w:color="000000"/>
          <w:bottom w:val="single" w:sz="4" w:space="0" w:color="000000"/>
          <w:right w:val="single" w:sz="4" w:space="0" w:color="000000"/>
        </w:pBdr>
        <w:shd w:val="clear" w:color="auto" w:fill="E2EFD9"/>
        <w:spacing w:after="160" w:line="259" w:lineRule="auto"/>
        <w:jc w:val="center"/>
        <w:rPr>
          <w:rStyle w:val="None"/>
          <w:rFonts w:ascii="Times New Roman" w:eastAsia="Times New Roman" w:hAnsi="Times New Roman" w:cs="Times New Roman"/>
          <w:b/>
          <w:bCs/>
          <w:sz w:val="28"/>
          <w:szCs w:val="28"/>
          <w:lang w:val="de-DE"/>
        </w:rPr>
      </w:pPr>
      <w:r>
        <w:rPr>
          <w:rStyle w:val="None"/>
          <w:rFonts w:ascii="Times New Roman" w:hAnsi="Times New Roman"/>
          <w:b/>
          <w:bCs/>
          <w:sz w:val="28"/>
          <w:szCs w:val="28"/>
          <w:lang w:val="de-DE"/>
        </w:rPr>
        <w:t xml:space="preserve">APPENDIX C:   MILWAUKEE DISTRICT  </w:t>
      </w:r>
    </w:p>
    <w:p w:rsidR="00F501D0" w:rsidRDefault="00750908">
      <w:pPr>
        <w:pStyle w:val="BodyA"/>
        <w:pBdr>
          <w:top w:val="single" w:sz="4" w:space="0" w:color="000000"/>
          <w:left w:val="single" w:sz="4" w:space="0" w:color="000000"/>
          <w:bottom w:val="single" w:sz="4" w:space="0" w:color="000000"/>
          <w:right w:val="single" w:sz="4" w:space="0" w:color="000000"/>
        </w:pBdr>
        <w:shd w:val="clear" w:color="auto" w:fill="E2EFD9"/>
        <w:spacing w:after="160" w:line="259" w:lineRule="auto"/>
        <w:jc w:val="center"/>
        <w:rPr>
          <w:rStyle w:val="None"/>
          <w:rFonts w:ascii="Times New Roman" w:eastAsia="Times New Roman" w:hAnsi="Times New Roman" w:cs="Times New Roman"/>
          <w:b/>
          <w:bCs/>
          <w:sz w:val="28"/>
          <w:szCs w:val="28"/>
        </w:rPr>
      </w:pPr>
      <w:r>
        <w:rPr>
          <w:rStyle w:val="None"/>
          <w:rFonts w:ascii="Times New Roman" w:hAnsi="Times New Roman"/>
          <w:b/>
          <w:bCs/>
          <w:sz w:val="28"/>
          <w:szCs w:val="28"/>
        </w:rPr>
        <w:t>IN-DEPTH DATA ANALYSIS ACTIVITIES, Pt. I &amp; II</w:t>
      </w:r>
    </w:p>
    <w:p w:rsidR="00F501D0" w:rsidRDefault="00F501D0">
      <w:pPr>
        <w:pStyle w:val="BodyA"/>
        <w:pBdr>
          <w:top w:val="single" w:sz="4" w:space="0" w:color="000000"/>
          <w:left w:val="single" w:sz="4" w:space="0" w:color="000000"/>
          <w:bottom w:val="single" w:sz="4" w:space="0" w:color="000000"/>
          <w:right w:val="single" w:sz="4" w:space="0" w:color="000000"/>
        </w:pBdr>
        <w:shd w:val="clear" w:color="auto" w:fill="E2EFD9"/>
        <w:spacing w:after="160" w:line="259" w:lineRule="auto"/>
        <w:jc w:val="center"/>
        <w:rPr>
          <w:rFonts w:ascii="Times New Roman" w:eastAsia="Times New Roman" w:hAnsi="Times New Roman" w:cs="Times New Roman"/>
          <w:b/>
          <w:bCs/>
          <w:sz w:val="28"/>
          <w:szCs w:val="28"/>
        </w:rPr>
      </w:pPr>
    </w:p>
    <w:p w:rsidR="00F501D0" w:rsidRDefault="00F501D0">
      <w:pPr>
        <w:pStyle w:val="BodyAA"/>
        <w:rPr>
          <w:rFonts w:ascii="Times New Roman" w:eastAsia="Times New Roman" w:hAnsi="Times New Roman" w:cs="Times New Roman"/>
          <w:b/>
          <w:bCs/>
          <w:sz w:val="24"/>
          <w:szCs w:val="24"/>
        </w:rPr>
      </w:pPr>
    </w:p>
    <w:p w:rsidR="00F501D0" w:rsidRDefault="00750908">
      <w:pPr>
        <w:pStyle w:val="BodyAA"/>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MILWAUKEE DISTRICT DATA: </w:t>
      </w:r>
      <w:r>
        <w:rPr>
          <w:rStyle w:val="None"/>
          <w:rFonts w:ascii="Times New Roman" w:hAnsi="Times New Roman"/>
          <w:b/>
          <w:bCs/>
          <w:sz w:val="24"/>
          <w:szCs w:val="24"/>
        </w:rPr>
        <w:t>“</w:t>
      </w:r>
      <w:r>
        <w:rPr>
          <w:rStyle w:val="None"/>
          <w:rFonts w:ascii="Times New Roman" w:hAnsi="Times New Roman"/>
          <w:b/>
          <w:bCs/>
          <w:sz w:val="24"/>
          <w:szCs w:val="24"/>
        </w:rPr>
        <w:t>DATA SPEAK</w:t>
      </w:r>
      <w:r>
        <w:rPr>
          <w:rStyle w:val="None"/>
          <w:rFonts w:ascii="Times New Roman" w:hAnsi="Times New Roman"/>
          <w:b/>
          <w:bCs/>
          <w:sz w:val="24"/>
          <w:szCs w:val="24"/>
        </w:rPr>
        <w:t xml:space="preserve">” </w:t>
      </w:r>
      <w:r>
        <w:rPr>
          <w:rStyle w:val="None"/>
          <w:rFonts w:ascii="Times New Roman" w:hAnsi="Times New Roman"/>
          <w:b/>
          <w:bCs/>
          <w:sz w:val="24"/>
          <w:szCs w:val="24"/>
        </w:rPr>
        <w:t>and ANALYSIS, Pt. I</w:t>
      </w:r>
    </w:p>
    <w:p w:rsidR="00F501D0" w:rsidRDefault="00750908">
      <w:pPr>
        <w:pStyle w:val="BodyAA"/>
        <w:jc w:val="center"/>
        <w:rPr>
          <w:rStyle w:val="None"/>
          <w:rFonts w:ascii="Times New Roman" w:eastAsia="Times New Roman" w:hAnsi="Times New Roman" w:cs="Times New Roman"/>
          <w:b/>
          <w:bCs/>
        </w:rPr>
      </w:pPr>
      <w:r>
        <w:rPr>
          <w:rStyle w:val="None"/>
          <w:rFonts w:ascii="Times New Roman" w:hAnsi="Times New Roman"/>
          <w:b/>
          <w:bCs/>
        </w:rPr>
        <w:t>“</w:t>
      </w:r>
      <w:r>
        <w:rPr>
          <w:rStyle w:val="None"/>
          <w:rFonts w:ascii="Times New Roman" w:hAnsi="Times New Roman"/>
          <w:b/>
          <w:bCs/>
        </w:rPr>
        <w:t xml:space="preserve">Teacher Models Reading and </w:t>
      </w:r>
      <w:r>
        <w:rPr>
          <w:rStyle w:val="None"/>
          <w:rFonts w:ascii="Times New Roman" w:hAnsi="Times New Roman"/>
          <w:b/>
          <w:bCs/>
        </w:rPr>
        <w:t>“</w:t>
      </w:r>
      <w:r>
        <w:rPr>
          <w:rStyle w:val="None"/>
          <w:rFonts w:ascii="Times New Roman" w:hAnsi="Times New Roman"/>
          <w:b/>
          <w:bCs/>
        </w:rPr>
        <w:t>Data Speak</w:t>
      </w:r>
      <w:r>
        <w:rPr>
          <w:rStyle w:val="None"/>
          <w:rFonts w:ascii="Times New Roman" w:hAnsi="Times New Roman"/>
          <w:b/>
          <w:bCs/>
        </w:rPr>
        <w:t>”</w:t>
      </w:r>
    </w:p>
    <w:p w:rsidR="00F501D0" w:rsidRDefault="00F501D0">
      <w:pPr>
        <w:pStyle w:val="BodyAA"/>
        <w:jc w:val="center"/>
        <w:rPr>
          <w:rFonts w:ascii="Times New Roman" w:eastAsia="Times New Roman" w:hAnsi="Times New Roman" w:cs="Times New Roman"/>
          <w:b/>
          <w:bCs/>
        </w:rPr>
      </w:pPr>
    </w:p>
    <w:p w:rsidR="00F501D0" w:rsidRDefault="00750908">
      <w:pPr>
        <w:pStyle w:val="BodyAA"/>
        <w:rPr>
          <w:rStyle w:val="None"/>
          <w:rFonts w:ascii="Times New Roman" w:eastAsia="Times New Roman" w:hAnsi="Times New Roman" w:cs="Times New Roman"/>
        </w:rPr>
      </w:pPr>
      <w:r>
        <w:rPr>
          <w:rStyle w:val="None"/>
          <w:rFonts w:ascii="Times New Roman" w:hAnsi="Times New Roman"/>
        </w:rPr>
        <w:t xml:space="preserve">In this in-depth data analysis activity, the teacher models how to </w:t>
      </w:r>
      <w:r>
        <w:rPr>
          <w:rStyle w:val="None"/>
          <w:rFonts w:ascii="Times New Roman" w:hAnsi="Times New Roman"/>
          <w:b/>
          <w:bCs/>
          <w:i/>
          <w:iCs/>
        </w:rPr>
        <w:t>“</w:t>
      </w:r>
      <w:r>
        <w:rPr>
          <w:rStyle w:val="None"/>
          <w:rFonts w:ascii="Times New Roman" w:hAnsi="Times New Roman"/>
          <w:b/>
          <w:bCs/>
          <w:i/>
          <w:iCs/>
        </w:rPr>
        <w:t>read and speak data</w:t>
      </w:r>
      <w:r>
        <w:rPr>
          <w:rStyle w:val="None"/>
          <w:rFonts w:ascii="Times New Roman" w:hAnsi="Times New Roman"/>
          <w:b/>
          <w:bCs/>
          <w:i/>
          <w:iCs/>
        </w:rPr>
        <w:t>”</w:t>
      </w:r>
      <w:r>
        <w:rPr>
          <w:rStyle w:val="None"/>
          <w:rFonts w:ascii="Times New Roman" w:hAnsi="Times New Roman"/>
        </w:rPr>
        <w:t xml:space="preserve">, make inferences and ask questions based on the Milwaukee Police District Data for District #1.   Milwaukee District #1 data is </w:t>
      </w:r>
      <w:r>
        <w:rPr>
          <w:rStyle w:val="None"/>
          <w:rFonts w:ascii="Times New Roman" w:hAnsi="Times New Roman"/>
          <w:b/>
          <w:bCs/>
          <w:sz w:val="20"/>
          <w:szCs w:val="20"/>
        </w:rPr>
        <w:t>disaggregated &amp; aggregated data</w:t>
      </w:r>
      <w:r>
        <w:rPr>
          <w:rStyle w:val="None"/>
          <w:rFonts w:ascii="Times New Roman" w:hAnsi="Times New Roman"/>
        </w:rPr>
        <w:t xml:space="preserve"> that represents the Downtown and East Side on </w:t>
      </w:r>
      <w:r>
        <w:rPr>
          <w:rStyle w:val="None"/>
          <w:rFonts w:ascii="Times New Roman" w:hAnsi="Times New Roman"/>
          <w:b/>
          <w:bCs/>
          <w:sz w:val="20"/>
          <w:szCs w:val="20"/>
        </w:rPr>
        <w:t xml:space="preserve">demographics, housing and community development, </w:t>
      </w:r>
      <w:r>
        <w:rPr>
          <w:rStyle w:val="None"/>
          <w:rFonts w:ascii="Times New Roman" w:hAnsi="Times New Roman"/>
          <w:b/>
          <w:bCs/>
          <w:sz w:val="20"/>
          <w:szCs w:val="20"/>
        </w:rPr>
        <w:t>neighborhood quality of life, and public safety</w:t>
      </w:r>
      <w:r>
        <w:rPr>
          <w:rStyle w:val="None"/>
          <w:rFonts w:ascii="Times New Roman" w:hAnsi="Times New Roman"/>
        </w:rPr>
        <w:t xml:space="preserve">.  District #1 </w:t>
      </w:r>
      <w:r>
        <w:rPr>
          <w:rStyle w:val="None"/>
          <w:rFonts w:ascii="Times New Roman" w:hAnsi="Times New Roman"/>
          <w:b/>
          <w:bCs/>
          <w:sz w:val="20"/>
          <w:szCs w:val="20"/>
        </w:rPr>
        <w:t>disaggregated &amp; aggregated data</w:t>
      </w:r>
      <w:r>
        <w:rPr>
          <w:rStyle w:val="None"/>
          <w:rFonts w:ascii="Times New Roman" w:hAnsi="Times New Roman"/>
        </w:rPr>
        <w:t xml:space="preserve"> can be used as a comparison point to study other Milwaukee districts if you choose.  Otherwise this lesson (Pt. 1) can </w:t>
      </w:r>
      <w:r>
        <w:rPr>
          <w:rStyle w:val="None"/>
          <w:rFonts w:ascii="Times New Roman" w:hAnsi="Times New Roman"/>
        </w:rPr>
        <w:t>“</w:t>
      </w:r>
      <w:r>
        <w:rPr>
          <w:rStyle w:val="None"/>
          <w:rFonts w:ascii="Times New Roman" w:hAnsi="Times New Roman"/>
        </w:rPr>
        <w:t>stand alone</w:t>
      </w:r>
      <w:r>
        <w:rPr>
          <w:rStyle w:val="None"/>
          <w:rFonts w:ascii="Times New Roman" w:hAnsi="Times New Roman"/>
        </w:rPr>
        <w:t xml:space="preserve">” </w:t>
      </w:r>
      <w:r>
        <w:rPr>
          <w:rStyle w:val="None"/>
          <w:rFonts w:ascii="Times New Roman" w:hAnsi="Times New Roman"/>
        </w:rPr>
        <w:t xml:space="preserve">with no further follow up.   </w:t>
      </w:r>
      <w:r>
        <w:rPr>
          <w:rStyle w:val="None"/>
          <w:rFonts w:ascii="Times New Roman" w:hAnsi="Times New Roman"/>
        </w:rPr>
        <w:t xml:space="preserve"> </w:t>
      </w:r>
    </w:p>
    <w:p w:rsidR="00F501D0" w:rsidRDefault="00F501D0">
      <w:pPr>
        <w:pStyle w:val="BodyAA"/>
        <w:rPr>
          <w:rFonts w:ascii="Times New Roman" w:eastAsia="Times New Roman" w:hAnsi="Times New Roman" w:cs="Times New Roman"/>
        </w:rPr>
      </w:pPr>
    </w:p>
    <w:p w:rsidR="00F501D0" w:rsidRDefault="00750908" w:rsidP="00750908">
      <w:pPr>
        <w:pStyle w:val="BodyAA"/>
        <w:numPr>
          <w:ilvl w:val="0"/>
          <w:numId w:val="166"/>
        </w:numPr>
        <w:rPr>
          <w:rStyle w:val="None"/>
          <w:rFonts w:ascii="Times New Roman" w:eastAsia="Times New Roman" w:hAnsi="Times New Roman" w:cs="Times New Roman"/>
        </w:rPr>
      </w:pPr>
      <w:r>
        <w:rPr>
          <w:rStyle w:val="None"/>
          <w:rFonts w:ascii="Times New Roman" w:hAnsi="Times New Roman"/>
        </w:rPr>
        <w:t xml:space="preserve"> Explain to students that:</w:t>
      </w:r>
    </w:p>
    <w:p w:rsidR="00F501D0" w:rsidRDefault="00750908" w:rsidP="00750908">
      <w:pPr>
        <w:pStyle w:val="BodyAA"/>
        <w:numPr>
          <w:ilvl w:val="1"/>
          <w:numId w:val="166"/>
        </w:numPr>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 xml:space="preserve">John Gurda notes in the latest </w:t>
      </w:r>
      <w:r>
        <w:rPr>
          <w:rStyle w:val="None"/>
          <w:rFonts w:ascii="Times New Roman" w:hAnsi="Times New Roman"/>
          <w:b/>
          <w:bCs/>
          <w:i/>
          <w:iCs/>
          <w:sz w:val="20"/>
          <w:szCs w:val="20"/>
        </w:rPr>
        <w:t>Making of Milwaukee</w:t>
      </w:r>
      <w:r>
        <w:rPr>
          <w:rStyle w:val="apple-converted-space"/>
          <w:rFonts w:ascii="Times New Roman" w:hAnsi="Times New Roman"/>
          <w:b/>
          <w:bCs/>
          <w:sz w:val="20"/>
          <w:szCs w:val="20"/>
        </w:rPr>
        <w:t xml:space="preserve"> v</w:t>
      </w:r>
      <w:r>
        <w:rPr>
          <w:rStyle w:val="None"/>
          <w:rFonts w:ascii="Times New Roman" w:hAnsi="Times New Roman"/>
          <w:b/>
          <w:bCs/>
          <w:sz w:val="20"/>
          <w:szCs w:val="20"/>
          <w:lang w:val="it-IT"/>
        </w:rPr>
        <w:t xml:space="preserve">ideo </w:t>
      </w:r>
      <w:r>
        <w:rPr>
          <w:rStyle w:val="apple-converted-space"/>
          <w:rFonts w:ascii="Times New Roman" w:hAnsi="Times New Roman"/>
          <w:b/>
          <w:bCs/>
          <w:sz w:val="20"/>
          <w:szCs w:val="20"/>
        </w:rPr>
        <w:t>c</w:t>
      </w:r>
      <w:r>
        <w:rPr>
          <w:rStyle w:val="None"/>
          <w:rFonts w:ascii="Times New Roman" w:hAnsi="Times New Roman"/>
          <w:b/>
          <w:bCs/>
          <w:sz w:val="20"/>
          <w:szCs w:val="20"/>
          <w:lang w:val="nl-NL"/>
        </w:rPr>
        <w:t>hapter</w:t>
      </w:r>
      <w:r>
        <w:rPr>
          <w:rStyle w:val="apple-converted-space"/>
          <w:rFonts w:ascii="Times New Roman" w:hAnsi="Times New Roman"/>
          <w:b/>
          <w:bCs/>
          <w:sz w:val="20"/>
          <w:szCs w:val="20"/>
        </w:rPr>
        <w:t xml:space="preserve">, </w:t>
      </w:r>
      <w:r>
        <w:rPr>
          <w:rStyle w:val="apple-converted-space"/>
          <w:rFonts w:ascii="Times New Roman" w:hAnsi="Times New Roman"/>
          <w:b/>
          <w:bCs/>
          <w:sz w:val="20"/>
          <w:szCs w:val="20"/>
        </w:rPr>
        <w:t>“</w:t>
      </w:r>
      <w:r>
        <w:rPr>
          <w:rStyle w:val="None"/>
          <w:rFonts w:ascii="Times New Roman" w:hAnsi="Times New Roman"/>
          <w:b/>
          <w:bCs/>
          <w:i/>
          <w:iCs/>
          <w:sz w:val="20"/>
          <w:szCs w:val="20"/>
        </w:rPr>
        <w:t>The Next Chapter</w:t>
      </w:r>
      <w:r>
        <w:rPr>
          <w:rStyle w:val="apple-converted-space"/>
          <w:rFonts w:ascii="Times New Roman" w:hAnsi="Times New Roman"/>
          <w:b/>
          <w:bCs/>
          <w:sz w:val="20"/>
          <w:szCs w:val="20"/>
        </w:rPr>
        <w:t>,</w:t>
      </w:r>
      <w:r>
        <w:rPr>
          <w:rStyle w:val="apple-converted-space"/>
          <w:rFonts w:ascii="Times New Roman" w:hAnsi="Times New Roman"/>
          <w:b/>
          <w:bCs/>
          <w:sz w:val="20"/>
          <w:szCs w:val="20"/>
        </w:rPr>
        <w:t xml:space="preserve">” </w:t>
      </w:r>
      <w:r>
        <w:rPr>
          <w:rStyle w:val="apple-converted-space"/>
          <w:rFonts w:ascii="Times New Roman" w:hAnsi="Times New Roman"/>
          <w:b/>
          <w:bCs/>
          <w:sz w:val="20"/>
          <w:szCs w:val="20"/>
        </w:rPr>
        <w:t xml:space="preserve">that Milwaukee continues to experience both growth and widening economic, political, and cultural gaps.  </w:t>
      </w:r>
    </w:p>
    <w:p w:rsidR="00F501D0" w:rsidRDefault="00750908" w:rsidP="00750908">
      <w:pPr>
        <w:pStyle w:val="BodyAA"/>
        <w:numPr>
          <w:ilvl w:val="1"/>
          <w:numId w:val="166"/>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Today, we are going to engage in </w:t>
      </w:r>
      <w:r>
        <w:rPr>
          <w:rStyle w:val="None"/>
          <w:rFonts w:ascii="Times New Roman" w:hAnsi="Times New Roman"/>
          <w:b/>
          <w:bCs/>
          <w:sz w:val="20"/>
          <w:szCs w:val="20"/>
        </w:rPr>
        <w:t>study of one Milwaukee district to better understand what it</w:t>
      </w:r>
      <w:r>
        <w:rPr>
          <w:rStyle w:val="None"/>
          <w:rFonts w:ascii="Times New Roman" w:hAnsi="Times New Roman"/>
          <w:b/>
          <w:bCs/>
          <w:sz w:val="20"/>
          <w:szCs w:val="20"/>
        </w:rPr>
        <w:t>’</w:t>
      </w:r>
      <w:r>
        <w:rPr>
          <w:rStyle w:val="None"/>
          <w:rFonts w:ascii="Times New Roman" w:hAnsi="Times New Roman"/>
          <w:b/>
          <w:bCs/>
          <w:sz w:val="20"/>
          <w:szCs w:val="20"/>
        </w:rPr>
        <w:t xml:space="preserve">s like to live in one Milwaukee district.   </w:t>
      </w:r>
    </w:p>
    <w:p w:rsidR="00F501D0" w:rsidRDefault="00750908" w:rsidP="00750908">
      <w:pPr>
        <w:pStyle w:val="BodyAA"/>
        <w:numPr>
          <w:ilvl w:val="1"/>
          <w:numId w:val="166"/>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We begin our study by working as a class and then in small groups to examine and </w:t>
      </w:r>
      <w:r>
        <w:rPr>
          <w:rStyle w:val="None"/>
          <w:rFonts w:ascii="Times New Roman" w:hAnsi="Times New Roman"/>
          <w:b/>
          <w:bCs/>
          <w:sz w:val="20"/>
          <w:szCs w:val="20"/>
        </w:rPr>
        <w:t>“</w:t>
      </w:r>
      <w:r>
        <w:rPr>
          <w:rStyle w:val="None"/>
          <w:rFonts w:ascii="Times New Roman" w:hAnsi="Times New Roman"/>
          <w:b/>
          <w:bCs/>
          <w:sz w:val="20"/>
          <w:szCs w:val="20"/>
        </w:rPr>
        <w:t>speak data</w:t>
      </w:r>
      <w:r>
        <w:rPr>
          <w:rStyle w:val="None"/>
          <w:rFonts w:ascii="Times New Roman" w:hAnsi="Times New Roman"/>
          <w:b/>
          <w:bCs/>
          <w:sz w:val="20"/>
          <w:szCs w:val="20"/>
        </w:rPr>
        <w:t xml:space="preserve">” </w:t>
      </w:r>
      <w:r>
        <w:rPr>
          <w:rStyle w:val="None"/>
          <w:rFonts w:ascii="Times New Roman" w:hAnsi="Times New Roman"/>
          <w:b/>
          <w:bCs/>
          <w:sz w:val="20"/>
          <w:szCs w:val="20"/>
        </w:rPr>
        <w:t xml:space="preserve">from Milwaukee Police District #1. </w:t>
      </w:r>
    </w:p>
    <w:p w:rsidR="00F501D0" w:rsidRDefault="00750908" w:rsidP="00750908">
      <w:pPr>
        <w:pStyle w:val="BodyAA"/>
        <w:numPr>
          <w:ilvl w:val="1"/>
          <w:numId w:val="166"/>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Explain that a </w:t>
      </w:r>
      <w:r>
        <w:rPr>
          <w:rStyle w:val="None"/>
          <w:rFonts w:ascii="Times New Roman" w:hAnsi="Times New Roman"/>
          <w:b/>
          <w:bCs/>
          <w:i/>
          <w:iCs/>
          <w:sz w:val="20"/>
          <w:szCs w:val="20"/>
        </w:rPr>
        <w:t>polic</w:t>
      </w:r>
      <w:r>
        <w:rPr>
          <w:rStyle w:val="None"/>
          <w:rFonts w:ascii="Times New Roman" w:hAnsi="Times New Roman"/>
          <w:b/>
          <w:bCs/>
          <w:i/>
          <w:iCs/>
          <w:sz w:val="20"/>
          <w:szCs w:val="20"/>
        </w:rPr>
        <w:t>e district</w:t>
      </w:r>
      <w:r>
        <w:rPr>
          <w:rStyle w:val="None"/>
          <w:rFonts w:ascii="Times New Roman" w:hAnsi="Times New Roman"/>
          <w:b/>
          <w:bCs/>
          <w:sz w:val="20"/>
          <w:szCs w:val="20"/>
        </w:rPr>
        <w:t xml:space="preserve"> can encompass more than one</w:t>
      </w:r>
      <w:r>
        <w:rPr>
          <w:rStyle w:val="None"/>
          <w:rFonts w:ascii="Times New Roman" w:hAnsi="Times New Roman"/>
          <w:b/>
          <w:bCs/>
          <w:i/>
          <w:iCs/>
          <w:sz w:val="20"/>
          <w:szCs w:val="20"/>
        </w:rPr>
        <w:t xml:space="preserve"> neighborhood</w:t>
      </w:r>
      <w:r>
        <w:rPr>
          <w:rStyle w:val="None"/>
          <w:rFonts w:ascii="Times New Roman" w:hAnsi="Times New Roman"/>
          <w:b/>
          <w:bCs/>
          <w:sz w:val="20"/>
          <w:szCs w:val="20"/>
        </w:rPr>
        <w:t xml:space="preserve">.   For example, District #1 includes Downtown, Brady Street, the Third Ward, and the East Side.  </w:t>
      </w:r>
    </w:p>
    <w:p w:rsidR="00F501D0" w:rsidRDefault="00750908" w:rsidP="00750908">
      <w:pPr>
        <w:pStyle w:val="BodyAA"/>
        <w:numPr>
          <w:ilvl w:val="1"/>
          <w:numId w:val="166"/>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This data provides demographic, housing and land use, quality of life and public safety information.  </w:t>
      </w:r>
    </w:p>
    <w:p w:rsidR="00F501D0" w:rsidRDefault="00750908" w:rsidP="00750908">
      <w:pPr>
        <w:pStyle w:val="BodyAA"/>
        <w:numPr>
          <w:ilvl w:val="1"/>
          <w:numId w:val="166"/>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As you think about this data, think about what life might be like in this district and how the data might be like or different than the data and life in your own neighborhood.   </w:t>
      </w:r>
    </w:p>
    <w:p w:rsidR="00F501D0" w:rsidRDefault="00F501D0">
      <w:pPr>
        <w:pStyle w:val="BodyAA"/>
        <w:rPr>
          <w:rFonts w:ascii="Times New Roman" w:eastAsia="Times New Roman" w:hAnsi="Times New Roman" w:cs="Times New Roman"/>
        </w:rPr>
      </w:pPr>
    </w:p>
    <w:p w:rsidR="00F501D0" w:rsidRDefault="00750908" w:rsidP="00750908">
      <w:pPr>
        <w:pStyle w:val="BodyAA"/>
        <w:numPr>
          <w:ilvl w:val="0"/>
          <w:numId w:val="166"/>
        </w:numPr>
        <w:rPr>
          <w:rStyle w:val="None"/>
          <w:rFonts w:ascii="Times New Roman" w:eastAsia="Times New Roman" w:hAnsi="Times New Roman" w:cs="Times New Roman"/>
        </w:rPr>
      </w:pPr>
      <w:r>
        <w:rPr>
          <w:rStyle w:val="None"/>
          <w:rFonts w:ascii="Times New Roman" w:hAnsi="Times New Roman"/>
        </w:rPr>
        <w:t xml:space="preserve"> Using the smart board, the teacher will display this website </w:t>
      </w:r>
    </w:p>
    <w:p w:rsidR="00F501D0" w:rsidRDefault="00F501D0">
      <w:pPr>
        <w:pStyle w:val="BodyAA"/>
        <w:ind w:left="360"/>
        <w:rPr>
          <w:rStyle w:val="Hyperlink5"/>
          <w:rFonts w:ascii="Times New Roman" w:eastAsia="Times New Roman" w:hAnsi="Times New Roman" w:cs="Times New Roman"/>
          <w:i/>
          <w:iCs/>
        </w:rPr>
      </w:pPr>
    </w:p>
    <w:p w:rsidR="00F501D0" w:rsidRDefault="00750908" w:rsidP="00750908">
      <w:pPr>
        <w:pStyle w:val="ListParagraph"/>
        <w:numPr>
          <w:ilvl w:val="0"/>
          <w:numId w:val="167"/>
        </w:numPr>
        <w:shd w:val="clear" w:color="auto" w:fill="FFFFFF"/>
        <w:spacing w:after="0" w:line="240" w:lineRule="atLeast"/>
        <w:rPr>
          <w:rStyle w:val="None"/>
          <w:rFonts w:ascii="Times New Roman" w:eastAsia="Times New Roman" w:hAnsi="Times New Roman" w:cs="Times New Roman"/>
          <w:color w:val="808080"/>
          <w:sz w:val="24"/>
          <w:szCs w:val="24"/>
          <w:u w:color="808080"/>
        </w:rPr>
      </w:pPr>
      <w:r>
        <w:rPr>
          <w:rStyle w:val="None"/>
          <w:rFonts w:ascii="Times New Roman" w:hAnsi="Times New Roman"/>
          <w:b/>
          <w:bCs/>
          <w:sz w:val="21"/>
          <w:szCs w:val="21"/>
        </w:rPr>
        <w:t>GO TO</w:t>
      </w:r>
      <w:r>
        <w:rPr>
          <w:rStyle w:val="None"/>
          <w:rFonts w:ascii="Times New Roman" w:hAnsi="Times New Roman"/>
          <w:color w:val="006621"/>
          <w:sz w:val="21"/>
          <w:szCs w:val="21"/>
          <w:u w:color="006621"/>
        </w:rPr>
        <w:t xml:space="preserve">:   </w:t>
      </w:r>
      <w:r>
        <w:rPr>
          <w:rStyle w:val="None"/>
          <w:rFonts w:ascii="Times New Roman" w:hAnsi="Times New Roman"/>
          <w:color w:val="4472C4"/>
          <w:sz w:val="21"/>
          <w:szCs w:val="21"/>
          <w:u w:color="4472C4"/>
        </w:rPr>
        <w:t>itm</w:t>
      </w:r>
      <w:r>
        <w:rPr>
          <w:rStyle w:val="None"/>
          <w:rFonts w:ascii="Times New Roman" w:hAnsi="Times New Roman"/>
          <w:color w:val="4472C4"/>
          <w:sz w:val="21"/>
          <w:szCs w:val="21"/>
          <w:u w:color="4472C4"/>
        </w:rPr>
        <w:t>dapps.ci.mil.wi.us/publicApplication_SR/policeDistrict/index.jsp</w:t>
      </w:r>
    </w:p>
    <w:p w:rsidR="00F501D0" w:rsidRDefault="00F501D0">
      <w:pPr>
        <w:pStyle w:val="BodyA"/>
        <w:shd w:val="clear" w:color="auto" w:fill="FFFFFF"/>
        <w:spacing w:after="0" w:line="240" w:lineRule="atLeast"/>
        <w:ind w:left="45"/>
        <w:rPr>
          <w:rStyle w:val="None"/>
          <w:rFonts w:ascii="Arial" w:eastAsia="Arial" w:hAnsi="Arial" w:cs="Arial"/>
          <w:color w:val="808080"/>
          <w:sz w:val="20"/>
          <w:szCs w:val="20"/>
          <w:u w:color="808080"/>
        </w:rPr>
      </w:pPr>
    </w:p>
    <w:p w:rsidR="00F501D0" w:rsidRDefault="00F501D0">
      <w:pPr>
        <w:pStyle w:val="BodyAA"/>
        <w:ind w:left="360"/>
        <w:rPr>
          <w:rStyle w:val="Hyperlink5"/>
          <w:rFonts w:ascii="Times New Roman" w:eastAsia="Times New Roman" w:hAnsi="Times New Roman" w:cs="Times New Roman"/>
          <w:i/>
          <w:iCs/>
        </w:rPr>
      </w:pPr>
    </w:p>
    <w:p w:rsidR="00F501D0" w:rsidRDefault="00750908">
      <w:pPr>
        <w:pStyle w:val="BodyAA"/>
        <w:ind w:left="720"/>
        <w:rPr>
          <w:rStyle w:val="None"/>
          <w:rFonts w:ascii="Times New Roman" w:eastAsia="Times New Roman" w:hAnsi="Times New Roman" w:cs="Times New Roman"/>
          <w:b/>
          <w:bCs/>
          <w:i/>
          <w:iCs/>
        </w:rPr>
      </w:pPr>
      <w:r>
        <w:rPr>
          <w:rStyle w:val="None"/>
          <w:rFonts w:ascii="Times New Roman" w:hAnsi="Times New Roman"/>
          <w:i/>
          <w:iCs/>
        </w:rPr>
        <w:t xml:space="preserve">NOTE to Teacher:  You can choose to access this District #1 data ahead of time and make hard copies for students to examine throughout the lesson. Or, after completing 1-4 of the learning </w:t>
      </w:r>
      <w:r>
        <w:rPr>
          <w:rStyle w:val="None"/>
          <w:rFonts w:ascii="Times New Roman" w:hAnsi="Times New Roman"/>
          <w:i/>
          <w:iCs/>
        </w:rPr>
        <w:t>activity, you can provide students with the entire data report or only the specific data page they are assigned to read and report</w:t>
      </w:r>
      <w:r>
        <w:rPr>
          <w:rStyle w:val="None"/>
          <w:rFonts w:ascii="Times New Roman" w:hAnsi="Times New Roman"/>
          <w:b/>
          <w:bCs/>
          <w:i/>
          <w:iCs/>
        </w:rPr>
        <w:t>.   However, at the beginning of this lesson, you will want all students focused on a large image displayed on the smart board</w:t>
      </w:r>
      <w:r>
        <w:rPr>
          <w:rStyle w:val="None"/>
          <w:rFonts w:ascii="Times New Roman" w:hAnsi="Times New Roman"/>
          <w:b/>
          <w:bCs/>
          <w:i/>
          <w:iCs/>
        </w:rPr>
        <w:t xml:space="preserve"> for whole group participation as you </w:t>
      </w:r>
      <w:r>
        <w:rPr>
          <w:rStyle w:val="None"/>
          <w:rFonts w:ascii="Times New Roman" w:hAnsi="Times New Roman"/>
          <w:b/>
          <w:bCs/>
          <w:i/>
          <w:iCs/>
          <w:u w:val="single"/>
        </w:rPr>
        <w:t xml:space="preserve">model </w:t>
      </w:r>
      <w:r>
        <w:rPr>
          <w:rStyle w:val="None"/>
          <w:rFonts w:ascii="Times New Roman" w:hAnsi="Times New Roman"/>
          <w:b/>
          <w:bCs/>
          <w:i/>
          <w:iCs/>
          <w:u w:val="single"/>
        </w:rPr>
        <w:t>“</w:t>
      </w:r>
      <w:r>
        <w:rPr>
          <w:rStyle w:val="None"/>
          <w:rFonts w:ascii="Times New Roman" w:hAnsi="Times New Roman"/>
          <w:b/>
          <w:bCs/>
          <w:i/>
          <w:iCs/>
          <w:u w:val="single"/>
        </w:rPr>
        <w:t>data speak</w:t>
      </w:r>
      <w:r>
        <w:rPr>
          <w:rStyle w:val="None"/>
          <w:rFonts w:ascii="Times New Roman" w:hAnsi="Times New Roman"/>
          <w:b/>
          <w:bCs/>
          <w:i/>
          <w:iCs/>
        </w:rPr>
        <w:t>.</w:t>
      </w:r>
      <w:r>
        <w:rPr>
          <w:rStyle w:val="None"/>
          <w:rFonts w:ascii="Times New Roman" w:hAnsi="Times New Roman"/>
          <w:b/>
          <w:bCs/>
          <w:i/>
          <w:iCs/>
        </w:rPr>
        <w:t xml:space="preserve">”   </w:t>
      </w:r>
    </w:p>
    <w:p w:rsidR="00F501D0" w:rsidRDefault="00F501D0">
      <w:pPr>
        <w:pStyle w:val="BodyAA"/>
        <w:ind w:left="720"/>
        <w:rPr>
          <w:rFonts w:ascii="Times New Roman" w:eastAsia="Times New Roman" w:hAnsi="Times New Roman" w:cs="Times New Roman"/>
        </w:rPr>
      </w:pPr>
    </w:p>
    <w:p w:rsidR="00F501D0" w:rsidRDefault="00750908" w:rsidP="00750908">
      <w:pPr>
        <w:pStyle w:val="BodyAA"/>
        <w:numPr>
          <w:ilvl w:val="0"/>
          <w:numId w:val="168"/>
        </w:numPr>
        <w:rPr>
          <w:rStyle w:val="None"/>
          <w:rFonts w:ascii="Times New Roman" w:eastAsia="Times New Roman" w:hAnsi="Times New Roman" w:cs="Times New Roman"/>
          <w:b/>
          <w:bCs/>
          <w:sz w:val="20"/>
          <w:szCs w:val="20"/>
        </w:rPr>
      </w:pPr>
      <w:r>
        <w:rPr>
          <w:rStyle w:val="None"/>
          <w:rFonts w:ascii="Times New Roman" w:hAnsi="Times New Roman"/>
          <w:b/>
          <w:bCs/>
        </w:rPr>
        <w:t>Where is District #1?</w:t>
      </w:r>
      <w:r>
        <w:rPr>
          <w:rStyle w:val="None"/>
          <w:rFonts w:ascii="Times New Roman" w:hAnsi="Times New Roman"/>
          <w:b/>
          <w:bCs/>
          <w:i/>
          <w:iCs/>
        </w:rPr>
        <w:t xml:space="preserve">  </w:t>
      </w:r>
      <w:r>
        <w:rPr>
          <w:rStyle w:val="None"/>
          <w:rFonts w:ascii="Times New Roman" w:hAnsi="Times New Roman"/>
        </w:rPr>
        <w:t xml:space="preserve"> Display the map for District #1 (first page of the data set.)  To provide students with an initial understanding of District #1, ask students if they can identify where s</w:t>
      </w:r>
      <w:r>
        <w:rPr>
          <w:rStyle w:val="None"/>
          <w:rFonts w:ascii="Times New Roman" w:hAnsi="Times New Roman"/>
        </w:rPr>
        <w:t xml:space="preserve">ome famous Milwaukee Landmarks are located on this map.  If students are unsure of famous Milwaukee landmarks, ask them to identify landmark locations such as </w:t>
      </w:r>
      <w:r>
        <w:rPr>
          <w:rStyle w:val="None"/>
          <w:rFonts w:ascii="Times New Roman" w:hAnsi="Times New Roman"/>
          <w:b/>
          <w:bCs/>
          <w:sz w:val="20"/>
          <w:szCs w:val="20"/>
        </w:rPr>
        <w:t xml:space="preserve">Lake Michigan, Milwaukee River, Riverside High School, Grand Avenue Mall, Summerfest Grounds, Bucks Arena, Marquette University, Freeways, UW-Milwaukee, etc.  </w:t>
      </w:r>
    </w:p>
    <w:p w:rsidR="00F501D0" w:rsidRDefault="00750908" w:rsidP="00750908">
      <w:pPr>
        <w:pStyle w:val="BodyAA"/>
        <w:numPr>
          <w:ilvl w:val="0"/>
          <w:numId w:val="166"/>
        </w:numPr>
        <w:rPr>
          <w:rStyle w:val="None"/>
          <w:rFonts w:ascii="Times New Roman" w:eastAsia="Times New Roman" w:hAnsi="Times New Roman" w:cs="Times New Roman"/>
        </w:rPr>
      </w:pPr>
      <w:r>
        <w:rPr>
          <w:rStyle w:val="None"/>
          <w:rFonts w:ascii="Times New Roman" w:hAnsi="Times New Roman"/>
          <w:b/>
          <w:bCs/>
        </w:rPr>
        <w:t>Who lives in District #1?</w:t>
      </w:r>
      <w:r>
        <w:rPr>
          <w:rStyle w:val="None"/>
          <w:rFonts w:ascii="Times New Roman" w:hAnsi="Times New Roman"/>
        </w:rPr>
        <w:t xml:space="preserve">  Look at the </w:t>
      </w:r>
      <w:r>
        <w:rPr>
          <w:rStyle w:val="None"/>
          <w:rFonts w:ascii="Times New Roman" w:hAnsi="Times New Roman"/>
          <w:b/>
          <w:bCs/>
          <w:sz w:val="20"/>
          <w:szCs w:val="20"/>
        </w:rPr>
        <w:t>demographic data</w:t>
      </w:r>
      <w:r>
        <w:rPr>
          <w:rStyle w:val="None"/>
          <w:rFonts w:ascii="Times New Roman" w:hAnsi="Times New Roman"/>
        </w:rPr>
        <w:t xml:space="preserve"> for District #1.  Explain that</w:t>
      </w:r>
      <w:r>
        <w:rPr>
          <w:rStyle w:val="None"/>
          <w:rFonts w:ascii="Times New Roman" w:hAnsi="Times New Roman"/>
          <w:b/>
          <w:bCs/>
          <w:sz w:val="20"/>
          <w:szCs w:val="20"/>
        </w:rPr>
        <w:t>:  Demogra</w:t>
      </w:r>
      <w:r>
        <w:rPr>
          <w:rStyle w:val="None"/>
          <w:rFonts w:ascii="Times New Roman" w:hAnsi="Times New Roman"/>
          <w:b/>
          <w:bCs/>
          <w:sz w:val="20"/>
          <w:szCs w:val="20"/>
        </w:rPr>
        <w:t>phic data is information about the people</w:t>
      </w:r>
      <w:r>
        <w:rPr>
          <w:rStyle w:val="None"/>
          <w:rFonts w:ascii="Times New Roman" w:hAnsi="Times New Roman"/>
        </w:rPr>
        <w:t xml:space="preserve"> who live in District #1.  Note that the </w:t>
      </w:r>
      <w:r>
        <w:rPr>
          <w:rStyle w:val="None"/>
          <w:rFonts w:ascii="Times New Roman" w:hAnsi="Times New Roman"/>
          <w:b/>
          <w:bCs/>
          <w:sz w:val="20"/>
          <w:szCs w:val="20"/>
        </w:rPr>
        <w:t xml:space="preserve">disaggregated data </w:t>
      </w:r>
      <w:r>
        <w:rPr>
          <w:rStyle w:val="None"/>
          <w:rFonts w:ascii="Times New Roman" w:hAnsi="Times New Roman"/>
        </w:rPr>
        <w:t xml:space="preserve">for District #1 is in the first two columns.   City wide </w:t>
      </w:r>
      <w:r>
        <w:rPr>
          <w:rStyle w:val="None"/>
          <w:rFonts w:ascii="Times New Roman" w:hAnsi="Times New Roman"/>
          <w:b/>
          <w:bCs/>
          <w:sz w:val="20"/>
          <w:szCs w:val="20"/>
        </w:rPr>
        <w:t>(aggregated data)</w:t>
      </w:r>
      <w:r>
        <w:rPr>
          <w:rStyle w:val="None"/>
          <w:rFonts w:ascii="Times New Roman" w:hAnsi="Times New Roman"/>
        </w:rPr>
        <w:t xml:space="preserve"> is noted in the last two columns on the right</w:t>
      </w:r>
    </w:p>
    <w:p w:rsidR="00F501D0" w:rsidRDefault="00F501D0">
      <w:pPr>
        <w:pStyle w:val="BodyAA"/>
        <w:rPr>
          <w:rFonts w:ascii="Times New Roman" w:eastAsia="Times New Roman" w:hAnsi="Times New Roman" w:cs="Times New Roman"/>
        </w:rPr>
      </w:pPr>
    </w:p>
    <w:p w:rsidR="00F501D0" w:rsidRDefault="00750908" w:rsidP="00750908">
      <w:pPr>
        <w:pStyle w:val="BodyAA"/>
        <w:numPr>
          <w:ilvl w:val="1"/>
          <w:numId w:val="169"/>
        </w:numPr>
        <w:rPr>
          <w:rStyle w:val="None"/>
          <w:rFonts w:ascii="Times New Roman" w:eastAsia="Times New Roman" w:hAnsi="Times New Roman" w:cs="Times New Roman"/>
        </w:rPr>
      </w:pPr>
      <w:r>
        <w:rPr>
          <w:rStyle w:val="None"/>
          <w:rFonts w:ascii="Times New Roman" w:hAnsi="Times New Roman"/>
          <w:b/>
          <w:bCs/>
        </w:rPr>
        <w:t xml:space="preserve">Model </w:t>
      </w:r>
      <w:r>
        <w:rPr>
          <w:rStyle w:val="None"/>
          <w:rFonts w:ascii="Times New Roman" w:hAnsi="Times New Roman"/>
        </w:rPr>
        <w:t xml:space="preserve">how to say the first few categories, in other words, </w:t>
      </w:r>
      <w:r>
        <w:rPr>
          <w:rStyle w:val="None"/>
          <w:rFonts w:ascii="Times New Roman" w:hAnsi="Times New Roman"/>
        </w:rPr>
        <w:t>“</w:t>
      </w:r>
      <w:r>
        <w:rPr>
          <w:rStyle w:val="None"/>
          <w:rFonts w:ascii="Times New Roman" w:hAnsi="Times New Roman"/>
        </w:rPr>
        <w:t>speak data/</w:t>
      </w:r>
      <w:r>
        <w:rPr>
          <w:rStyle w:val="None"/>
          <w:rFonts w:ascii="Times New Roman" w:hAnsi="Times New Roman"/>
        </w:rPr>
        <w:t xml:space="preserve">”  </w:t>
      </w:r>
    </w:p>
    <w:p w:rsidR="00F501D0" w:rsidRDefault="00750908" w:rsidP="00750908">
      <w:pPr>
        <w:pStyle w:val="BodyAA"/>
        <w:numPr>
          <w:ilvl w:val="2"/>
          <w:numId w:val="169"/>
        </w:numPr>
        <w:rPr>
          <w:rStyle w:val="None"/>
          <w:rFonts w:ascii="Times New Roman" w:eastAsia="Times New Roman" w:hAnsi="Times New Roman" w:cs="Times New Roman"/>
          <w:b/>
          <w:bCs/>
          <w:sz w:val="20"/>
          <w:szCs w:val="20"/>
        </w:rPr>
      </w:pPr>
      <w:r>
        <w:rPr>
          <w:rStyle w:val="None"/>
          <w:rFonts w:ascii="Times New Roman" w:hAnsi="Times New Roman"/>
        </w:rPr>
        <w:t xml:space="preserve"> For example, looking at the first data sets, say:</w:t>
      </w:r>
      <w:r>
        <w:rPr>
          <w:rStyle w:val="None"/>
          <w:rFonts w:ascii="Times New Roman" w:hAnsi="Times New Roman"/>
          <w:b/>
          <w:bCs/>
          <w:sz w:val="20"/>
          <w:szCs w:val="20"/>
        </w:rPr>
        <w:t xml:space="preserve">  </w:t>
      </w:r>
    </w:p>
    <w:p w:rsidR="00F501D0" w:rsidRDefault="00750908" w:rsidP="00750908">
      <w:pPr>
        <w:pStyle w:val="BodyAA"/>
        <w:numPr>
          <w:ilvl w:val="4"/>
          <w:numId w:val="171"/>
        </w:numPr>
        <w:rPr>
          <w:rStyle w:val="None"/>
          <w:rFonts w:ascii="Times New Roman" w:eastAsia="Times New Roman" w:hAnsi="Times New Roman" w:cs="Times New Roman"/>
          <w:b/>
          <w:bCs/>
          <w:sz w:val="20"/>
          <w:szCs w:val="20"/>
        </w:rPr>
      </w:pPr>
      <w:r>
        <w:rPr>
          <w:rStyle w:val="None"/>
          <w:rFonts w:ascii="Times New Roman" w:hAnsi="Times New Roman"/>
          <w:b/>
          <w:bCs/>
          <w:i/>
          <w:iCs/>
          <w:sz w:val="20"/>
          <w:szCs w:val="20"/>
        </w:rPr>
        <w:t>The Total Population of District #1</w:t>
      </w:r>
      <w:r>
        <w:rPr>
          <w:rStyle w:val="None"/>
          <w:rFonts w:ascii="Times New Roman" w:hAnsi="Times New Roman"/>
          <w:b/>
          <w:bCs/>
          <w:i/>
          <w:iCs/>
          <w:sz w:val="20"/>
          <w:szCs w:val="20"/>
        </w:rPr>
        <w:t xml:space="preserve">” </w:t>
      </w:r>
      <w:r>
        <w:rPr>
          <w:rStyle w:val="None"/>
          <w:rFonts w:ascii="Times New Roman" w:hAnsi="Times New Roman"/>
          <w:b/>
          <w:bCs/>
          <w:i/>
          <w:iCs/>
          <w:sz w:val="20"/>
          <w:szCs w:val="20"/>
        </w:rPr>
        <w:t>is 47,807.</w:t>
      </w:r>
    </w:p>
    <w:p w:rsidR="00F501D0" w:rsidRDefault="00750908" w:rsidP="00750908">
      <w:pPr>
        <w:pStyle w:val="BodyAA"/>
        <w:numPr>
          <w:ilvl w:val="4"/>
          <w:numId w:val="171"/>
        </w:numPr>
        <w:rPr>
          <w:rStyle w:val="None"/>
          <w:rFonts w:ascii="Times New Roman" w:eastAsia="Times New Roman" w:hAnsi="Times New Roman" w:cs="Times New Roman"/>
          <w:b/>
          <w:bCs/>
          <w:sz w:val="20"/>
          <w:szCs w:val="20"/>
        </w:rPr>
      </w:pPr>
      <w:r>
        <w:rPr>
          <w:rStyle w:val="None"/>
          <w:rFonts w:ascii="Times New Roman" w:hAnsi="Times New Roman"/>
          <w:b/>
          <w:bCs/>
          <w:i/>
          <w:iCs/>
          <w:sz w:val="20"/>
          <w:szCs w:val="20"/>
        </w:rPr>
        <w:t xml:space="preserve">The Total Population of Milwaukee is 594,633 people. </w:t>
      </w:r>
    </w:p>
    <w:p w:rsidR="00F501D0" w:rsidRDefault="00750908" w:rsidP="00750908">
      <w:pPr>
        <w:pStyle w:val="BodyAA"/>
        <w:numPr>
          <w:ilvl w:val="4"/>
          <w:numId w:val="171"/>
        </w:numPr>
        <w:rPr>
          <w:rStyle w:val="None"/>
          <w:rFonts w:ascii="Times New Roman" w:eastAsia="Times New Roman" w:hAnsi="Times New Roman" w:cs="Times New Roman"/>
          <w:b/>
          <w:bCs/>
          <w:sz w:val="20"/>
          <w:szCs w:val="20"/>
        </w:rPr>
      </w:pPr>
      <w:r>
        <w:rPr>
          <w:rStyle w:val="None"/>
          <w:rFonts w:ascii="Times New Roman" w:hAnsi="Times New Roman"/>
          <w:b/>
          <w:bCs/>
          <w:i/>
          <w:iCs/>
          <w:sz w:val="20"/>
          <w:szCs w:val="20"/>
        </w:rPr>
        <w:t xml:space="preserve"> So, District #1 represents 8.04</w:t>
      </w:r>
      <w:r>
        <w:rPr>
          <w:rStyle w:val="None"/>
          <w:rFonts w:ascii="Times New Roman" w:hAnsi="Times New Roman"/>
          <w:b/>
          <w:bCs/>
          <w:i/>
          <w:iCs/>
          <w:sz w:val="20"/>
          <w:szCs w:val="20"/>
        </w:rPr>
        <w:t>% of Milwaukee</w:t>
      </w:r>
      <w:r>
        <w:rPr>
          <w:rStyle w:val="None"/>
          <w:rFonts w:ascii="Times New Roman" w:hAnsi="Times New Roman"/>
          <w:b/>
          <w:bCs/>
          <w:i/>
          <w:iCs/>
          <w:sz w:val="20"/>
          <w:szCs w:val="20"/>
        </w:rPr>
        <w:t>’</w:t>
      </w:r>
      <w:r>
        <w:rPr>
          <w:rStyle w:val="None"/>
          <w:rFonts w:ascii="Times New Roman" w:hAnsi="Times New Roman"/>
          <w:b/>
          <w:bCs/>
          <w:i/>
          <w:iCs/>
          <w:sz w:val="20"/>
          <w:szCs w:val="20"/>
        </w:rPr>
        <w:t xml:space="preserve">s population.  </w:t>
      </w:r>
    </w:p>
    <w:p w:rsidR="00F501D0" w:rsidRDefault="00F501D0">
      <w:pPr>
        <w:pStyle w:val="BodyAA"/>
        <w:ind w:left="3600"/>
        <w:rPr>
          <w:rFonts w:ascii="Times New Roman" w:eastAsia="Times New Roman" w:hAnsi="Times New Roman" w:cs="Times New Roman"/>
          <w:b/>
          <w:bCs/>
          <w:sz w:val="20"/>
          <w:szCs w:val="20"/>
        </w:rPr>
      </w:pPr>
    </w:p>
    <w:p w:rsidR="00F501D0" w:rsidRDefault="00750908" w:rsidP="00750908">
      <w:pPr>
        <w:pStyle w:val="BodyAA"/>
        <w:numPr>
          <w:ilvl w:val="0"/>
          <w:numId w:val="173"/>
        </w:numPr>
        <w:rPr>
          <w:rStyle w:val="None"/>
          <w:rFonts w:ascii="Times New Roman" w:eastAsia="Times New Roman" w:hAnsi="Times New Roman" w:cs="Times New Roman"/>
          <w:b/>
          <w:bCs/>
          <w:sz w:val="20"/>
          <w:szCs w:val="20"/>
        </w:rPr>
      </w:pPr>
      <w:r>
        <w:rPr>
          <w:rStyle w:val="None"/>
          <w:rFonts w:ascii="Times New Roman" w:hAnsi="Times New Roman"/>
          <w:b/>
          <w:bCs/>
          <w:i/>
          <w:iCs/>
          <w:sz w:val="20"/>
          <w:szCs w:val="20"/>
        </w:rPr>
        <w:t xml:space="preserve">The area of District #1 is 5,086 square miles, </w:t>
      </w:r>
    </w:p>
    <w:p w:rsidR="00F501D0" w:rsidRDefault="00750908" w:rsidP="00750908">
      <w:pPr>
        <w:pStyle w:val="BodyAA"/>
        <w:numPr>
          <w:ilvl w:val="0"/>
          <w:numId w:val="173"/>
        </w:numPr>
        <w:rPr>
          <w:rStyle w:val="None"/>
          <w:rFonts w:ascii="Times New Roman" w:eastAsia="Times New Roman" w:hAnsi="Times New Roman" w:cs="Times New Roman"/>
          <w:b/>
          <w:bCs/>
          <w:sz w:val="20"/>
          <w:szCs w:val="20"/>
        </w:rPr>
      </w:pPr>
      <w:r>
        <w:rPr>
          <w:rStyle w:val="None"/>
          <w:rFonts w:ascii="Times New Roman" w:hAnsi="Times New Roman"/>
          <w:b/>
          <w:bCs/>
          <w:i/>
          <w:iCs/>
          <w:sz w:val="20"/>
          <w:szCs w:val="20"/>
        </w:rPr>
        <w:t>The total square miles for Milwaukee is 96.64 miles.</w:t>
      </w:r>
    </w:p>
    <w:p w:rsidR="00F501D0" w:rsidRDefault="00750908" w:rsidP="00750908">
      <w:pPr>
        <w:pStyle w:val="BodyAA"/>
        <w:numPr>
          <w:ilvl w:val="0"/>
          <w:numId w:val="173"/>
        </w:numPr>
        <w:rPr>
          <w:rStyle w:val="None"/>
          <w:rFonts w:ascii="Times New Roman" w:eastAsia="Times New Roman" w:hAnsi="Times New Roman" w:cs="Times New Roman"/>
          <w:b/>
          <w:bCs/>
          <w:sz w:val="20"/>
          <w:szCs w:val="20"/>
        </w:rPr>
      </w:pPr>
      <w:r>
        <w:rPr>
          <w:rStyle w:val="None"/>
          <w:rFonts w:ascii="Times New Roman" w:hAnsi="Times New Roman"/>
          <w:b/>
          <w:bCs/>
          <w:i/>
          <w:iCs/>
          <w:sz w:val="20"/>
          <w:szCs w:val="20"/>
        </w:rPr>
        <w:t>So, District #1 represents 5.26% of Milwaukee</w:t>
      </w:r>
      <w:r>
        <w:rPr>
          <w:rStyle w:val="None"/>
          <w:rFonts w:ascii="Times New Roman" w:hAnsi="Times New Roman"/>
          <w:b/>
          <w:bCs/>
          <w:i/>
          <w:iCs/>
          <w:sz w:val="20"/>
          <w:szCs w:val="20"/>
        </w:rPr>
        <w:t>’</w:t>
      </w:r>
      <w:r>
        <w:rPr>
          <w:rStyle w:val="None"/>
          <w:rFonts w:ascii="Times New Roman" w:hAnsi="Times New Roman"/>
          <w:b/>
          <w:bCs/>
          <w:i/>
          <w:iCs/>
          <w:sz w:val="20"/>
          <w:szCs w:val="20"/>
        </w:rPr>
        <w:t>s area.</w:t>
      </w:r>
    </w:p>
    <w:p w:rsidR="00F501D0" w:rsidRDefault="00F501D0">
      <w:pPr>
        <w:pStyle w:val="BodyAA"/>
        <w:ind w:left="3600"/>
        <w:rPr>
          <w:rFonts w:ascii="Times New Roman" w:eastAsia="Times New Roman" w:hAnsi="Times New Roman" w:cs="Times New Roman"/>
          <w:b/>
          <w:bCs/>
          <w:sz w:val="20"/>
          <w:szCs w:val="20"/>
        </w:rPr>
      </w:pPr>
    </w:p>
    <w:p w:rsidR="00F501D0" w:rsidRDefault="00750908" w:rsidP="00750908">
      <w:pPr>
        <w:pStyle w:val="BodyAA"/>
        <w:numPr>
          <w:ilvl w:val="0"/>
          <w:numId w:val="174"/>
        </w:numPr>
        <w:rPr>
          <w:rStyle w:val="None"/>
          <w:rFonts w:ascii="Times New Roman" w:eastAsia="Times New Roman" w:hAnsi="Times New Roman" w:cs="Times New Roman"/>
          <w:b/>
          <w:bCs/>
          <w:sz w:val="20"/>
          <w:szCs w:val="20"/>
        </w:rPr>
      </w:pPr>
      <w:r>
        <w:rPr>
          <w:rStyle w:val="None"/>
          <w:rFonts w:ascii="Times New Roman" w:hAnsi="Times New Roman"/>
          <w:b/>
          <w:bCs/>
          <w:i/>
          <w:iCs/>
          <w:sz w:val="20"/>
          <w:szCs w:val="20"/>
        </w:rPr>
        <w:t xml:space="preserve"> </w:t>
      </w:r>
      <w:r>
        <w:rPr>
          <w:rStyle w:val="None"/>
          <w:rFonts w:ascii="Times New Roman" w:hAnsi="Times New Roman"/>
        </w:rPr>
        <w:t xml:space="preserve">After modeling a few examples, examine the remaining District #1 </w:t>
      </w:r>
      <w:r>
        <w:rPr>
          <w:rStyle w:val="None"/>
          <w:rFonts w:ascii="Times New Roman" w:hAnsi="Times New Roman"/>
        </w:rPr>
        <w:t>data by eliciting</w:t>
      </w:r>
      <w:r>
        <w:rPr>
          <w:rStyle w:val="None"/>
          <w:rFonts w:ascii="Times New Roman" w:hAnsi="Times New Roman"/>
        </w:rPr>
        <w:tab/>
        <w:t xml:space="preserve">student participation.   Ask these questions: </w:t>
      </w:r>
    </w:p>
    <w:p w:rsidR="00F501D0" w:rsidRDefault="00750908" w:rsidP="00750908">
      <w:pPr>
        <w:pStyle w:val="BodyAA"/>
        <w:numPr>
          <w:ilvl w:val="0"/>
          <w:numId w:val="176"/>
        </w:numPr>
        <w:rPr>
          <w:rStyle w:val="None"/>
          <w:rFonts w:ascii="Times New Roman" w:eastAsia="Times New Roman" w:hAnsi="Times New Roman" w:cs="Times New Roman"/>
          <w:b/>
          <w:bCs/>
          <w:sz w:val="20"/>
          <w:szCs w:val="20"/>
        </w:rPr>
      </w:pPr>
      <w:r>
        <w:rPr>
          <w:rStyle w:val="None"/>
          <w:rFonts w:ascii="Times New Roman" w:hAnsi="Times New Roman"/>
          <w:b/>
          <w:bCs/>
          <w:i/>
          <w:iCs/>
          <w:sz w:val="20"/>
          <w:szCs w:val="20"/>
        </w:rPr>
        <w:t>Based on this data, who are the people who live in District #1?</w:t>
      </w:r>
    </w:p>
    <w:p w:rsidR="00F501D0" w:rsidRDefault="00750908" w:rsidP="00750908">
      <w:pPr>
        <w:pStyle w:val="BodyAA"/>
        <w:numPr>
          <w:ilvl w:val="0"/>
          <w:numId w:val="176"/>
        </w:numPr>
        <w:rPr>
          <w:rStyle w:val="None"/>
          <w:rFonts w:ascii="Times New Roman" w:eastAsia="Times New Roman" w:hAnsi="Times New Roman" w:cs="Times New Roman"/>
          <w:b/>
          <w:bCs/>
          <w:sz w:val="20"/>
          <w:szCs w:val="20"/>
        </w:rPr>
      </w:pPr>
      <w:r>
        <w:rPr>
          <w:rStyle w:val="None"/>
          <w:rFonts w:ascii="Times New Roman" w:hAnsi="Times New Roman"/>
          <w:b/>
          <w:bCs/>
          <w:i/>
          <w:iCs/>
          <w:sz w:val="20"/>
          <w:szCs w:val="20"/>
        </w:rPr>
        <w:t xml:space="preserve">Is it similar to or different than the data for the City of Milwaukee? </w:t>
      </w:r>
    </w:p>
    <w:p w:rsidR="00F501D0" w:rsidRDefault="00750908">
      <w:pPr>
        <w:pStyle w:val="BodyAA"/>
        <w:ind w:firstLine="720"/>
        <w:rPr>
          <w:rStyle w:val="None"/>
          <w:rFonts w:ascii="Times New Roman" w:eastAsia="Times New Roman" w:hAnsi="Times New Roman" w:cs="Times New Roman"/>
          <w:b/>
          <w:bCs/>
          <w:sz w:val="20"/>
          <w:szCs w:val="20"/>
        </w:rPr>
      </w:pPr>
      <w:r>
        <w:rPr>
          <w:rStyle w:val="None"/>
          <w:rFonts w:ascii="Times New Roman" w:hAnsi="Times New Roman"/>
        </w:rPr>
        <w:t xml:space="preserve">Let students answer randomly or call on students to </w:t>
      </w:r>
      <w:r>
        <w:rPr>
          <w:rStyle w:val="None"/>
          <w:rFonts w:ascii="Times New Roman" w:hAnsi="Times New Roman"/>
          <w:b/>
          <w:bCs/>
        </w:rPr>
        <w:t>“</w:t>
      </w:r>
      <w:r>
        <w:rPr>
          <w:rStyle w:val="None"/>
          <w:rFonts w:ascii="Times New Roman" w:hAnsi="Times New Roman"/>
          <w:b/>
          <w:bCs/>
        </w:rPr>
        <w:t>sp</w:t>
      </w:r>
      <w:r>
        <w:rPr>
          <w:rStyle w:val="None"/>
          <w:rFonts w:ascii="Times New Roman" w:hAnsi="Times New Roman"/>
          <w:b/>
          <w:bCs/>
        </w:rPr>
        <w:t>eak data.</w:t>
      </w:r>
      <w:r>
        <w:rPr>
          <w:rStyle w:val="None"/>
          <w:rFonts w:ascii="Times New Roman" w:hAnsi="Times New Roman"/>
          <w:b/>
          <w:bCs/>
        </w:rPr>
        <w:t>”</w:t>
      </w:r>
      <w:r>
        <w:rPr>
          <w:rStyle w:val="None"/>
          <w:rFonts w:ascii="Times New Roman" w:hAnsi="Times New Roman"/>
        </w:rPr>
        <w:t xml:space="preserve"> </w:t>
      </w:r>
    </w:p>
    <w:p w:rsidR="00F501D0" w:rsidRDefault="00F501D0">
      <w:pPr>
        <w:pStyle w:val="BodyAA"/>
        <w:ind w:left="2160"/>
        <w:rPr>
          <w:rFonts w:ascii="Times New Roman" w:eastAsia="Times New Roman" w:hAnsi="Times New Roman" w:cs="Times New Roman"/>
          <w:b/>
          <w:bCs/>
          <w:sz w:val="20"/>
          <w:szCs w:val="20"/>
        </w:rPr>
      </w:pPr>
    </w:p>
    <w:p w:rsidR="00F501D0" w:rsidRDefault="00750908" w:rsidP="00750908">
      <w:pPr>
        <w:pStyle w:val="BodyAA"/>
        <w:numPr>
          <w:ilvl w:val="1"/>
          <w:numId w:val="174"/>
        </w:numPr>
        <w:rPr>
          <w:rStyle w:val="None"/>
          <w:rFonts w:ascii="Times New Roman" w:eastAsia="Times New Roman" w:hAnsi="Times New Roman" w:cs="Times New Roman"/>
          <w:b/>
          <w:bCs/>
          <w:sz w:val="20"/>
          <w:szCs w:val="20"/>
        </w:rPr>
      </w:pPr>
      <w:r>
        <w:rPr>
          <w:rStyle w:val="None"/>
          <w:rFonts w:ascii="Times New Roman" w:hAnsi="Times New Roman"/>
        </w:rPr>
        <w:t xml:space="preserve">Ask students:  </w:t>
      </w:r>
    </w:p>
    <w:p w:rsidR="00F501D0" w:rsidRDefault="00750908" w:rsidP="00750908">
      <w:pPr>
        <w:pStyle w:val="BodyAA"/>
        <w:numPr>
          <w:ilvl w:val="0"/>
          <w:numId w:val="178"/>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Is it your initial perception that </w:t>
      </w:r>
      <w:r>
        <w:rPr>
          <w:rStyle w:val="None"/>
          <w:rFonts w:ascii="Times New Roman" w:hAnsi="Times New Roman"/>
          <w:b/>
          <w:bCs/>
          <w:i/>
          <w:iCs/>
          <w:sz w:val="20"/>
          <w:szCs w:val="20"/>
        </w:rPr>
        <w:t>the demographic data represented here is similar to/different than your neighborhood?</w:t>
      </w:r>
      <w:r>
        <w:rPr>
          <w:rStyle w:val="None"/>
          <w:rFonts w:ascii="Times New Roman" w:hAnsi="Times New Roman"/>
          <w:i/>
          <w:iCs/>
        </w:rPr>
        <w:t xml:space="preserve">  </w:t>
      </w:r>
    </w:p>
    <w:p w:rsidR="00F501D0" w:rsidRDefault="00750908" w:rsidP="00750908">
      <w:pPr>
        <w:pStyle w:val="BodyAA"/>
        <w:numPr>
          <w:ilvl w:val="0"/>
          <w:numId w:val="178"/>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I</w:t>
      </w:r>
      <w:r>
        <w:rPr>
          <w:rStyle w:val="None"/>
          <w:rFonts w:ascii="Times New Roman" w:hAnsi="Times New Roman"/>
          <w:b/>
          <w:bCs/>
          <w:i/>
          <w:iCs/>
          <w:sz w:val="20"/>
          <w:szCs w:val="20"/>
        </w:rPr>
        <w:t>n what ways might it be similar to or different than your own neighborhood?</w:t>
      </w:r>
    </w:p>
    <w:p w:rsidR="00F501D0" w:rsidRDefault="00750908" w:rsidP="00750908">
      <w:pPr>
        <w:pStyle w:val="BodyAA"/>
        <w:numPr>
          <w:ilvl w:val="0"/>
          <w:numId w:val="179"/>
        </w:numPr>
        <w:rPr>
          <w:rStyle w:val="None"/>
          <w:rFonts w:ascii="Times New Roman" w:eastAsia="Times New Roman" w:hAnsi="Times New Roman" w:cs="Times New Roman"/>
          <w:b/>
          <w:bCs/>
        </w:rPr>
      </w:pPr>
      <w:r>
        <w:rPr>
          <w:rStyle w:val="None"/>
          <w:rFonts w:ascii="Times New Roman" w:hAnsi="Times New Roman"/>
          <w:b/>
          <w:bCs/>
        </w:rPr>
        <w:t xml:space="preserve">Encourage students to </w:t>
      </w:r>
      <w:r>
        <w:rPr>
          <w:rStyle w:val="None"/>
          <w:rFonts w:ascii="Times New Roman" w:hAnsi="Times New Roman"/>
          <w:b/>
          <w:bCs/>
        </w:rPr>
        <w:t>provide specific examples/evidence to support their thinking.</w:t>
      </w:r>
    </w:p>
    <w:p w:rsidR="00F501D0" w:rsidRDefault="00F501D0">
      <w:pPr>
        <w:pStyle w:val="BodyAA"/>
        <w:rPr>
          <w:rFonts w:ascii="Times New Roman" w:eastAsia="Times New Roman" w:hAnsi="Times New Roman" w:cs="Times New Roman"/>
          <w:b/>
          <w:bCs/>
        </w:rPr>
      </w:pPr>
    </w:p>
    <w:p w:rsidR="00F501D0" w:rsidRDefault="00750908" w:rsidP="00750908">
      <w:pPr>
        <w:pStyle w:val="BodyAA"/>
        <w:numPr>
          <w:ilvl w:val="0"/>
          <w:numId w:val="180"/>
        </w:numPr>
        <w:rPr>
          <w:rStyle w:val="None"/>
          <w:rFonts w:ascii="Times New Roman" w:eastAsia="Times New Roman" w:hAnsi="Times New Roman" w:cs="Times New Roman"/>
          <w:sz w:val="20"/>
          <w:szCs w:val="20"/>
        </w:rPr>
      </w:pPr>
      <w:r>
        <w:rPr>
          <w:rStyle w:val="None"/>
          <w:rFonts w:ascii="Times New Roman" w:hAnsi="Times New Roman"/>
        </w:rPr>
        <w:t xml:space="preserve">Follow the same instructional procedure above to examine the remaining District #1 Data:    </w:t>
      </w:r>
    </w:p>
    <w:p w:rsidR="00F501D0" w:rsidRDefault="00750908" w:rsidP="00750908">
      <w:pPr>
        <w:pStyle w:val="BodyAA"/>
        <w:numPr>
          <w:ilvl w:val="1"/>
          <w:numId w:val="180"/>
        </w:numPr>
        <w:rPr>
          <w:rStyle w:val="None"/>
          <w:rFonts w:ascii="Times New Roman" w:eastAsia="Times New Roman" w:hAnsi="Times New Roman" w:cs="Times New Roman"/>
          <w:sz w:val="20"/>
          <w:szCs w:val="20"/>
        </w:rPr>
      </w:pPr>
      <w:r>
        <w:rPr>
          <w:rStyle w:val="None"/>
          <w:rFonts w:ascii="Times New Roman" w:hAnsi="Times New Roman"/>
          <w:b/>
          <w:bCs/>
          <w:sz w:val="20"/>
          <w:szCs w:val="20"/>
        </w:rPr>
        <w:t xml:space="preserve">What is the housing and land use in District #1? </w:t>
      </w:r>
      <w:r>
        <w:rPr>
          <w:rStyle w:val="None"/>
          <w:rFonts w:ascii="Times New Roman" w:hAnsi="Times New Roman"/>
          <w:b/>
          <w:bCs/>
          <w:i/>
          <w:iCs/>
          <w:sz w:val="20"/>
          <w:szCs w:val="20"/>
        </w:rPr>
        <w:t xml:space="preserve"> </w:t>
      </w:r>
    </w:p>
    <w:p w:rsidR="00F501D0" w:rsidRDefault="00750908" w:rsidP="00750908">
      <w:pPr>
        <w:pStyle w:val="BodyAA"/>
        <w:numPr>
          <w:ilvl w:val="1"/>
          <w:numId w:val="180"/>
        </w:numPr>
        <w:rPr>
          <w:rStyle w:val="None"/>
          <w:rFonts w:ascii="Times New Roman" w:eastAsia="Times New Roman" w:hAnsi="Times New Roman" w:cs="Times New Roman"/>
          <w:sz w:val="20"/>
          <w:szCs w:val="20"/>
        </w:rPr>
      </w:pPr>
      <w:r>
        <w:rPr>
          <w:rStyle w:val="None"/>
          <w:rFonts w:ascii="Times New Roman" w:hAnsi="Times New Roman"/>
          <w:b/>
          <w:bCs/>
          <w:sz w:val="20"/>
          <w:szCs w:val="20"/>
        </w:rPr>
        <w:t xml:space="preserve">What is the quality of life in District #1?  </w:t>
      </w:r>
    </w:p>
    <w:p w:rsidR="00F501D0" w:rsidRDefault="00750908" w:rsidP="00750908">
      <w:pPr>
        <w:pStyle w:val="BodyAA"/>
        <w:numPr>
          <w:ilvl w:val="1"/>
          <w:numId w:val="181"/>
        </w:numPr>
        <w:rPr>
          <w:rStyle w:val="None"/>
          <w:rFonts w:ascii="Times New Roman" w:eastAsia="Times New Roman" w:hAnsi="Times New Roman" w:cs="Times New Roman"/>
          <w:sz w:val="20"/>
          <w:szCs w:val="20"/>
        </w:rPr>
      </w:pPr>
      <w:r>
        <w:rPr>
          <w:rStyle w:val="None"/>
          <w:rFonts w:ascii="Times New Roman" w:hAnsi="Times New Roman"/>
          <w:b/>
          <w:bCs/>
          <w:sz w:val="20"/>
          <w:szCs w:val="20"/>
        </w:rPr>
        <w:t>What is the public safety in District #1?</w:t>
      </w:r>
      <w:r>
        <w:rPr>
          <w:rStyle w:val="None"/>
          <w:rFonts w:ascii="Times New Roman" w:hAnsi="Times New Roman"/>
          <w:sz w:val="20"/>
          <w:szCs w:val="20"/>
        </w:rPr>
        <w:t xml:space="preserve">    </w:t>
      </w:r>
    </w:p>
    <w:p w:rsidR="00F501D0" w:rsidRDefault="00750908">
      <w:pPr>
        <w:pStyle w:val="BodyAA"/>
        <w:ind w:left="720"/>
        <w:rPr>
          <w:rStyle w:val="None"/>
          <w:rFonts w:ascii="Times New Roman" w:eastAsia="Times New Roman" w:hAnsi="Times New Roman" w:cs="Times New Roman"/>
          <w:i/>
          <w:iCs/>
          <w:sz w:val="20"/>
          <w:szCs w:val="20"/>
        </w:rPr>
      </w:pPr>
      <w:r>
        <w:rPr>
          <w:rStyle w:val="None"/>
          <w:rFonts w:ascii="Times New Roman" w:eastAsia="Times New Roman" w:hAnsi="Times New Roman" w:cs="Times New Roman"/>
          <w:b/>
          <w:bCs/>
          <w:i/>
          <w:iCs/>
        </w:rPr>
        <w:tab/>
      </w:r>
      <w:r>
        <w:rPr>
          <w:rStyle w:val="None"/>
          <w:rFonts w:ascii="Times New Roman" w:eastAsia="Times New Roman" w:hAnsi="Times New Roman" w:cs="Times New Roman"/>
          <w:b/>
          <w:bCs/>
          <w:i/>
          <w:iCs/>
        </w:rPr>
        <w:tab/>
      </w:r>
      <w:r>
        <w:rPr>
          <w:rStyle w:val="None"/>
          <w:rFonts w:ascii="Times New Roman" w:hAnsi="Times New Roman"/>
          <w:i/>
          <w:iCs/>
          <w:sz w:val="20"/>
          <w:szCs w:val="20"/>
        </w:rPr>
        <w:t xml:space="preserve">1st.  Teacher Models how to </w:t>
      </w:r>
      <w:r>
        <w:rPr>
          <w:rStyle w:val="None"/>
          <w:rFonts w:ascii="Times New Roman" w:hAnsi="Times New Roman"/>
          <w:i/>
          <w:iCs/>
          <w:sz w:val="20"/>
          <w:szCs w:val="20"/>
        </w:rPr>
        <w:t>“</w:t>
      </w:r>
      <w:r>
        <w:rPr>
          <w:rStyle w:val="None"/>
          <w:rFonts w:ascii="Times New Roman" w:hAnsi="Times New Roman"/>
          <w:i/>
          <w:iCs/>
          <w:sz w:val="20"/>
          <w:szCs w:val="20"/>
        </w:rPr>
        <w:t>speak data.</w:t>
      </w:r>
      <w:r>
        <w:rPr>
          <w:rStyle w:val="None"/>
          <w:rFonts w:ascii="Times New Roman" w:hAnsi="Times New Roman"/>
          <w:i/>
          <w:iCs/>
          <w:sz w:val="20"/>
          <w:szCs w:val="20"/>
        </w:rPr>
        <w:t>”</w:t>
      </w:r>
    </w:p>
    <w:p w:rsidR="00F501D0" w:rsidRDefault="00750908">
      <w:pPr>
        <w:pStyle w:val="BodyAA"/>
        <w:ind w:left="720"/>
        <w:rPr>
          <w:rStyle w:val="None"/>
          <w:rFonts w:ascii="Times New Roman" w:eastAsia="Times New Roman" w:hAnsi="Times New Roman" w:cs="Times New Roman"/>
          <w:i/>
          <w:iCs/>
          <w:sz w:val="20"/>
          <w:szCs w:val="20"/>
        </w:rPr>
      </w:pPr>
      <w:r>
        <w:rPr>
          <w:rStyle w:val="None"/>
          <w:rFonts w:ascii="Times New Roman" w:eastAsia="Times New Roman" w:hAnsi="Times New Roman" w:cs="Times New Roman"/>
          <w:i/>
          <w:iCs/>
          <w:sz w:val="20"/>
          <w:szCs w:val="20"/>
        </w:rPr>
        <w:tab/>
      </w:r>
      <w:r>
        <w:rPr>
          <w:rStyle w:val="None"/>
          <w:rFonts w:ascii="Times New Roman" w:eastAsia="Times New Roman" w:hAnsi="Times New Roman" w:cs="Times New Roman"/>
          <w:i/>
          <w:iCs/>
          <w:sz w:val="20"/>
          <w:szCs w:val="20"/>
        </w:rPr>
        <w:tab/>
        <w:t xml:space="preserve">2nd. Ask Students to </w:t>
      </w:r>
      <w:r>
        <w:rPr>
          <w:rStyle w:val="None"/>
          <w:rFonts w:ascii="Times New Roman" w:hAnsi="Times New Roman"/>
          <w:i/>
          <w:iCs/>
          <w:sz w:val="20"/>
          <w:szCs w:val="20"/>
        </w:rPr>
        <w:t>“</w:t>
      </w:r>
      <w:r>
        <w:rPr>
          <w:rStyle w:val="None"/>
          <w:rFonts w:ascii="Times New Roman" w:hAnsi="Times New Roman"/>
          <w:i/>
          <w:iCs/>
          <w:sz w:val="20"/>
          <w:szCs w:val="20"/>
        </w:rPr>
        <w:t>speak data.</w:t>
      </w:r>
      <w:r>
        <w:rPr>
          <w:rStyle w:val="None"/>
          <w:rFonts w:ascii="Times New Roman" w:hAnsi="Times New Roman"/>
          <w:i/>
          <w:iCs/>
          <w:sz w:val="20"/>
          <w:szCs w:val="20"/>
        </w:rPr>
        <w:t>”</w:t>
      </w:r>
    </w:p>
    <w:p w:rsidR="00F501D0" w:rsidRDefault="00750908">
      <w:pPr>
        <w:pStyle w:val="BodyAA"/>
        <w:ind w:left="720"/>
        <w:rPr>
          <w:rStyle w:val="None"/>
          <w:rFonts w:ascii="Times New Roman" w:eastAsia="Times New Roman" w:hAnsi="Times New Roman" w:cs="Times New Roman"/>
          <w:i/>
          <w:iCs/>
          <w:sz w:val="20"/>
          <w:szCs w:val="20"/>
        </w:rPr>
      </w:pPr>
      <w:r>
        <w:rPr>
          <w:rStyle w:val="None"/>
          <w:rFonts w:ascii="Times New Roman" w:eastAsia="Times New Roman" w:hAnsi="Times New Roman" w:cs="Times New Roman"/>
          <w:i/>
          <w:iCs/>
          <w:sz w:val="20"/>
          <w:szCs w:val="20"/>
        </w:rPr>
        <w:tab/>
      </w:r>
      <w:r>
        <w:rPr>
          <w:rStyle w:val="None"/>
          <w:rFonts w:ascii="Times New Roman" w:eastAsia="Times New Roman" w:hAnsi="Times New Roman" w:cs="Times New Roman"/>
          <w:i/>
          <w:iCs/>
          <w:sz w:val="20"/>
          <w:szCs w:val="20"/>
        </w:rPr>
        <w:tab/>
        <w:t>3rd.  Ask students to think about how data represented in District #1 is similar to or</w:t>
      </w:r>
      <w:r>
        <w:rPr>
          <w:rStyle w:val="None"/>
          <w:rFonts w:ascii="Times New Roman" w:eastAsia="Times New Roman" w:hAnsi="Times New Roman" w:cs="Times New Roman"/>
          <w:i/>
          <w:iCs/>
          <w:sz w:val="20"/>
          <w:szCs w:val="20"/>
        </w:rPr>
        <w:tab/>
      </w:r>
      <w:r>
        <w:rPr>
          <w:rStyle w:val="None"/>
          <w:rFonts w:ascii="Times New Roman" w:eastAsia="Times New Roman" w:hAnsi="Times New Roman" w:cs="Times New Roman"/>
          <w:i/>
          <w:iCs/>
          <w:sz w:val="20"/>
          <w:szCs w:val="20"/>
        </w:rPr>
        <w:tab/>
      </w:r>
      <w:r>
        <w:rPr>
          <w:rStyle w:val="None"/>
          <w:rFonts w:ascii="Times New Roman" w:eastAsia="Times New Roman" w:hAnsi="Times New Roman" w:cs="Times New Roman"/>
          <w:i/>
          <w:iCs/>
          <w:sz w:val="20"/>
          <w:szCs w:val="20"/>
        </w:rPr>
        <w:tab/>
      </w:r>
      <w:r>
        <w:rPr>
          <w:rStyle w:val="None"/>
          <w:rFonts w:ascii="Times New Roman" w:eastAsia="Times New Roman" w:hAnsi="Times New Roman" w:cs="Times New Roman"/>
          <w:i/>
          <w:iCs/>
          <w:sz w:val="20"/>
          <w:szCs w:val="20"/>
        </w:rPr>
        <w:t xml:space="preserve">different than the city or their own neighborhood and to provide evidence of the ways </w:t>
      </w:r>
    </w:p>
    <w:p w:rsidR="00F501D0" w:rsidRDefault="00750908">
      <w:pPr>
        <w:pStyle w:val="BodyAA"/>
        <w:ind w:left="1440" w:firstLine="720"/>
        <w:rPr>
          <w:rStyle w:val="None"/>
          <w:rFonts w:ascii="Times New Roman" w:eastAsia="Times New Roman" w:hAnsi="Times New Roman" w:cs="Times New Roman"/>
          <w:i/>
          <w:iCs/>
          <w:sz w:val="20"/>
          <w:szCs w:val="20"/>
        </w:rPr>
      </w:pPr>
      <w:r>
        <w:rPr>
          <w:rStyle w:val="None"/>
          <w:rFonts w:ascii="Times New Roman" w:hAnsi="Times New Roman"/>
          <w:i/>
          <w:iCs/>
          <w:sz w:val="20"/>
          <w:szCs w:val="20"/>
        </w:rPr>
        <w:t xml:space="preserve">they believe it is similar or different.  </w:t>
      </w:r>
    </w:p>
    <w:p w:rsidR="00F501D0" w:rsidRDefault="00750908">
      <w:pPr>
        <w:pStyle w:val="BodyAA"/>
        <w:rPr>
          <w:rStyle w:val="None"/>
          <w:rFonts w:ascii="Times New Roman" w:eastAsia="Times New Roman" w:hAnsi="Times New Roman" w:cs="Times New Roman"/>
        </w:rPr>
      </w:pPr>
      <w:r>
        <w:rPr>
          <w:rStyle w:val="None"/>
          <w:rFonts w:ascii="Times New Roman" w:eastAsia="Times New Roman" w:hAnsi="Times New Roman" w:cs="Times New Roman"/>
        </w:rPr>
        <w:tab/>
      </w:r>
    </w:p>
    <w:p w:rsidR="00F501D0" w:rsidRDefault="00750908" w:rsidP="00750908">
      <w:pPr>
        <w:pStyle w:val="BodyAA"/>
        <w:numPr>
          <w:ilvl w:val="0"/>
          <w:numId w:val="166"/>
        </w:numPr>
        <w:rPr>
          <w:rStyle w:val="None"/>
          <w:rFonts w:ascii="Times New Roman" w:eastAsia="Times New Roman" w:hAnsi="Times New Roman" w:cs="Times New Roman"/>
        </w:rPr>
      </w:pPr>
      <w:r>
        <w:rPr>
          <w:rStyle w:val="None"/>
          <w:rFonts w:ascii="Times New Roman" w:hAnsi="Times New Roman"/>
        </w:rPr>
        <w:t>After examining all the Data for District #1, encourage students to make inferences about what life is like to live in Distr</w:t>
      </w:r>
      <w:r>
        <w:rPr>
          <w:rStyle w:val="None"/>
          <w:rFonts w:ascii="Times New Roman" w:hAnsi="Times New Roman"/>
        </w:rPr>
        <w:t xml:space="preserve">ict #1.  Pose these questions:   </w:t>
      </w:r>
    </w:p>
    <w:p w:rsidR="00F501D0" w:rsidRDefault="00750908" w:rsidP="00750908">
      <w:pPr>
        <w:pStyle w:val="BodyAA"/>
        <w:numPr>
          <w:ilvl w:val="0"/>
          <w:numId w:val="153"/>
        </w:numPr>
        <w:rPr>
          <w:rStyle w:val="None"/>
          <w:rFonts w:ascii="Times New Roman" w:eastAsia="Times New Roman" w:hAnsi="Times New Roman" w:cs="Times New Roman"/>
        </w:rPr>
      </w:pPr>
      <w:r>
        <w:rPr>
          <w:rStyle w:val="None"/>
          <w:rFonts w:ascii="Times New Roman" w:hAnsi="Times New Roman"/>
        </w:rPr>
        <w:t xml:space="preserve">What is life like in District #1?  </w:t>
      </w:r>
    </w:p>
    <w:p w:rsidR="00F501D0" w:rsidRDefault="00750908" w:rsidP="00750908">
      <w:pPr>
        <w:pStyle w:val="BodyAA"/>
        <w:numPr>
          <w:ilvl w:val="0"/>
          <w:numId w:val="153"/>
        </w:numPr>
        <w:rPr>
          <w:rStyle w:val="None"/>
          <w:rFonts w:ascii="Times New Roman" w:eastAsia="Times New Roman" w:hAnsi="Times New Roman" w:cs="Times New Roman"/>
        </w:rPr>
      </w:pPr>
      <w:r>
        <w:rPr>
          <w:rStyle w:val="None"/>
          <w:rFonts w:ascii="Times New Roman" w:hAnsi="Times New Roman"/>
        </w:rPr>
        <w:t>Can we make some inferences about life in District #1 based on the data we</w:t>
      </w:r>
      <w:r>
        <w:rPr>
          <w:rStyle w:val="None"/>
          <w:rFonts w:ascii="Times New Roman" w:hAnsi="Times New Roman"/>
        </w:rPr>
        <w:t>’</w:t>
      </w:r>
      <w:r>
        <w:rPr>
          <w:rStyle w:val="None"/>
          <w:rFonts w:ascii="Times New Roman" w:hAnsi="Times New Roman"/>
        </w:rPr>
        <w:t xml:space="preserve">ve examined?   </w:t>
      </w:r>
    </w:p>
    <w:p w:rsidR="00F501D0" w:rsidRDefault="00750908" w:rsidP="00750908">
      <w:pPr>
        <w:pStyle w:val="BodyAA"/>
        <w:numPr>
          <w:ilvl w:val="0"/>
          <w:numId w:val="153"/>
        </w:numPr>
        <w:rPr>
          <w:rStyle w:val="None"/>
          <w:rFonts w:ascii="Times New Roman" w:eastAsia="Times New Roman" w:hAnsi="Times New Roman" w:cs="Times New Roman"/>
          <w:b/>
          <w:bCs/>
          <w:i/>
          <w:iCs/>
          <w:sz w:val="20"/>
          <w:szCs w:val="20"/>
        </w:rPr>
      </w:pPr>
      <w:r>
        <w:rPr>
          <w:rStyle w:val="None"/>
          <w:rFonts w:ascii="Times New Roman" w:hAnsi="Times New Roman"/>
        </w:rPr>
        <w:t>Provide an example of an inference by stating something like this</w:t>
      </w:r>
      <w:r>
        <w:rPr>
          <w:rStyle w:val="None"/>
          <w:rFonts w:ascii="Times New Roman" w:hAnsi="Times New Roman"/>
          <w:i/>
          <w:iCs/>
        </w:rPr>
        <w:t xml:space="preserve">: </w:t>
      </w:r>
      <w:r>
        <w:rPr>
          <w:rStyle w:val="None"/>
          <w:rFonts w:ascii="Times New Roman" w:hAnsi="Times New Roman"/>
          <w:i/>
          <w:iCs/>
        </w:rPr>
        <w:t>“</w:t>
      </w:r>
      <w:r>
        <w:rPr>
          <w:rStyle w:val="None"/>
          <w:rFonts w:ascii="Times New Roman" w:hAnsi="Times New Roman"/>
          <w:b/>
          <w:bCs/>
          <w:i/>
          <w:iCs/>
          <w:sz w:val="20"/>
          <w:szCs w:val="20"/>
        </w:rPr>
        <w:t>Based on the data regarding</w:t>
      </w:r>
      <w:r>
        <w:rPr>
          <w:rStyle w:val="None"/>
          <w:rFonts w:ascii="Times New Roman" w:hAnsi="Times New Roman"/>
          <w:b/>
          <w:bCs/>
          <w:i/>
          <w:iCs/>
          <w:sz w:val="20"/>
          <w:szCs w:val="20"/>
        </w:rPr>
        <w:t xml:space="preserve"> population by age, most people in District #1 are between ages 18 &amp; 44 years old.  This is most likely because UWM is in that district and many college students</w:t>
      </w:r>
    </w:p>
    <w:p w:rsidR="00F501D0" w:rsidRDefault="00750908">
      <w:pPr>
        <w:pStyle w:val="BodyAA"/>
        <w:ind w:left="1440"/>
        <w:rPr>
          <w:rStyle w:val="None"/>
          <w:rFonts w:ascii="Times New Roman" w:eastAsia="Times New Roman" w:hAnsi="Times New Roman" w:cs="Times New Roman"/>
          <w:b/>
          <w:bCs/>
          <w:i/>
          <w:iCs/>
          <w:sz w:val="20"/>
          <w:szCs w:val="20"/>
        </w:rPr>
      </w:pPr>
      <w:r>
        <w:rPr>
          <w:rStyle w:val="None"/>
          <w:rFonts w:ascii="Times New Roman" w:hAnsi="Times New Roman"/>
          <w:b/>
          <w:bCs/>
          <w:i/>
          <w:iCs/>
          <w:sz w:val="20"/>
          <w:szCs w:val="20"/>
        </w:rPr>
        <w:t>live in the area.</w:t>
      </w:r>
      <w:r>
        <w:rPr>
          <w:rStyle w:val="None"/>
          <w:rFonts w:ascii="Times New Roman" w:hAnsi="Times New Roman"/>
          <w:b/>
          <w:bCs/>
          <w:i/>
          <w:iCs/>
          <w:sz w:val="20"/>
          <w:szCs w:val="20"/>
        </w:rPr>
        <w:t xml:space="preserve">”   </w:t>
      </w:r>
    </w:p>
    <w:p w:rsidR="00F501D0" w:rsidRDefault="00F501D0">
      <w:pPr>
        <w:pStyle w:val="BodyAA"/>
        <w:ind w:left="720"/>
        <w:rPr>
          <w:rFonts w:ascii="Times New Roman" w:eastAsia="Times New Roman" w:hAnsi="Times New Roman" w:cs="Times New Roman"/>
        </w:rPr>
      </w:pPr>
    </w:p>
    <w:p w:rsidR="00F501D0" w:rsidRDefault="00750908" w:rsidP="00750908">
      <w:pPr>
        <w:pStyle w:val="BodyAA"/>
        <w:numPr>
          <w:ilvl w:val="0"/>
          <w:numId w:val="182"/>
        </w:numPr>
        <w:rPr>
          <w:rStyle w:val="None"/>
          <w:rFonts w:ascii="Times New Roman" w:eastAsia="Times New Roman" w:hAnsi="Times New Roman" w:cs="Times New Roman"/>
          <w:b/>
          <w:bCs/>
          <w:sz w:val="24"/>
          <w:szCs w:val="24"/>
        </w:rPr>
      </w:pPr>
      <w:r>
        <w:rPr>
          <w:rStyle w:val="None"/>
          <w:rFonts w:ascii="Times New Roman" w:hAnsi="Times New Roman"/>
          <w:b/>
          <w:bCs/>
        </w:rPr>
        <w:t>OPTIONAL INDEPENDENT DATA ANALYSIS FORECAST</w:t>
      </w:r>
      <w:r>
        <w:rPr>
          <w:rStyle w:val="None"/>
          <w:rFonts w:ascii="Times New Roman" w:hAnsi="Times New Roman"/>
        </w:rPr>
        <w:t xml:space="preserve">.   </w:t>
      </w:r>
      <w:r>
        <w:rPr>
          <w:rStyle w:val="None"/>
          <w:rFonts w:ascii="Times New Roman" w:hAnsi="Times New Roman"/>
          <w:b/>
          <w:bCs/>
        </w:rPr>
        <w:t>IF</w:t>
      </w:r>
      <w:r>
        <w:rPr>
          <w:rStyle w:val="None"/>
          <w:rFonts w:ascii="Times New Roman" w:hAnsi="Times New Roman"/>
        </w:rPr>
        <w:t xml:space="preserve"> you determine that a </w:t>
      </w:r>
      <w:r>
        <w:rPr>
          <w:rStyle w:val="None"/>
          <w:rFonts w:ascii="Times New Roman" w:hAnsi="Times New Roman"/>
        </w:rPr>
        <w:t xml:space="preserve">student/group of students is </w:t>
      </w:r>
      <w:r>
        <w:rPr>
          <w:rStyle w:val="None"/>
          <w:rFonts w:ascii="Times New Roman" w:hAnsi="Times New Roman"/>
          <w:u w:val="single"/>
        </w:rPr>
        <w:t>willing and able</w:t>
      </w:r>
      <w:r>
        <w:rPr>
          <w:rStyle w:val="None"/>
          <w:rFonts w:ascii="Times New Roman" w:hAnsi="Times New Roman"/>
        </w:rPr>
        <w:t xml:space="preserve"> to engage in further data analysis of another Milwaukee neighborhood, </w:t>
      </w:r>
      <w:r>
        <w:rPr>
          <w:rStyle w:val="None"/>
          <w:rFonts w:ascii="Times New Roman" w:hAnsi="Times New Roman"/>
          <w:b/>
          <w:bCs/>
          <w:sz w:val="20"/>
          <w:szCs w:val="20"/>
        </w:rPr>
        <w:t>GO TO the Next Activity:   Pt.  II</w:t>
      </w:r>
      <w:r>
        <w:rPr>
          <w:rStyle w:val="None"/>
          <w:rFonts w:ascii="Times New Roman" w:hAnsi="Times New Roman"/>
        </w:rPr>
        <w:t xml:space="preserve">   This analysis and reflection could lead to an interest in a SERVICE LEARNING PROJECT within the neighbo</w:t>
      </w:r>
      <w:r>
        <w:rPr>
          <w:rStyle w:val="None"/>
          <w:rFonts w:ascii="Times New Roman" w:hAnsi="Times New Roman"/>
        </w:rPr>
        <w:t xml:space="preserve">rhood analyzed. </w:t>
      </w:r>
    </w:p>
    <w:p w:rsidR="00F501D0" w:rsidRDefault="00750908">
      <w:pPr>
        <w:pStyle w:val="BodyAA"/>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 xml:space="preserve">Pt. II (OPTIONAL)  </w:t>
      </w:r>
    </w:p>
    <w:p w:rsidR="00F501D0" w:rsidRDefault="00750908">
      <w:pPr>
        <w:pStyle w:val="BodyAA"/>
        <w:rPr>
          <w:rStyle w:val="None"/>
          <w:rFonts w:ascii="Times New Roman" w:eastAsia="Times New Roman" w:hAnsi="Times New Roman" w:cs="Times New Roman"/>
          <w:b/>
          <w:bCs/>
          <w:sz w:val="28"/>
          <w:szCs w:val="28"/>
        </w:rPr>
      </w:pPr>
      <w:r>
        <w:rPr>
          <w:rStyle w:val="None"/>
          <w:rFonts w:ascii="Times New Roman" w:hAnsi="Times New Roman"/>
          <w:b/>
          <w:bCs/>
          <w:sz w:val="24"/>
          <w:szCs w:val="24"/>
        </w:rPr>
        <w:t xml:space="preserve">MILWAUKEE DISTRICT DATA: </w:t>
      </w:r>
      <w:r>
        <w:rPr>
          <w:rStyle w:val="None"/>
          <w:rFonts w:ascii="Times New Roman" w:hAnsi="Times New Roman"/>
          <w:b/>
          <w:bCs/>
          <w:sz w:val="24"/>
          <w:szCs w:val="24"/>
        </w:rPr>
        <w:t>“</w:t>
      </w:r>
      <w:r>
        <w:rPr>
          <w:rStyle w:val="None"/>
          <w:rFonts w:ascii="Times New Roman" w:hAnsi="Times New Roman"/>
          <w:b/>
          <w:bCs/>
          <w:sz w:val="24"/>
          <w:szCs w:val="24"/>
        </w:rPr>
        <w:t>DATA SPEAK</w:t>
      </w:r>
      <w:r>
        <w:rPr>
          <w:rStyle w:val="None"/>
          <w:rFonts w:ascii="Times New Roman" w:hAnsi="Times New Roman"/>
          <w:b/>
          <w:bCs/>
          <w:sz w:val="24"/>
          <w:szCs w:val="24"/>
        </w:rPr>
        <w:t xml:space="preserve">” </w:t>
      </w:r>
      <w:r>
        <w:rPr>
          <w:rStyle w:val="None"/>
          <w:rFonts w:ascii="Times New Roman" w:hAnsi="Times New Roman"/>
          <w:b/>
          <w:bCs/>
          <w:sz w:val="24"/>
          <w:szCs w:val="24"/>
        </w:rPr>
        <w:t xml:space="preserve">and ANALYSIS, </w:t>
      </w:r>
      <w:r>
        <w:rPr>
          <w:rStyle w:val="None"/>
          <w:rFonts w:ascii="Times New Roman" w:hAnsi="Times New Roman"/>
          <w:b/>
          <w:bCs/>
          <w:sz w:val="28"/>
          <w:szCs w:val="28"/>
        </w:rPr>
        <w:t>Pt. II</w:t>
      </w:r>
    </w:p>
    <w:p w:rsidR="00F501D0" w:rsidRDefault="00750908">
      <w:pPr>
        <w:pStyle w:val="BodyAA"/>
        <w:jc w:val="center"/>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Independent Student or Small Groups Read and </w:t>
      </w:r>
      <w:r>
        <w:rPr>
          <w:rStyle w:val="None"/>
          <w:rFonts w:ascii="Times New Roman" w:hAnsi="Times New Roman"/>
          <w:b/>
          <w:bCs/>
          <w:sz w:val="24"/>
          <w:szCs w:val="24"/>
        </w:rPr>
        <w:t>“</w:t>
      </w:r>
      <w:r>
        <w:rPr>
          <w:rStyle w:val="None"/>
          <w:rFonts w:ascii="Times New Roman" w:hAnsi="Times New Roman"/>
          <w:b/>
          <w:bCs/>
          <w:sz w:val="24"/>
          <w:szCs w:val="24"/>
        </w:rPr>
        <w:t>Speak Data</w:t>
      </w:r>
      <w:r>
        <w:rPr>
          <w:rStyle w:val="None"/>
          <w:rFonts w:ascii="Times New Roman" w:hAnsi="Times New Roman"/>
          <w:b/>
          <w:bCs/>
          <w:sz w:val="24"/>
          <w:szCs w:val="24"/>
        </w:rPr>
        <w:t>”</w:t>
      </w:r>
    </w:p>
    <w:p w:rsidR="00F501D0" w:rsidRDefault="00F501D0">
      <w:pPr>
        <w:pStyle w:val="BodyAA"/>
        <w:rPr>
          <w:rFonts w:ascii="Times New Roman" w:eastAsia="Times New Roman" w:hAnsi="Times New Roman" w:cs="Times New Roman"/>
          <w:b/>
          <w:bCs/>
          <w:sz w:val="24"/>
          <w:szCs w:val="24"/>
        </w:rPr>
      </w:pPr>
    </w:p>
    <w:p w:rsidR="00F501D0" w:rsidRDefault="00750908">
      <w:pPr>
        <w:pStyle w:val="BodyAA"/>
        <w:rPr>
          <w:rStyle w:val="None"/>
          <w:rFonts w:ascii="Times New Roman" w:eastAsia="Times New Roman" w:hAnsi="Times New Roman" w:cs="Times New Roman"/>
          <w:i/>
          <w:iCs/>
        </w:rPr>
      </w:pPr>
      <w:r>
        <w:rPr>
          <w:rStyle w:val="None"/>
          <w:rFonts w:ascii="Times New Roman" w:hAnsi="Times New Roman"/>
          <w:b/>
          <w:bCs/>
          <w:i/>
          <w:iCs/>
          <w:sz w:val="24"/>
          <w:szCs w:val="24"/>
        </w:rPr>
        <w:t>NOTE to TEACHERS:   DO NOT engage students</w:t>
      </w:r>
      <w:r>
        <w:rPr>
          <w:rStyle w:val="None"/>
          <w:rFonts w:ascii="Times New Roman" w:hAnsi="Times New Roman"/>
          <w:i/>
          <w:iCs/>
        </w:rPr>
        <w:t xml:space="preserve"> in this learning activity unless you plan to assist student as they engage in social action or service learning related to their data, /analysis/reflection. Leaving students with a partial picture of Milwaukee data and without investigating what can be do</w:t>
      </w:r>
      <w:r>
        <w:rPr>
          <w:rStyle w:val="None"/>
          <w:rFonts w:ascii="Times New Roman" w:hAnsi="Times New Roman"/>
          <w:i/>
          <w:iCs/>
        </w:rPr>
        <w:t>ne to address the issues may leave students without a sense of agency, or hope for the possibility of a brighter future for themselves, their families, neighborhoods and city. Help students consider ways they can become actively engaged in their neighborho</w:t>
      </w:r>
      <w:r>
        <w:rPr>
          <w:rStyle w:val="None"/>
          <w:rFonts w:ascii="Times New Roman" w:hAnsi="Times New Roman"/>
          <w:i/>
          <w:iCs/>
        </w:rPr>
        <w:t xml:space="preserve">ods.   </w:t>
      </w:r>
    </w:p>
    <w:p w:rsidR="00F501D0" w:rsidRDefault="00F501D0">
      <w:pPr>
        <w:pStyle w:val="BodyAA"/>
        <w:rPr>
          <w:rFonts w:ascii="Times New Roman" w:eastAsia="Times New Roman" w:hAnsi="Times New Roman" w:cs="Times New Roman"/>
        </w:rPr>
      </w:pPr>
    </w:p>
    <w:p w:rsidR="00F501D0" w:rsidRDefault="00750908" w:rsidP="00750908">
      <w:pPr>
        <w:pStyle w:val="BodyAA"/>
        <w:numPr>
          <w:ilvl w:val="0"/>
          <w:numId w:val="184"/>
        </w:numPr>
        <w:rPr>
          <w:rStyle w:val="None"/>
          <w:rFonts w:ascii="Times New Roman" w:eastAsia="Times New Roman" w:hAnsi="Times New Roman" w:cs="Times New Roman"/>
        </w:rPr>
      </w:pPr>
      <w:r>
        <w:rPr>
          <w:rStyle w:val="None"/>
          <w:rFonts w:ascii="Times New Roman" w:hAnsi="Times New Roman"/>
          <w:b/>
          <w:bCs/>
        </w:rPr>
        <w:t xml:space="preserve"> </w:t>
      </w:r>
      <w:r>
        <w:rPr>
          <w:rStyle w:val="None"/>
          <w:rFonts w:ascii="Times New Roman" w:hAnsi="Times New Roman"/>
        </w:rPr>
        <w:t>Students choose another neighborhood district data set to analyze.  They can choose their own district or randomly draw or be assigned a particular district.</w:t>
      </w:r>
    </w:p>
    <w:p w:rsidR="00F501D0" w:rsidRDefault="00F501D0">
      <w:pPr>
        <w:pStyle w:val="BodyAA"/>
        <w:ind w:left="327"/>
        <w:rPr>
          <w:rFonts w:ascii="Times New Roman" w:eastAsia="Times New Roman" w:hAnsi="Times New Roman" w:cs="Times New Roman"/>
        </w:rPr>
      </w:pPr>
    </w:p>
    <w:p w:rsidR="00F501D0" w:rsidRDefault="00750908" w:rsidP="00750908">
      <w:pPr>
        <w:pStyle w:val="BodyAA"/>
        <w:numPr>
          <w:ilvl w:val="0"/>
          <w:numId w:val="184"/>
        </w:numPr>
        <w:rPr>
          <w:rStyle w:val="None"/>
          <w:rFonts w:ascii="Times New Roman" w:eastAsia="Times New Roman" w:hAnsi="Times New Roman" w:cs="Times New Roman"/>
        </w:rPr>
      </w:pPr>
      <w:r>
        <w:rPr>
          <w:rStyle w:val="None"/>
          <w:rFonts w:ascii="Times New Roman" w:hAnsi="Times New Roman"/>
        </w:rPr>
        <w:t>Instruct students that they are to work independently OR in small groups (3-4) to:</w:t>
      </w:r>
    </w:p>
    <w:p w:rsidR="00F501D0" w:rsidRDefault="00750908" w:rsidP="00750908">
      <w:pPr>
        <w:pStyle w:val="BodyAA"/>
        <w:numPr>
          <w:ilvl w:val="0"/>
          <w:numId w:val="186"/>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Read</w:t>
      </w:r>
      <w:r>
        <w:rPr>
          <w:rStyle w:val="None"/>
          <w:rFonts w:ascii="Times New Roman" w:hAnsi="Times New Roman"/>
          <w:b/>
          <w:bCs/>
          <w:sz w:val="20"/>
          <w:szCs w:val="20"/>
        </w:rPr>
        <w:t xml:space="preserve"> and become familiar with their district data.</w:t>
      </w:r>
    </w:p>
    <w:p w:rsidR="00F501D0" w:rsidRDefault="00750908" w:rsidP="00750908">
      <w:pPr>
        <w:pStyle w:val="BodyAA"/>
        <w:numPr>
          <w:ilvl w:val="0"/>
          <w:numId w:val="186"/>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Compare data between the district data and the City of Milwaukee data.</w:t>
      </w:r>
    </w:p>
    <w:p w:rsidR="00F501D0" w:rsidRDefault="00750908" w:rsidP="00750908">
      <w:pPr>
        <w:pStyle w:val="BodyAA"/>
        <w:numPr>
          <w:ilvl w:val="0"/>
          <w:numId w:val="188"/>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Is the district data similar to/different than the City of Milwaukee Data?  In what ways? </w:t>
      </w:r>
    </w:p>
    <w:p w:rsidR="00F501D0" w:rsidRDefault="00750908" w:rsidP="00750908">
      <w:pPr>
        <w:pStyle w:val="BodyAA"/>
        <w:numPr>
          <w:ilvl w:val="0"/>
          <w:numId w:val="188"/>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Does the data compare with your own neighborhoo</w:t>
      </w:r>
      <w:r>
        <w:rPr>
          <w:rStyle w:val="None"/>
          <w:rFonts w:ascii="Times New Roman" w:hAnsi="Times New Roman"/>
          <w:b/>
          <w:bCs/>
          <w:sz w:val="20"/>
          <w:szCs w:val="20"/>
        </w:rPr>
        <w:t>d experience?</w:t>
      </w:r>
    </w:p>
    <w:p w:rsidR="00F501D0" w:rsidRDefault="00750908">
      <w:pPr>
        <w:pStyle w:val="BodyAA"/>
        <w:ind w:left="720"/>
        <w:rPr>
          <w:rStyle w:val="None"/>
          <w:rFonts w:ascii="Times New Roman" w:eastAsia="Times New Roman" w:hAnsi="Times New Roman" w:cs="Times New Roman"/>
          <w:b/>
          <w:bCs/>
          <w:sz w:val="20"/>
          <w:szCs w:val="20"/>
        </w:rPr>
      </w:pPr>
      <w:r>
        <w:rPr>
          <w:rStyle w:val="None"/>
          <w:rFonts w:ascii="Times New Roman" w:hAnsi="Times New Roman"/>
          <w:b/>
          <w:bCs/>
          <w:sz w:val="20"/>
          <w:szCs w:val="20"/>
        </w:rPr>
        <w:t>c. Decide as an indiv. / group which 3-4 district data items are most important to share with the class.</w:t>
      </w:r>
    </w:p>
    <w:p w:rsidR="00F501D0" w:rsidRDefault="00750908">
      <w:pPr>
        <w:pStyle w:val="BodyAA"/>
        <w:rPr>
          <w:rStyle w:val="None"/>
          <w:rFonts w:ascii="Times New Roman" w:eastAsia="Times New Roman" w:hAnsi="Times New Roman" w:cs="Times New Roman"/>
          <w:b/>
          <w:bCs/>
          <w:sz w:val="20"/>
          <w:szCs w:val="20"/>
        </w:rPr>
      </w:pPr>
      <w:r>
        <w:rPr>
          <w:rStyle w:val="None"/>
          <w:rFonts w:ascii="Times New Roman" w:eastAsia="Times New Roman" w:hAnsi="Times New Roman" w:cs="Times New Roman"/>
          <w:b/>
          <w:bCs/>
          <w:sz w:val="20"/>
          <w:szCs w:val="20"/>
        </w:rPr>
        <w:tab/>
        <w:t xml:space="preserve">d. Decide as an indiv./group which person/s will share </w:t>
      </w:r>
    </w:p>
    <w:p w:rsidR="00F501D0" w:rsidRDefault="00750908" w:rsidP="00750908">
      <w:pPr>
        <w:pStyle w:val="BodyAA"/>
        <w:numPr>
          <w:ilvl w:val="0"/>
          <w:numId w:val="190"/>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The district map, </w:t>
      </w:r>
      <w:r>
        <w:rPr>
          <w:rStyle w:val="None"/>
          <w:rFonts w:ascii="Times New Roman" w:hAnsi="Times New Roman"/>
          <w:b/>
          <w:bCs/>
          <w:sz w:val="20"/>
          <w:szCs w:val="20"/>
        </w:rPr>
        <w:t>“</w:t>
      </w:r>
      <w:r>
        <w:rPr>
          <w:rStyle w:val="None"/>
          <w:rFonts w:ascii="Times New Roman" w:hAnsi="Times New Roman"/>
          <w:b/>
          <w:bCs/>
          <w:sz w:val="20"/>
          <w:szCs w:val="20"/>
        </w:rPr>
        <w:t>Where is district #?  What are landmarks in this district?</w:t>
      </w:r>
      <w:r>
        <w:rPr>
          <w:rStyle w:val="None"/>
          <w:rFonts w:ascii="Times New Roman" w:hAnsi="Times New Roman"/>
          <w:b/>
          <w:bCs/>
          <w:sz w:val="20"/>
          <w:szCs w:val="20"/>
        </w:rPr>
        <w:t>”</w:t>
      </w:r>
    </w:p>
    <w:p w:rsidR="00F501D0" w:rsidRDefault="00750908" w:rsidP="00750908">
      <w:pPr>
        <w:pStyle w:val="BodyAA"/>
        <w:numPr>
          <w:ilvl w:val="0"/>
          <w:numId w:val="190"/>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T</w:t>
      </w:r>
      <w:r>
        <w:rPr>
          <w:rStyle w:val="None"/>
          <w:rFonts w:ascii="Times New Roman" w:hAnsi="Times New Roman"/>
          <w:b/>
          <w:bCs/>
          <w:sz w:val="20"/>
          <w:szCs w:val="20"/>
        </w:rPr>
        <w:t>he district data as compared to the City of Milwaukee Data</w:t>
      </w:r>
    </w:p>
    <w:p w:rsidR="00F501D0" w:rsidRDefault="00750908" w:rsidP="00750908">
      <w:pPr>
        <w:pStyle w:val="BodyAA"/>
        <w:numPr>
          <w:ilvl w:val="0"/>
          <w:numId w:val="190"/>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A class discussion on the following questions: </w:t>
      </w:r>
    </w:p>
    <w:p w:rsidR="00F501D0" w:rsidRDefault="00750908" w:rsidP="00750908">
      <w:pPr>
        <w:pStyle w:val="BodyAA"/>
        <w:numPr>
          <w:ilvl w:val="1"/>
          <w:numId w:val="190"/>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What is life like in District #??</w:t>
      </w:r>
    </w:p>
    <w:p w:rsidR="00F501D0" w:rsidRDefault="00750908" w:rsidP="00750908">
      <w:pPr>
        <w:pStyle w:val="BodyAA"/>
        <w:numPr>
          <w:ilvl w:val="1"/>
          <w:numId w:val="190"/>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What gaps/ issues should be addressed in this district #??  </w:t>
      </w:r>
    </w:p>
    <w:p w:rsidR="00F501D0" w:rsidRDefault="00750908" w:rsidP="00750908">
      <w:pPr>
        <w:pStyle w:val="BodyAA"/>
        <w:numPr>
          <w:ilvl w:val="1"/>
          <w:numId w:val="190"/>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In what ways should they be addressed?    </w:t>
      </w:r>
    </w:p>
    <w:p w:rsidR="00F501D0" w:rsidRDefault="00750908" w:rsidP="00750908">
      <w:pPr>
        <w:pStyle w:val="BodyAA"/>
        <w:numPr>
          <w:ilvl w:val="1"/>
          <w:numId w:val="190"/>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In what way</w:t>
      </w:r>
      <w:r>
        <w:rPr>
          <w:rStyle w:val="None"/>
          <w:rFonts w:ascii="Times New Roman" w:hAnsi="Times New Roman"/>
          <w:b/>
          <w:bCs/>
          <w:sz w:val="20"/>
          <w:szCs w:val="20"/>
        </w:rPr>
        <w:t xml:space="preserve">s they could be actively involved in addressing the issues?  </w:t>
      </w:r>
    </w:p>
    <w:p w:rsidR="00F501D0" w:rsidRDefault="00F501D0">
      <w:pPr>
        <w:pStyle w:val="BodyAA"/>
        <w:rPr>
          <w:rFonts w:ascii="Times New Roman" w:eastAsia="Times New Roman" w:hAnsi="Times New Roman" w:cs="Times New Roman"/>
          <w:b/>
          <w:bCs/>
          <w:sz w:val="20"/>
          <w:szCs w:val="20"/>
        </w:rPr>
      </w:pPr>
    </w:p>
    <w:p w:rsidR="00F501D0" w:rsidRDefault="00750908" w:rsidP="00750908">
      <w:pPr>
        <w:pStyle w:val="BodyAA"/>
        <w:numPr>
          <w:ilvl w:val="0"/>
          <w:numId w:val="191"/>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 </w:t>
      </w:r>
      <w:r>
        <w:rPr>
          <w:rStyle w:val="None"/>
          <w:rFonts w:ascii="Times New Roman" w:hAnsi="Times New Roman"/>
          <w:b/>
          <w:bCs/>
        </w:rPr>
        <w:t>LANGUAGE ARTS Extension</w:t>
      </w:r>
      <w:r>
        <w:rPr>
          <w:rStyle w:val="None"/>
          <w:rFonts w:ascii="Times New Roman" w:hAnsi="Times New Roman"/>
          <w:b/>
          <w:bCs/>
          <w:sz w:val="20"/>
          <w:szCs w:val="20"/>
        </w:rPr>
        <w:t>:</w:t>
      </w:r>
    </w:p>
    <w:p w:rsidR="00F501D0" w:rsidRDefault="00750908" w:rsidP="00750908">
      <w:pPr>
        <w:pStyle w:val="BodyAA"/>
        <w:numPr>
          <w:ilvl w:val="0"/>
          <w:numId w:val="193"/>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WRITING:  </w:t>
      </w:r>
      <w:r>
        <w:rPr>
          <w:rStyle w:val="None"/>
          <w:rFonts w:ascii="Times New Roman" w:hAnsi="Times New Roman"/>
        </w:rPr>
        <w:t xml:space="preserve">Students write a reflection on what they have learned, what data most interested them, why </w:t>
      </w:r>
      <w:r>
        <w:rPr>
          <w:rStyle w:val="None"/>
          <w:rFonts w:ascii="Times New Roman" w:hAnsi="Times New Roman"/>
          <w:b/>
          <w:bCs/>
          <w:sz w:val="20"/>
          <w:szCs w:val="20"/>
        </w:rPr>
        <w:t>(so what?),</w:t>
      </w:r>
      <w:r>
        <w:rPr>
          <w:rStyle w:val="None"/>
          <w:rFonts w:ascii="Times New Roman" w:hAnsi="Times New Roman"/>
        </w:rPr>
        <w:t xml:space="preserve"> and the way/s they can envision becoming actively engaged in the community </w:t>
      </w:r>
      <w:r>
        <w:rPr>
          <w:rStyle w:val="None"/>
          <w:rFonts w:ascii="Times New Roman" w:hAnsi="Times New Roman"/>
          <w:b/>
          <w:bCs/>
          <w:sz w:val="20"/>
          <w:szCs w:val="20"/>
        </w:rPr>
        <w:t xml:space="preserve">(now what?)  Potentially a SERVICE LEARNING PROJECT.  (SEE APPENDIX F) </w:t>
      </w:r>
    </w:p>
    <w:p w:rsidR="00F501D0" w:rsidRDefault="00F501D0">
      <w:pPr>
        <w:pStyle w:val="BodyAA"/>
        <w:ind w:left="1440"/>
        <w:rPr>
          <w:rFonts w:ascii="Times New Roman" w:eastAsia="Times New Roman" w:hAnsi="Times New Roman" w:cs="Times New Roman"/>
          <w:b/>
          <w:bCs/>
          <w:sz w:val="20"/>
          <w:szCs w:val="20"/>
        </w:rPr>
      </w:pPr>
    </w:p>
    <w:p w:rsidR="00F501D0" w:rsidRDefault="00750908" w:rsidP="00750908">
      <w:pPr>
        <w:pStyle w:val="BodyAA"/>
        <w:numPr>
          <w:ilvl w:val="0"/>
          <w:numId w:val="193"/>
        </w:numPr>
        <w:rPr>
          <w:rStyle w:val="None"/>
          <w:rFonts w:ascii="Times New Roman" w:eastAsia="Times New Roman" w:hAnsi="Times New Roman" w:cs="Times New Roman"/>
          <w:b/>
          <w:bCs/>
          <w:sz w:val="20"/>
          <w:szCs w:val="20"/>
        </w:rPr>
      </w:pPr>
      <w:r>
        <w:rPr>
          <w:rStyle w:val="None"/>
          <w:rFonts w:ascii="Times New Roman" w:hAnsi="Times New Roman"/>
          <w:b/>
          <w:bCs/>
          <w:sz w:val="20"/>
          <w:szCs w:val="20"/>
        </w:rPr>
        <w:t>SPEAKING</w:t>
      </w:r>
      <w:r>
        <w:rPr>
          <w:rStyle w:val="None"/>
          <w:rFonts w:ascii="Times New Roman" w:hAnsi="Times New Roman"/>
        </w:rPr>
        <w:t>:   Students deliver a speech highlighting what they learned, what data mot interested them and why</w:t>
      </w:r>
      <w:r>
        <w:rPr>
          <w:rStyle w:val="None"/>
          <w:rFonts w:ascii="Times New Roman" w:hAnsi="Times New Roman"/>
        </w:rPr>
        <w:t xml:space="preserve"> </w:t>
      </w:r>
      <w:r>
        <w:rPr>
          <w:rStyle w:val="None"/>
          <w:rFonts w:ascii="Times New Roman" w:hAnsi="Times New Roman"/>
          <w:b/>
          <w:bCs/>
          <w:sz w:val="20"/>
          <w:szCs w:val="20"/>
        </w:rPr>
        <w:t xml:space="preserve">(so what?) </w:t>
      </w:r>
      <w:r>
        <w:rPr>
          <w:rStyle w:val="None"/>
          <w:rFonts w:ascii="Times New Roman" w:hAnsi="Times New Roman"/>
        </w:rPr>
        <w:t xml:space="preserve">and way/s they can envision becoming actively engaged in the community </w:t>
      </w:r>
      <w:r>
        <w:rPr>
          <w:rStyle w:val="None"/>
          <w:rFonts w:ascii="Times New Roman" w:hAnsi="Times New Roman"/>
          <w:b/>
          <w:bCs/>
          <w:sz w:val="20"/>
          <w:szCs w:val="20"/>
        </w:rPr>
        <w:t>(now what?)</w:t>
      </w:r>
      <w:r>
        <w:rPr>
          <w:rStyle w:val="None"/>
          <w:rFonts w:ascii="Times New Roman" w:hAnsi="Times New Roman"/>
        </w:rPr>
        <w:t xml:space="preserve"> </w:t>
      </w:r>
      <w:r>
        <w:rPr>
          <w:rStyle w:val="None"/>
          <w:rFonts w:ascii="Times New Roman" w:hAnsi="Times New Roman"/>
          <w:b/>
          <w:bCs/>
          <w:sz w:val="20"/>
          <w:szCs w:val="20"/>
        </w:rPr>
        <w:t xml:space="preserve">  Potentially a SERVICE LEARNING PROJECT.  (SEE APPENDIX F)</w:t>
      </w:r>
    </w:p>
    <w:p w:rsidR="00F501D0" w:rsidRDefault="00F501D0">
      <w:pPr>
        <w:pStyle w:val="BodyAA"/>
        <w:rPr>
          <w:rFonts w:ascii="Times New Roman" w:eastAsia="Times New Roman" w:hAnsi="Times New Roman" w:cs="Times New Roman"/>
          <w:b/>
          <w:bCs/>
          <w:sz w:val="20"/>
          <w:szCs w:val="20"/>
        </w:rPr>
      </w:pPr>
    </w:p>
    <w:p w:rsidR="00F501D0" w:rsidRDefault="00F501D0">
      <w:pPr>
        <w:pStyle w:val="BodyA"/>
        <w:spacing w:after="160" w:line="259" w:lineRule="auto"/>
      </w:pPr>
    </w:p>
    <w:p w:rsidR="00F501D0" w:rsidRDefault="00F501D0">
      <w:pPr>
        <w:pStyle w:val="BodyA"/>
        <w:spacing w:after="160" w:line="259" w:lineRule="auto"/>
      </w:pPr>
    </w:p>
    <w:p w:rsidR="00F501D0" w:rsidRDefault="00750908">
      <w:pPr>
        <w:pStyle w:val="BodyA"/>
        <w:spacing w:after="160" w:line="259" w:lineRule="auto"/>
      </w:pPr>
      <w:r>
        <w:rPr>
          <w:rStyle w:val="None"/>
          <w:rFonts w:ascii="Arial Unicode MS" w:eastAsia="Arial Unicode MS" w:hAnsi="Arial Unicode MS" w:cs="Arial Unicode MS"/>
          <w:sz w:val="32"/>
          <w:szCs w:val="32"/>
        </w:rPr>
        <w:br w:type="page"/>
      </w:r>
    </w:p>
    <w:p w:rsidR="00F501D0" w:rsidRDefault="00F501D0">
      <w:pPr>
        <w:pStyle w:val="BodyA"/>
        <w:pBdr>
          <w:top w:val="single" w:sz="4" w:space="0" w:color="000000"/>
          <w:left w:val="single" w:sz="4" w:space="0" w:color="000000"/>
          <w:bottom w:val="single" w:sz="4" w:space="0" w:color="000000"/>
          <w:right w:val="single" w:sz="4" w:space="0" w:color="000000"/>
        </w:pBdr>
        <w:shd w:val="clear" w:color="auto" w:fill="E2EFD9"/>
        <w:spacing w:after="0" w:line="240" w:lineRule="auto"/>
        <w:jc w:val="center"/>
        <w:rPr>
          <w:rFonts w:ascii="Times New Roman" w:eastAsia="Times New Roman" w:hAnsi="Times New Roman" w:cs="Times New Roman"/>
          <w:b/>
          <w:bCs/>
          <w:sz w:val="28"/>
          <w:szCs w:val="28"/>
        </w:rPr>
      </w:pPr>
    </w:p>
    <w:p w:rsidR="00F501D0" w:rsidRDefault="00750908">
      <w:pPr>
        <w:pStyle w:val="BodyA"/>
        <w:pBdr>
          <w:top w:val="single" w:sz="4" w:space="0" w:color="000000"/>
          <w:left w:val="single" w:sz="4" w:space="0" w:color="000000"/>
          <w:bottom w:val="single" w:sz="4" w:space="0" w:color="000000"/>
          <w:right w:val="single" w:sz="4" w:space="0" w:color="000000"/>
        </w:pBdr>
        <w:shd w:val="clear" w:color="auto" w:fill="E2EFD9"/>
        <w:spacing w:after="0" w:line="240" w:lineRule="auto"/>
        <w:jc w:val="center"/>
        <w:rPr>
          <w:rStyle w:val="None"/>
          <w:rFonts w:ascii="Times New Roman" w:eastAsia="Times New Roman" w:hAnsi="Times New Roman" w:cs="Times New Roman"/>
          <w:b/>
          <w:bCs/>
          <w:sz w:val="32"/>
          <w:szCs w:val="32"/>
        </w:rPr>
      </w:pPr>
      <w:r>
        <w:rPr>
          <w:rStyle w:val="None"/>
          <w:rFonts w:ascii="Times New Roman" w:hAnsi="Times New Roman"/>
          <w:b/>
          <w:bCs/>
          <w:sz w:val="28"/>
          <w:szCs w:val="28"/>
        </w:rPr>
        <w:t>APPENDIX D:  WASHINGTON HEIGHTS and SHERMAN PARK QUOTE</w:t>
      </w:r>
      <w:r>
        <w:rPr>
          <w:rStyle w:val="None"/>
          <w:rFonts w:ascii="Times New Roman" w:hAnsi="Times New Roman"/>
          <w:b/>
          <w:bCs/>
          <w:sz w:val="32"/>
          <w:szCs w:val="32"/>
          <w:lang w:val="de-DE"/>
        </w:rPr>
        <w:t xml:space="preserve">                    </w:t>
      </w:r>
      <w:r>
        <w:rPr>
          <w:rStyle w:val="None"/>
          <w:rFonts w:ascii="Times New Roman" w:hAnsi="Times New Roman"/>
        </w:rPr>
        <w:t>Excerpts taken from</w:t>
      </w:r>
    </w:p>
    <w:p w:rsidR="00F501D0" w:rsidRDefault="00750908">
      <w:pPr>
        <w:pStyle w:val="BodyA"/>
        <w:pBdr>
          <w:top w:val="single" w:sz="4" w:space="0" w:color="000000"/>
          <w:left w:val="single" w:sz="4" w:space="0" w:color="000000"/>
          <w:bottom w:val="single" w:sz="4" w:space="0" w:color="000000"/>
          <w:right w:val="single" w:sz="4" w:space="0" w:color="000000"/>
        </w:pBdr>
        <w:shd w:val="clear" w:color="auto" w:fill="E2EFD9"/>
        <w:spacing w:after="0" w:line="240" w:lineRule="auto"/>
        <w:jc w:val="center"/>
        <w:rPr>
          <w:rStyle w:val="None"/>
          <w:rFonts w:ascii="Times New Roman" w:eastAsia="Times New Roman" w:hAnsi="Times New Roman" w:cs="Times New Roman"/>
          <w:b/>
          <w:bCs/>
        </w:rPr>
      </w:pPr>
      <w:r>
        <w:rPr>
          <w:rStyle w:val="None"/>
          <w:rFonts w:ascii="Times New Roman" w:hAnsi="Times New Roman"/>
          <w:b/>
          <w:bCs/>
        </w:rPr>
        <w:t xml:space="preserve">Gurda, J.  (2015).   </w:t>
      </w:r>
      <w:r>
        <w:rPr>
          <w:rStyle w:val="None"/>
          <w:rFonts w:ascii="Times New Roman" w:hAnsi="Times New Roman"/>
          <w:b/>
          <w:bCs/>
          <w:i/>
          <w:iCs/>
        </w:rPr>
        <w:t>A City of Neighborhoods</w:t>
      </w:r>
      <w:r>
        <w:rPr>
          <w:rStyle w:val="None"/>
          <w:rFonts w:ascii="Times New Roman" w:hAnsi="Times New Roman"/>
          <w:b/>
          <w:bCs/>
          <w:lang w:val="de-DE"/>
        </w:rPr>
        <w:t>.   Milwaukee:  Historic Milwaukee, Inc.</w:t>
      </w:r>
    </w:p>
    <w:p w:rsidR="00F501D0" w:rsidRDefault="00F501D0">
      <w:pPr>
        <w:pStyle w:val="BodyA"/>
        <w:pBdr>
          <w:top w:val="single" w:sz="4" w:space="0" w:color="000000"/>
          <w:left w:val="single" w:sz="4" w:space="0" w:color="000000"/>
          <w:bottom w:val="single" w:sz="4" w:space="0" w:color="000000"/>
          <w:right w:val="single" w:sz="4" w:space="0" w:color="000000"/>
        </w:pBdr>
        <w:shd w:val="clear" w:color="auto" w:fill="E2EFD9"/>
        <w:spacing w:after="0" w:line="240" w:lineRule="auto"/>
        <w:jc w:val="center"/>
        <w:rPr>
          <w:rFonts w:ascii="Times New Roman" w:eastAsia="Times New Roman" w:hAnsi="Times New Roman" w:cs="Times New Roman"/>
          <w:b/>
          <w:bCs/>
        </w:rPr>
      </w:pPr>
    </w:p>
    <w:p w:rsidR="00F501D0" w:rsidRDefault="00F501D0">
      <w:pPr>
        <w:pStyle w:val="BodyA"/>
        <w:spacing w:after="0" w:line="240" w:lineRule="auto"/>
        <w:jc w:val="center"/>
        <w:rPr>
          <w:rFonts w:ascii="Times New Roman" w:eastAsia="Times New Roman" w:hAnsi="Times New Roman" w:cs="Times New Roman"/>
          <w:b/>
          <w:bCs/>
        </w:rPr>
      </w:pPr>
    </w:p>
    <w:p w:rsidR="00F501D0" w:rsidRDefault="00750908">
      <w:pPr>
        <w:pStyle w:val="BodyA"/>
        <w:spacing w:after="0" w:line="240" w:lineRule="auto"/>
        <w:jc w:val="center"/>
        <w:rPr>
          <w:rStyle w:val="None"/>
          <w:rFonts w:ascii="Times New Roman" w:eastAsia="Times New Roman" w:hAnsi="Times New Roman" w:cs="Times New Roman"/>
          <w:b/>
          <w:bCs/>
          <w:i/>
          <w:iCs/>
          <w:sz w:val="28"/>
          <w:szCs w:val="28"/>
        </w:rPr>
      </w:pPr>
      <w:r>
        <w:rPr>
          <w:rStyle w:val="None"/>
          <w:rFonts w:ascii="Times New Roman" w:hAnsi="Times New Roman"/>
          <w:b/>
          <w:bCs/>
          <w:i/>
          <w:iCs/>
          <w:sz w:val="28"/>
          <w:szCs w:val="28"/>
        </w:rPr>
        <w:t>Washington Heights</w:t>
      </w:r>
    </w:p>
    <w:p w:rsidR="00F501D0" w:rsidRDefault="00750908">
      <w:pPr>
        <w:pStyle w:val="BodyA"/>
        <w:spacing w:after="0" w:line="240" w:lineRule="auto"/>
        <w:ind w:left="720"/>
        <w:jc w:val="both"/>
        <w:rPr>
          <w:rStyle w:val="None"/>
          <w:rFonts w:ascii="Times New Roman" w:eastAsia="Times New Roman" w:hAnsi="Times New Roman" w:cs="Times New Roman"/>
          <w:b/>
          <w:bCs/>
          <w:i/>
          <w:iCs/>
          <w:sz w:val="24"/>
          <w:szCs w:val="24"/>
        </w:rPr>
      </w:pPr>
      <w:r>
        <w:rPr>
          <w:rStyle w:val="None"/>
          <w:rFonts w:ascii="Times New Roman" w:hAnsi="Times New Roman"/>
          <w:b/>
          <w:bCs/>
          <w:i/>
          <w:iCs/>
          <w:sz w:val="24"/>
          <w:szCs w:val="24"/>
        </w:rPr>
        <w:t>“</w:t>
      </w:r>
      <w:r>
        <w:rPr>
          <w:rStyle w:val="None"/>
          <w:rFonts w:ascii="Times New Roman" w:hAnsi="Times New Roman"/>
          <w:b/>
          <w:bCs/>
          <w:i/>
          <w:iCs/>
          <w:sz w:val="24"/>
          <w:szCs w:val="24"/>
        </w:rPr>
        <w:t xml:space="preserve">When residents are asked to describe their feelings for Washington Heights, they use the word </w:t>
      </w:r>
      <w:r>
        <w:rPr>
          <w:rStyle w:val="None"/>
          <w:rFonts w:ascii="Times New Roman" w:hAnsi="Times New Roman"/>
          <w:b/>
          <w:bCs/>
          <w:i/>
          <w:iCs/>
          <w:sz w:val="24"/>
          <w:szCs w:val="24"/>
        </w:rPr>
        <w:t>‘</w:t>
      </w:r>
      <w:r>
        <w:rPr>
          <w:rStyle w:val="None"/>
          <w:rFonts w:ascii="Times New Roman" w:hAnsi="Times New Roman"/>
          <w:b/>
          <w:bCs/>
          <w:i/>
          <w:iCs/>
          <w:sz w:val="24"/>
          <w:szCs w:val="24"/>
        </w:rPr>
        <w:t>love</w:t>
      </w:r>
      <w:r>
        <w:rPr>
          <w:rStyle w:val="None"/>
          <w:rFonts w:ascii="Times New Roman" w:hAnsi="Times New Roman"/>
          <w:b/>
          <w:bCs/>
          <w:i/>
          <w:iCs/>
          <w:sz w:val="24"/>
          <w:szCs w:val="24"/>
        </w:rPr>
        <w:t xml:space="preserve">’ </w:t>
      </w:r>
      <w:r>
        <w:rPr>
          <w:rStyle w:val="None"/>
          <w:rFonts w:ascii="Times New Roman" w:hAnsi="Times New Roman"/>
          <w:b/>
          <w:bCs/>
          <w:i/>
          <w:iCs/>
          <w:sz w:val="24"/>
          <w:szCs w:val="24"/>
        </w:rPr>
        <w:t>with a frequency that any community activist wou</w:t>
      </w:r>
      <w:r>
        <w:rPr>
          <w:rStyle w:val="None"/>
          <w:rFonts w:ascii="Times New Roman" w:hAnsi="Times New Roman"/>
          <w:b/>
          <w:bCs/>
          <w:i/>
          <w:iCs/>
          <w:sz w:val="24"/>
          <w:szCs w:val="24"/>
        </w:rPr>
        <w:t xml:space="preserve">ld find heartening.  </w:t>
      </w:r>
      <w:r>
        <w:rPr>
          <w:rStyle w:val="None"/>
          <w:rFonts w:ascii="Times New Roman" w:hAnsi="Times New Roman"/>
          <w:b/>
          <w:bCs/>
          <w:i/>
          <w:iCs/>
          <w:sz w:val="24"/>
          <w:szCs w:val="24"/>
        </w:rPr>
        <w:t>‘</w:t>
      </w:r>
      <w:r>
        <w:rPr>
          <w:rStyle w:val="None"/>
          <w:rFonts w:ascii="Times New Roman" w:hAnsi="Times New Roman"/>
          <w:b/>
          <w:bCs/>
          <w:i/>
          <w:iCs/>
          <w:sz w:val="24"/>
          <w:szCs w:val="24"/>
        </w:rPr>
        <w:t>I love my home,</w:t>
      </w:r>
      <w:r>
        <w:rPr>
          <w:rStyle w:val="None"/>
          <w:rFonts w:ascii="Times New Roman" w:hAnsi="Times New Roman"/>
          <w:b/>
          <w:bCs/>
          <w:i/>
          <w:iCs/>
          <w:sz w:val="24"/>
          <w:szCs w:val="24"/>
        </w:rPr>
        <w:t>’ ‘</w:t>
      </w:r>
      <w:r>
        <w:rPr>
          <w:rStyle w:val="None"/>
          <w:rFonts w:ascii="Times New Roman" w:hAnsi="Times New Roman"/>
          <w:b/>
          <w:bCs/>
          <w:i/>
          <w:iCs/>
          <w:sz w:val="24"/>
          <w:szCs w:val="24"/>
        </w:rPr>
        <w:t>I love this neighborhood,</w:t>
      </w:r>
      <w:r>
        <w:rPr>
          <w:rStyle w:val="None"/>
          <w:rFonts w:ascii="Times New Roman" w:hAnsi="Times New Roman"/>
          <w:b/>
          <w:bCs/>
          <w:i/>
          <w:iCs/>
          <w:sz w:val="24"/>
          <w:szCs w:val="24"/>
        </w:rPr>
        <w:t>’ ‘</w:t>
      </w:r>
      <w:r>
        <w:rPr>
          <w:rStyle w:val="None"/>
          <w:rFonts w:ascii="Times New Roman" w:hAnsi="Times New Roman"/>
          <w:b/>
          <w:bCs/>
          <w:i/>
          <w:iCs/>
          <w:sz w:val="24"/>
          <w:szCs w:val="24"/>
        </w:rPr>
        <w:t>I love living here.</w:t>
      </w:r>
      <w:r>
        <w:rPr>
          <w:rStyle w:val="None"/>
          <w:rFonts w:ascii="Times New Roman" w:hAnsi="Times New Roman"/>
          <w:b/>
          <w:bCs/>
          <w:i/>
          <w:iCs/>
          <w:sz w:val="24"/>
          <w:szCs w:val="24"/>
        </w:rPr>
        <w:t xml:space="preserve">’  </w:t>
      </w:r>
      <w:r>
        <w:rPr>
          <w:rStyle w:val="None"/>
          <w:rFonts w:ascii="Times New Roman" w:hAnsi="Times New Roman"/>
          <w:b/>
          <w:bCs/>
          <w:i/>
          <w:iCs/>
          <w:sz w:val="24"/>
          <w:szCs w:val="24"/>
        </w:rPr>
        <w:t xml:space="preserve">These statements of affection are not difficult to understand.  More than a century after the first urban residents arrived, </w:t>
      </w:r>
      <w:r>
        <w:rPr>
          <w:rStyle w:val="None"/>
          <w:rFonts w:ascii="Times New Roman" w:hAnsi="Times New Roman"/>
          <w:b/>
          <w:bCs/>
          <w:i/>
          <w:iCs/>
          <w:sz w:val="24"/>
          <w:szCs w:val="24"/>
        </w:rPr>
        <w:t>‘</w:t>
      </w:r>
      <w:r>
        <w:rPr>
          <w:rStyle w:val="None"/>
          <w:rFonts w:ascii="Times New Roman" w:hAnsi="Times New Roman"/>
          <w:b/>
          <w:bCs/>
          <w:i/>
          <w:iCs/>
          <w:sz w:val="24"/>
          <w:szCs w:val="24"/>
        </w:rPr>
        <w:t>solid</w:t>
      </w:r>
      <w:r>
        <w:rPr>
          <w:rStyle w:val="None"/>
          <w:rFonts w:ascii="Times New Roman" w:hAnsi="Times New Roman"/>
          <w:b/>
          <w:bCs/>
          <w:i/>
          <w:iCs/>
          <w:sz w:val="24"/>
          <w:szCs w:val="24"/>
        </w:rPr>
        <w:t xml:space="preserve">’ </w:t>
      </w:r>
      <w:r>
        <w:rPr>
          <w:rStyle w:val="None"/>
          <w:rFonts w:ascii="Times New Roman" w:hAnsi="Times New Roman"/>
          <w:b/>
          <w:bCs/>
          <w:i/>
          <w:iCs/>
          <w:sz w:val="24"/>
          <w:szCs w:val="24"/>
        </w:rPr>
        <w:t xml:space="preserve">is still the word for Washington </w:t>
      </w:r>
      <w:r>
        <w:rPr>
          <w:rStyle w:val="None"/>
          <w:rFonts w:ascii="Times New Roman" w:hAnsi="Times New Roman"/>
          <w:b/>
          <w:bCs/>
          <w:i/>
          <w:iCs/>
          <w:sz w:val="24"/>
          <w:szCs w:val="24"/>
        </w:rPr>
        <w:t>Heights.  Solid homes.  A solid citizenry.  Solid institutions.  Solidly residential land use.  Solid rows of trees shading impressively well-kept homes and yards.  These have been the major attractions since the first years of settlement in Washington Hei</w:t>
      </w:r>
      <w:r>
        <w:rPr>
          <w:rStyle w:val="None"/>
          <w:rFonts w:ascii="Times New Roman" w:hAnsi="Times New Roman"/>
          <w:b/>
          <w:bCs/>
          <w:i/>
          <w:iCs/>
          <w:sz w:val="24"/>
          <w:szCs w:val="24"/>
        </w:rPr>
        <w:t>ghts, and they represent a solid foundation for the future of this urban-suburban neighborhood.</w:t>
      </w:r>
      <w:r>
        <w:rPr>
          <w:rStyle w:val="None"/>
          <w:rFonts w:ascii="Times New Roman" w:hAnsi="Times New Roman"/>
          <w:b/>
          <w:bCs/>
          <w:i/>
          <w:iCs/>
          <w:sz w:val="24"/>
          <w:szCs w:val="24"/>
        </w:rPr>
        <w:t xml:space="preserve">” </w:t>
      </w:r>
    </w:p>
    <w:p w:rsidR="00F501D0" w:rsidRDefault="00750908">
      <w:pPr>
        <w:pStyle w:val="BodyA"/>
        <w:spacing w:after="0" w:line="240" w:lineRule="auto"/>
        <w:ind w:left="720"/>
        <w:jc w:val="center"/>
        <w:rPr>
          <w:rStyle w:val="None"/>
          <w:rFonts w:ascii="Times New Roman" w:eastAsia="Times New Roman" w:hAnsi="Times New Roman" w:cs="Times New Roman"/>
          <w:b/>
          <w:bCs/>
          <w:i/>
          <w:iCs/>
          <w:sz w:val="24"/>
          <w:szCs w:val="24"/>
        </w:rPr>
      </w:pPr>
      <w:r>
        <w:rPr>
          <w:rStyle w:val="None"/>
          <w:rFonts w:ascii="Times New Roman" w:hAnsi="Times New Roman"/>
          <w:b/>
          <w:bCs/>
          <w:i/>
          <w:iCs/>
          <w:sz w:val="24"/>
          <w:szCs w:val="24"/>
        </w:rPr>
        <w:t>************</w:t>
      </w:r>
    </w:p>
    <w:p w:rsidR="00F501D0" w:rsidRDefault="00F501D0">
      <w:pPr>
        <w:pStyle w:val="BodyA"/>
        <w:spacing w:after="0" w:line="240" w:lineRule="auto"/>
        <w:ind w:left="720"/>
        <w:jc w:val="center"/>
        <w:rPr>
          <w:rFonts w:ascii="Times New Roman" w:eastAsia="Times New Roman" w:hAnsi="Times New Roman" w:cs="Times New Roman"/>
          <w:b/>
          <w:bCs/>
          <w:i/>
          <w:iCs/>
          <w:sz w:val="24"/>
          <w:szCs w:val="24"/>
        </w:rPr>
      </w:pPr>
    </w:p>
    <w:p w:rsidR="00F501D0" w:rsidRDefault="00F501D0">
      <w:pPr>
        <w:pStyle w:val="BodyA"/>
        <w:spacing w:after="0" w:line="240" w:lineRule="auto"/>
        <w:ind w:left="720"/>
        <w:rPr>
          <w:rFonts w:ascii="Times New Roman" w:eastAsia="Times New Roman" w:hAnsi="Times New Roman" w:cs="Times New Roman"/>
          <w:b/>
          <w:bCs/>
          <w:i/>
          <w:iCs/>
          <w:sz w:val="24"/>
          <w:szCs w:val="24"/>
        </w:rPr>
      </w:pPr>
    </w:p>
    <w:p w:rsidR="00F501D0" w:rsidRDefault="00F501D0">
      <w:pPr>
        <w:pStyle w:val="BodyA"/>
        <w:spacing w:after="0" w:line="240" w:lineRule="auto"/>
        <w:ind w:left="720"/>
        <w:jc w:val="both"/>
        <w:rPr>
          <w:rFonts w:ascii="Times New Roman" w:eastAsia="Times New Roman" w:hAnsi="Times New Roman" w:cs="Times New Roman"/>
          <w:b/>
          <w:bCs/>
          <w:i/>
          <w:iCs/>
          <w:sz w:val="24"/>
          <w:szCs w:val="24"/>
        </w:rPr>
      </w:pPr>
    </w:p>
    <w:p w:rsidR="00F501D0" w:rsidRDefault="00750908">
      <w:pPr>
        <w:pStyle w:val="BodyA"/>
        <w:spacing w:after="0" w:line="240" w:lineRule="auto"/>
        <w:ind w:left="720"/>
        <w:jc w:val="center"/>
        <w:rPr>
          <w:rStyle w:val="None"/>
          <w:rFonts w:ascii="Times New Roman" w:eastAsia="Times New Roman" w:hAnsi="Times New Roman" w:cs="Times New Roman"/>
          <w:b/>
          <w:bCs/>
          <w:i/>
          <w:iCs/>
          <w:sz w:val="28"/>
          <w:szCs w:val="28"/>
        </w:rPr>
      </w:pPr>
      <w:r>
        <w:rPr>
          <w:rStyle w:val="None"/>
          <w:rFonts w:ascii="Times New Roman" w:hAnsi="Times New Roman"/>
          <w:b/>
          <w:bCs/>
          <w:i/>
          <w:iCs/>
          <w:sz w:val="28"/>
          <w:szCs w:val="28"/>
        </w:rPr>
        <w:t>Sherman Park</w:t>
      </w:r>
    </w:p>
    <w:p w:rsidR="00F501D0" w:rsidRDefault="00750908">
      <w:pPr>
        <w:pStyle w:val="BodyA"/>
        <w:spacing w:after="0" w:line="240" w:lineRule="auto"/>
        <w:ind w:left="720"/>
        <w:jc w:val="both"/>
        <w:rPr>
          <w:rStyle w:val="None"/>
          <w:rFonts w:ascii="Times New Roman" w:eastAsia="Times New Roman" w:hAnsi="Times New Roman" w:cs="Times New Roman"/>
          <w:b/>
          <w:bCs/>
          <w:i/>
          <w:iCs/>
          <w:sz w:val="24"/>
          <w:szCs w:val="24"/>
        </w:rPr>
      </w:pPr>
      <w:r>
        <w:rPr>
          <w:rStyle w:val="None"/>
          <w:rFonts w:ascii="Times New Roman" w:hAnsi="Times New Roman"/>
          <w:b/>
          <w:bCs/>
          <w:i/>
          <w:iCs/>
          <w:sz w:val="24"/>
          <w:szCs w:val="24"/>
        </w:rPr>
        <w:t>“</w:t>
      </w:r>
      <w:r>
        <w:rPr>
          <w:rStyle w:val="None"/>
          <w:rFonts w:ascii="Times New Roman" w:hAnsi="Times New Roman"/>
          <w:b/>
          <w:bCs/>
          <w:i/>
          <w:iCs/>
          <w:sz w:val="24"/>
          <w:szCs w:val="24"/>
        </w:rPr>
        <w:t>The Sherman Park Community Association has had no shortage of issues to address since its inception. Deindustrialization ravaged</w:t>
      </w:r>
      <w:r>
        <w:rPr>
          <w:rStyle w:val="None"/>
          <w:rFonts w:ascii="Times New Roman" w:hAnsi="Times New Roman"/>
          <w:b/>
          <w:bCs/>
          <w:i/>
          <w:iCs/>
          <w:sz w:val="24"/>
          <w:szCs w:val="24"/>
        </w:rPr>
        <w:t xml:space="preserve"> the Thirteenth Street industrial corridor in the 1980</w:t>
      </w:r>
      <w:r>
        <w:rPr>
          <w:rStyle w:val="None"/>
          <w:rFonts w:ascii="Times New Roman" w:hAnsi="Times New Roman"/>
          <w:b/>
          <w:bCs/>
          <w:i/>
          <w:iCs/>
          <w:sz w:val="24"/>
          <w:szCs w:val="24"/>
        </w:rPr>
        <w:t>’</w:t>
      </w:r>
      <w:r>
        <w:rPr>
          <w:rStyle w:val="None"/>
          <w:rFonts w:ascii="Times New Roman" w:hAnsi="Times New Roman"/>
          <w:b/>
          <w:bCs/>
          <w:i/>
          <w:iCs/>
          <w:sz w:val="24"/>
          <w:szCs w:val="24"/>
        </w:rPr>
        <w:t>s, leading to a sharp rise in unemployment, particularly in the areas nearest the tracks.  The foreclosure crisis of the early 2000s left Sherman Park with hundreds of vacant homes, often on streets wh</w:t>
      </w:r>
      <w:r>
        <w:rPr>
          <w:rStyle w:val="None"/>
          <w:rFonts w:ascii="Times New Roman" w:hAnsi="Times New Roman"/>
          <w:b/>
          <w:bCs/>
          <w:i/>
          <w:iCs/>
          <w:sz w:val="24"/>
          <w:szCs w:val="24"/>
        </w:rPr>
        <w:t>ere that were otherwise strongholds of pride.  Like bad apples in the larger barrel, the abundance of board-ups has posed a serious threat to the neighborhood</w:t>
      </w:r>
      <w:r>
        <w:rPr>
          <w:rStyle w:val="None"/>
          <w:rFonts w:ascii="Times New Roman" w:hAnsi="Times New Roman"/>
          <w:b/>
          <w:bCs/>
          <w:i/>
          <w:iCs/>
          <w:sz w:val="24"/>
          <w:szCs w:val="24"/>
        </w:rPr>
        <w:t>’</w:t>
      </w:r>
      <w:r>
        <w:rPr>
          <w:rStyle w:val="None"/>
          <w:rFonts w:ascii="Times New Roman" w:hAnsi="Times New Roman"/>
          <w:b/>
          <w:bCs/>
          <w:i/>
          <w:iCs/>
          <w:sz w:val="24"/>
          <w:szCs w:val="24"/>
        </w:rPr>
        <w:t>s stability.</w:t>
      </w:r>
      <w:r>
        <w:rPr>
          <w:rStyle w:val="None"/>
          <w:rFonts w:ascii="Times New Roman" w:hAnsi="Times New Roman"/>
          <w:b/>
          <w:bCs/>
          <w:i/>
          <w:iCs/>
          <w:sz w:val="24"/>
          <w:szCs w:val="24"/>
        </w:rPr>
        <w:t>”</w:t>
      </w:r>
    </w:p>
    <w:p w:rsidR="00F501D0" w:rsidRDefault="00F501D0">
      <w:pPr>
        <w:pStyle w:val="BodyA"/>
        <w:ind w:left="1440"/>
        <w:jc w:val="both"/>
        <w:rPr>
          <w:rFonts w:ascii="Times New Roman" w:eastAsia="Times New Roman" w:hAnsi="Times New Roman" w:cs="Times New Roman"/>
          <w:b/>
          <w:bCs/>
          <w:sz w:val="24"/>
          <w:szCs w:val="24"/>
        </w:rPr>
      </w:pPr>
    </w:p>
    <w:p w:rsidR="00F501D0" w:rsidRDefault="00750908">
      <w:pPr>
        <w:pStyle w:val="BodyA"/>
        <w:spacing w:after="0" w:line="240" w:lineRule="auto"/>
        <w:ind w:left="720"/>
        <w:jc w:val="both"/>
        <w:rPr>
          <w:rStyle w:val="None"/>
          <w:rFonts w:ascii="Times New Roman" w:eastAsia="Times New Roman" w:hAnsi="Times New Roman" w:cs="Times New Roman"/>
          <w:b/>
          <w:bCs/>
          <w:i/>
          <w:iCs/>
          <w:sz w:val="24"/>
          <w:szCs w:val="24"/>
        </w:rPr>
      </w:pPr>
      <w:r>
        <w:rPr>
          <w:rStyle w:val="None"/>
          <w:rFonts w:ascii="Times New Roman" w:hAnsi="Times New Roman"/>
          <w:b/>
          <w:bCs/>
          <w:i/>
          <w:iCs/>
          <w:sz w:val="24"/>
          <w:szCs w:val="24"/>
        </w:rPr>
        <w:t>“</w:t>
      </w:r>
      <w:r>
        <w:rPr>
          <w:rStyle w:val="None"/>
          <w:rFonts w:ascii="Times New Roman" w:hAnsi="Times New Roman"/>
          <w:b/>
          <w:bCs/>
          <w:i/>
          <w:iCs/>
          <w:sz w:val="24"/>
          <w:szCs w:val="24"/>
        </w:rPr>
        <w:t xml:space="preserve">The richest expression of diversity surfaced in the </w:t>
      </w:r>
      <w:r>
        <w:rPr>
          <w:rStyle w:val="None"/>
          <w:rFonts w:ascii="Times New Roman" w:hAnsi="Times New Roman"/>
          <w:b/>
          <w:bCs/>
          <w:i/>
          <w:iCs/>
          <w:sz w:val="24"/>
          <w:szCs w:val="24"/>
          <w:u w:val="single"/>
        </w:rPr>
        <w:t xml:space="preserve">northwest quadrant (of </w:t>
      </w:r>
      <w:r>
        <w:rPr>
          <w:rStyle w:val="None"/>
          <w:rFonts w:ascii="Times New Roman" w:hAnsi="Times New Roman"/>
          <w:b/>
          <w:bCs/>
          <w:i/>
          <w:iCs/>
          <w:sz w:val="24"/>
          <w:szCs w:val="24"/>
          <w:u w:val="single"/>
        </w:rPr>
        <w:t>Sherman Park)</w:t>
      </w:r>
      <w:r>
        <w:rPr>
          <w:rStyle w:val="None"/>
          <w:rFonts w:ascii="Times New Roman" w:hAnsi="Times New Roman"/>
          <w:b/>
          <w:bCs/>
          <w:i/>
          <w:iCs/>
          <w:sz w:val="24"/>
          <w:szCs w:val="24"/>
        </w:rPr>
        <w:t>.  As other Jewish congregations moved to suburban locations</w:t>
      </w:r>
      <w:r>
        <w:rPr>
          <w:rStyle w:val="None"/>
          <w:rFonts w:ascii="Times New Roman" w:hAnsi="Times New Roman"/>
          <w:b/>
          <w:bCs/>
          <w:i/>
          <w:iCs/>
          <w:sz w:val="24"/>
          <w:szCs w:val="24"/>
        </w:rPr>
        <w:t>…</w:t>
      </w:r>
      <w:r>
        <w:rPr>
          <w:rStyle w:val="None"/>
          <w:rFonts w:ascii="Times New Roman" w:hAnsi="Times New Roman"/>
          <w:b/>
          <w:bCs/>
          <w:i/>
          <w:iCs/>
          <w:sz w:val="24"/>
          <w:szCs w:val="24"/>
        </w:rPr>
        <w:t xml:space="preserve">Beth Jehudah remained in the old neighborhood, and it became a nucleus for new life.  Sherman Park became the only place in Milwaukee in Milwaukee, and perhaps in the United States, </w:t>
      </w:r>
      <w:r>
        <w:rPr>
          <w:rStyle w:val="None"/>
          <w:rFonts w:ascii="Times New Roman" w:hAnsi="Times New Roman"/>
          <w:b/>
          <w:bCs/>
          <w:i/>
          <w:iCs/>
          <w:sz w:val="24"/>
          <w:szCs w:val="24"/>
        </w:rPr>
        <w:t>where you could find a kosher meat market next door to an African hair-braiding salon.  Other institutions joined Beth Jehudah in making distinctive contributions to the neighborhood</w:t>
      </w:r>
      <w:r>
        <w:rPr>
          <w:rStyle w:val="None"/>
          <w:rFonts w:ascii="Times New Roman" w:hAnsi="Times New Roman"/>
          <w:b/>
          <w:bCs/>
          <w:i/>
          <w:iCs/>
          <w:sz w:val="24"/>
          <w:szCs w:val="24"/>
        </w:rPr>
        <w:t>’</w:t>
      </w:r>
      <w:r>
        <w:rPr>
          <w:rStyle w:val="None"/>
          <w:rFonts w:ascii="Times New Roman" w:hAnsi="Times New Roman"/>
          <w:b/>
          <w:bCs/>
          <w:i/>
          <w:iCs/>
          <w:sz w:val="24"/>
          <w:szCs w:val="24"/>
        </w:rPr>
        <w:t>s vitality.  St. Joseph</w:t>
      </w:r>
      <w:r>
        <w:rPr>
          <w:rStyle w:val="None"/>
          <w:rFonts w:ascii="Times New Roman" w:hAnsi="Times New Roman"/>
          <w:b/>
          <w:bCs/>
          <w:i/>
          <w:iCs/>
          <w:sz w:val="24"/>
          <w:szCs w:val="24"/>
        </w:rPr>
        <w:t>’</w:t>
      </w:r>
      <w:r>
        <w:rPr>
          <w:rStyle w:val="None"/>
          <w:rFonts w:ascii="Times New Roman" w:hAnsi="Times New Roman"/>
          <w:b/>
          <w:bCs/>
          <w:i/>
          <w:iCs/>
          <w:sz w:val="24"/>
          <w:szCs w:val="24"/>
          <w:lang w:val="pt-PT"/>
        </w:rPr>
        <w:t>s Hospital</w:t>
      </w:r>
      <w:r>
        <w:rPr>
          <w:rStyle w:val="None"/>
          <w:rFonts w:ascii="Times New Roman" w:hAnsi="Times New Roman"/>
          <w:b/>
          <w:bCs/>
          <w:i/>
          <w:iCs/>
          <w:sz w:val="24"/>
          <w:szCs w:val="24"/>
        </w:rPr>
        <w:t>…</w:t>
      </w:r>
      <w:r>
        <w:rPr>
          <w:rStyle w:val="None"/>
          <w:rFonts w:ascii="Times New Roman" w:hAnsi="Times New Roman"/>
          <w:b/>
          <w:bCs/>
          <w:i/>
          <w:iCs/>
          <w:sz w:val="24"/>
          <w:szCs w:val="24"/>
        </w:rPr>
        <w:t xml:space="preserve">has grown to become a medical complex </w:t>
      </w:r>
      <w:r>
        <w:rPr>
          <w:rStyle w:val="None"/>
          <w:rFonts w:ascii="Times New Roman" w:hAnsi="Times New Roman"/>
          <w:b/>
          <w:bCs/>
          <w:i/>
          <w:iCs/>
          <w:sz w:val="24"/>
          <w:szCs w:val="24"/>
        </w:rPr>
        <w:t>of regional importance.  The Mathew Keenan Health Center</w:t>
      </w:r>
      <w:r>
        <w:rPr>
          <w:rStyle w:val="None"/>
          <w:rFonts w:ascii="Times New Roman" w:hAnsi="Times New Roman"/>
          <w:b/>
          <w:bCs/>
          <w:i/>
          <w:iCs/>
          <w:sz w:val="24"/>
          <w:szCs w:val="24"/>
        </w:rPr>
        <w:t>…</w:t>
      </w:r>
      <w:r>
        <w:rPr>
          <w:rStyle w:val="None"/>
          <w:rFonts w:ascii="Times New Roman" w:hAnsi="Times New Roman"/>
          <w:b/>
          <w:bCs/>
          <w:i/>
          <w:iCs/>
          <w:sz w:val="24"/>
          <w:szCs w:val="24"/>
        </w:rPr>
        <w:t>has been providing public health services since 1932.  Community nonprofits</w:t>
      </w:r>
      <w:r>
        <w:rPr>
          <w:rStyle w:val="None"/>
          <w:rFonts w:ascii="Times New Roman" w:hAnsi="Times New Roman"/>
          <w:b/>
          <w:bCs/>
          <w:i/>
          <w:iCs/>
          <w:sz w:val="24"/>
          <w:szCs w:val="24"/>
        </w:rPr>
        <w:t>…</w:t>
      </w:r>
      <w:r>
        <w:rPr>
          <w:rStyle w:val="None"/>
          <w:rFonts w:ascii="Times New Roman" w:hAnsi="Times New Roman"/>
          <w:b/>
          <w:bCs/>
          <w:i/>
          <w:iCs/>
          <w:sz w:val="24"/>
          <w:szCs w:val="24"/>
        </w:rPr>
        <w:t>have worked diligently to reverse the impacts of the foreclosure crisis.  Sherman Park itself remains the neighborhood</w:t>
      </w:r>
      <w:r>
        <w:rPr>
          <w:rStyle w:val="None"/>
          <w:rFonts w:ascii="Times New Roman" w:hAnsi="Times New Roman"/>
          <w:b/>
          <w:bCs/>
          <w:i/>
          <w:iCs/>
          <w:sz w:val="24"/>
          <w:szCs w:val="24"/>
        </w:rPr>
        <w:t>’</w:t>
      </w:r>
      <w:r>
        <w:rPr>
          <w:rStyle w:val="None"/>
          <w:rFonts w:ascii="Times New Roman" w:hAnsi="Times New Roman"/>
          <w:b/>
          <w:bCs/>
          <w:i/>
          <w:iCs/>
          <w:sz w:val="24"/>
          <w:szCs w:val="24"/>
        </w:rPr>
        <w:t>s gr</w:t>
      </w:r>
      <w:r>
        <w:rPr>
          <w:rStyle w:val="None"/>
          <w:rFonts w:ascii="Times New Roman" w:hAnsi="Times New Roman"/>
          <w:b/>
          <w:bCs/>
          <w:i/>
          <w:iCs/>
          <w:sz w:val="24"/>
          <w:szCs w:val="24"/>
        </w:rPr>
        <w:t>een focal point</w:t>
      </w:r>
      <w:r>
        <w:rPr>
          <w:rStyle w:val="None"/>
          <w:rFonts w:ascii="Times New Roman" w:hAnsi="Times New Roman"/>
          <w:b/>
          <w:bCs/>
          <w:i/>
          <w:iCs/>
          <w:sz w:val="24"/>
          <w:szCs w:val="24"/>
        </w:rPr>
        <w:t>…</w:t>
      </w:r>
      <w:r>
        <w:rPr>
          <w:rStyle w:val="None"/>
          <w:rFonts w:ascii="Times New Roman" w:hAnsi="Times New Roman"/>
          <w:b/>
          <w:bCs/>
          <w:i/>
          <w:iCs/>
          <w:sz w:val="24"/>
          <w:szCs w:val="24"/>
        </w:rPr>
        <w:t>and its centerpiece is the Mary Ryan Boys &amp; Girls Club, a major resource for the community</w:t>
      </w:r>
      <w:r>
        <w:rPr>
          <w:rStyle w:val="None"/>
          <w:rFonts w:ascii="Times New Roman" w:hAnsi="Times New Roman"/>
          <w:b/>
          <w:bCs/>
          <w:i/>
          <w:iCs/>
          <w:sz w:val="24"/>
          <w:szCs w:val="24"/>
        </w:rPr>
        <w:t>’</w:t>
      </w:r>
      <w:r>
        <w:rPr>
          <w:rStyle w:val="None"/>
          <w:rFonts w:ascii="Times New Roman" w:hAnsi="Times New Roman"/>
          <w:b/>
          <w:bCs/>
          <w:i/>
          <w:iCs/>
          <w:sz w:val="24"/>
          <w:szCs w:val="24"/>
        </w:rPr>
        <w:t>s young people.</w:t>
      </w:r>
      <w:r>
        <w:rPr>
          <w:rStyle w:val="None"/>
          <w:rFonts w:ascii="Times New Roman" w:hAnsi="Times New Roman"/>
          <w:b/>
          <w:bCs/>
          <w:i/>
          <w:iCs/>
          <w:sz w:val="24"/>
          <w:szCs w:val="24"/>
        </w:rPr>
        <w:t>”</w:t>
      </w:r>
    </w:p>
    <w:p w:rsidR="00F501D0" w:rsidRDefault="00F501D0">
      <w:pPr>
        <w:pStyle w:val="BodyA"/>
        <w:spacing w:after="0" w:line="240" w:lineRule="auto"/>
        <w:ind w:left="720"/>
        <w:jc w:val="both"/>
        <w:rPr>
          <w:rFonts w:ascii="Times New Roman" w:eastAsia="Times New Roman" w:hAnsi="Times New Roman" w:cs="Times New Roman"/>
          <w:b/>
          <w:bCs/>
          <w:i/>
          <w:iCs/>
          <w:sz w:val="24"/>
          <w:szCs w:val="24"/>
        </w:rPr>
      </w:pPr>
    </w:p>
    <w:p w:rsidR="00F501D0" w:rsidRDefault="00F501D0">
      <w:pPr>
        <w:pStyle w:val="BodyA"/>
        <w:spacing w:after="0" w:line="240" w:lineRule="auto"/>
        <w:ind w:left="720"/>
        <w:jc w:val="both"/>
        <w:rPr>
          <w:rFonts w:ascii="Times New Roman" w:eastAsia="Times New Roman" w:hAnsi="Times New Roman" w:cs="Times New Roman"/>
          <w:b/>
          <w:bCs/>
          <w:i/>
          <w:iCs/>
          <w:sz w:val="24"/>
          <w:szCs w:val="24"/>
        </w:rPr>
      </w:pPr>
    </w:p>
    <w:p w:rsidR="00F501D0" w:rsidRDefault="00F501D0">
      <w:pPr>
        <w:pStyle w:val="BodyA"/>
        <w:spacing w:after="0" w:line="240" w:lineRule="auto"/>
        <w:jc w:val="both"/>
        <w:rPr>
          <w:rFonts w:ascii="Times New Roman" w:eastAsia="Times New Roman" w:hAnsi="Times New Roman" w:cs="Times New Roman"/>
          <w:b/>
          <w:bCs/>
          <w:i/>
          <w:iCs/>
          <w:sz w:val="24"/>
          <w:szCs w:val="24"/>
        </w:rPr>
      </w:pPr>
    </w:p>
    <w:p w:rsidR="00F501D0" w:rsidRDefault="00F501D0">
      <w:pPr>
        <w:pStyle w:val="BodyA"/>
        <w:spacing w:after="0" w:line="240" w:lineRule="auto"/>
        <w:jc w:val="both"/>
        <w:rPr>
          <w:rFonts w:ascii="Times New Roman" w:eastAsia="Times New Roman" w:hAnsi="Times New Roman" w:cs="Times New Roman"/>
          <w:b/>
          <w:bCs/>
          <w:i/>
          <w:iCs/>
          <w:sz w:val="24"/>
          <w:szCs w:val="24"/>
        </w:rPr>
      </w:pPr>
    </w:p>
    <w:p w:rsidR="00F501D0" w:rsidRDefault="00F501D0">
      <w:pPr>
        <w:pStyle w:val="BodyA"/>
        <w:shd w:val="clear" w:color="auto" w:fill="E2EFD9"/>
        <w:spacing w:after="0" w:line="240" w:lineRule="auto"/>
        <w:jc w:val="center"/>
        <w:rPr>
          <w:rFonts w:ascii="Times New Roman" w:eastAsia="Times New Roman" w:hAnsi="Times New Roman" w:cs="Times New Roman"/>
          <w:b/>
          <w:bCs/>
          <w:sz w:val="28"/>
          <w:szCs w:val="28"/>
        </w:rPr>
      </w:pPr>
    </w:p>
    <w:p w:rsidR="00F501D0" w:rsidRDefault="00750908">
      <w:pPr>
        <w:pStyle w:val="BodyA"/>
        <w:shd w:val="clear" w:color="auto" w:fill="E2EFD9"/>
        <w:spacing w:after="0" w:line="240" w:lineRule="auto"/>
        <w:jc w:val="center"/>
        <w:rPr>
          <w:rStyle w:val="None"/>
          <w:rFonts w:ascii="Times New Roman" w:eastAsia="Times New Roman" w:hAnsi="Times New Roman" w:cs="Times New Roman"/>
          <w:b/>
          <w:bCs/>
          <w:sz w:val="28"/>
          <w:szCs w:val="28"/>
        </w:rPr>
      </w:pPr>
      <w:r>
        <w:rPr>
          <w:rStyle w:val="None"/>
          <w:rFonts w:ascii="Times New Roman" w:hAnsi="Times New Roman"/>
          <w:b/>
          <w:bCs/>
          <w:sz w:val="28"/>
          <w:szCs w:val="28"/>
        </w:rPr>
        <w:t>APPENDIX E:   URL Links to Neighborhood Images</w:t>
      </w:r>
    </w:p>
    <w:p w:rsidR="00F501D0" w:rsidRDefault="00F501D0">
      <w:pPr>
        <w:pStyle w:val="ListParagraph"/>
        <w:spacing w:after="0" w:line="240" w:lineRule="auto"/>
        <w:rPr>
          <w:rFonts w:ascii="Times New Roman" w:eastAsia="Times New Roman" w:hAnsi="Times New Roman" w:cs="Times New Roman"/>
        </w:rPr>
      </w:pPr>
    </w:p>
    <w:p w:rsidR="00F501D0" w:rsidRDefault="00750908">
      <w:pPr>
        <w:pStyle w:val="BodyA"/>
        <w:spacing w:after="0" w:line="240" w:lineRule="auto"/>
        <w:jc w:val="center"/>
        <w:rPr>
          <w:rStyle w:val="None"/>
          <w:rFonts w:ascii="Times New Roman" w:eastAsia="Times New Roman" w:hAnsi="Times New Roman" w:cs="Times New Roman"/>
          <w:b/>
          <w:bCs/>
        </w:rPr>
      </w:pPr>
      <w:r>
        <w:rPr>
          <w:rStyle w:val="None"/>
          <w:rFonts w:ascii="Times New Roman" w:hAnsi="Times New Roman"/>
          <w:b/>
          <w:bCs/>
        </w:rPr>
        <w:t>Third Ward</w:t>
      </w:r>
    </w:p>
    <w:tbl>
      <w:tblPr>
        <w:tblW w:w="94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18"/>
        <w:gridCol w:w="4718"/>
      </w:tblGrid>
      <w:tr w:rsidR="00F501D0">
        <w:trPr>
          <w:trHeight w:val="251"/>
          <w:jc w:val="center"/>
        </w:trPr>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THEN</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rPr>
              <w:t>NOW</w:t>
            </w:r>
          </w:p>
        </w:tc>
      </w:tr>
      <w:tr w:rsidR="00F501D0">
        <w:trPr>
          <w:trHeight w:val="412"/>
          <w:jc w:val="center"/>
        </w:trPr>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rPr>
                <w:rStyle w:val="None"/>
                <w:rFonts w:ascii="Times New Roman" w:eastAsia="Times New Roman" w:hAnsi="Times New Roman" w:cs="Times New Roman"/>
                <w:b/>
                <w:bCs/>
                <w:sz w:val="18"/>
                <w:szCs w:val="18"/>
              </w:rPr>
            </w:pPr>
            <w:r>
              <w:rPr>
                <w:rStyle w:val="apple-converted-space"/>
                <w:rFonts w:ascii="Times New Roman" w:hAnsi="Times New Roman"/>
                <w:b/>
                <w:bCs/>
                <w:sz w:val="18"/>
                <w:szCs w:val="18"/>
              </w:rPr>
              <w:t xml:space="preserve">Italian Community and the Blessed Virgin of </w:t>
            </w:r>
          </w:p>
          <w:p w:rsidR="00F501D0" w:rsidRDefault="00750908">
            <w:pPr>
              <w:pStyle w:val="BodyA"/>
              <w:spacing w:after="0" w:line="240" w:lineRule="auto"/>
              <w:jc w:val="center"/>
            </w:pPr>
            <w:r>
              <w:rPr>
                <w:rStyle w:val="None"/>
                <w:rFonts w:ascii="Times New Roman" w:hAnsi="Times New Roman"/>
                <w:b/>
                <w:bCs/>
                <w:sz w:val="18"/>
                <w:szCs w:val="18"/>
              </w:rPr>
              <w:t xml:space="preserve">Pompeii </w:t>
            </w:r>
            <w:r>
              <w:rPr>
                <w:rStyle w:val="None"/>
                <w:rFonts w:ascii="Times New Roman" w:hAnsi="Times New Roman"/>
                <w:b/>
                <w:bCs/>
                <w:sz w:val="18"/>
                <w:szCs w:val="18"/>
              </w:rPr>
              <w:t>Church in the Third Ward</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Religious Procession at Festa Italiana held on Summerfest Grounds in the Third Ward</w:t>
            </w:r>
          </w:p>
        </w:tc>
      </w:tr>
      <w:tr w:rsidR="00F501D0">
        <w:trPr>
          <w:trHeight w:val="412"/>
          <w:jc w:val="center"/>
        </w:trPr>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http://www.themakingofmilwaukee.com/classroom/photo_large.cfm?cat=^&amp;P=93</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https://onmilwaukee.cm/seasonal/festivals/articles/festa2016lineup.html</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rPr>
      </w:pPr>
    </w:p>
    <w:p w:rsidR="00F501D0" w:rsidRDefault="00F501D0">
      <w:pPr>
        <w:pStyle w:val="BodyA"/>
        <w:widowControl w:val="0"/>
        <w:spacing w:after="0" w:line="240" w:lineRule="auto"/>
        <w:jc w:val="center"/>
        <w:rPr>
          <w:rFonts w:ascii="Times New Roman" w:eastAsia="Times New Roman" w:hAnsi="Times New Roman" w:cs="Times New Roman"/>
          <w:b/>
          <w:bCs/>
        </w:rPr>
      </w:pPr>
    </w:p>
    <w:p w:rsidR="00F501D0" w:rsidRDefault="00F501D0">
      <w:pPr>
        <w:pStyle w:val="BodyA"/>
        <w:spacing w:after="0" w:line="240" w:lineRule="auto"/>
        <w:rPr>
          <w:rFonts w:ascii="Times New Roman" w:eastAsia="Times New Roman" w:hAnsi="Times New Roman" w:cs="Times New Roman"/>
          <w:b/>
          <w:bCs/>
        </w:rPr>
      </w:pPr>
    </w:p>
    <w:p w:rsidR="00F501D0" w:rsidRDefault="00F501D0">
      <w:pPr>
        <w:pStyle w:val="BodyA"/>
        <w:spacing w:after="0" w:line="240" w:lineRule="auto"/>
        <w:rPr>
          <w:rFonts w:ascii="Times New Roman" w:eastAsia="Times New Roman" w:hAnsi="Times New Roman" w:cs="Times New Roman"/>
          <w:b/>
          <w:bCs/>
        </w:rPr>
      </w:pPr>
    </w:p>
    <w:p w:rsidR="00F501D0" w:rsidRDefault="00750908">
      <w:pPr>
        <w:pStyle w:val="BodyA"/>
        <w:spacing w:after="0" w:line="240" w:lineRule="auto"/>
        <w:jc w:val="center"/>
        <w:rPr>
          <w:rStyle w:val="None"/>
          <w:rFonts w:ascii="Times New Roman" w:eastAsia="Times New Roman" w:hAnsi="Times New Roman" w:cs="Times New Roman"/>
          <w:b/>
          <w:bCs/>
        </w:rPr>
      </w:pPr>
      <w:r>
        <w:rPr>
          <w:rStyle w:val="None"/>
          <w:rFonts w:ascii="Times New Roman" w:hAnsi="Times New Roman"/>
          <w:b/>
          <w:bCs/>
        </w:rPr>
        <w:t>Bay View</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96"/>
        <w:gridCol w:w="4654"/>
      </w:tblGrid>
      <w:tr w:rsidR="00F501D0">
        <w:trPr>
          <w:trHeight w:val="212"/>
          <w:jc w:val="center"/>
        </w:trPr>
        <w:tc>
          <w:tcPr>
            <w:tcW w:w="4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THEN</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NOW</w:t>
            </w:r>
          </w:p>
        </w:tc>
      </w:tr>
      <w:tr w:rsidR="00F501D0">
        <w:trPr>
          <w:trHeight w:val="412"/>
          <w:jc w:val="center"/>
        </w:trPr>
        <w:tc>
          <w:tcPr>
            <w:tcW w:w="4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Automobile at Kinnickinnic &amp; Lincoln Ave.</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 xml:space="preserve">Bay View Art Bus Shelter on Kinnickinnic, Lincoln &amp; Howell  </w:t>
            </w:r>
          </w:p>
        </w:tc>
      </w:tr>
      <w:tr w:rsidR="00F501D0">
        <w:trPr>
          <w:trHeight w:val="612"/>
          <w:jc w:val="center"/>
        </w:trPr>
        <w:tc>
          <w:tcPr>
            <w:tcW w:w="4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hyperlink r:id="rId106" w:history="1">
              <w:r>
                <w:rPr>
                  <w:rStyle w:val="Hyperlink4"/>
                  <w:rFonts w:eastAsia="Calibri"/>
                </w:rPr>
                <w:t>http://www.themakingofmilwaukee.com/classroom/photo_</w:t>
              </w:r>
            </w:hyperlink>
            <w:r>
              <w:rPr>
                <w:rStyle w:val="None"/>
                <w:rFonts w:ascii="Times New Roman" w:hAnsi="Times New Roman"/>
                <w:b/>
                <w:bCs/>
                <w:sz w:val="18"/>
                <w:szCs w:val="18"/>
              </w:rPr>
              <w:t xml:space="preserve"> large.cfm?cat=3&amp;p=645</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 //archive.jsonline.com/news/Milwaukee/bay-view-artbus-shelter-would-honor-city-workers-gift-7360jq0-161378695.html/</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rPr>
      </w:pPr>
    </w:p>
    <w:p w:rsidR="00F501D0" w:rsidRDefault="00F501D0">
      <w:pPr>
        <w:pStyle w:val="BodyA"/>
        <w:widowControl w:val="0"/>
        <w:spacing w:after="0" w:line="240" w:lineRule="auto"/>
        <w:jc w:val="center"/>
        <w:rPr>
          <w:rFonts w:ascii="Times New Roman" w:eastAsia="Times New Roman" w:hAnsi="Times New Roman" w:cs="Times New Roman"/>
          <w:b/>
          <w:bCs/>
        </w:rPr>
      </w:pPr>
    </w:p>
    <w:p w:rsidR="00F501D0" w:rsidRDefault="00F501D0">
      <w:pPr>
        <w:pStyle w:val="BodyA"/>
        <w:spacing w:after="0" w:line="240" w:lineRule="auto"/>
        <w:rPr>
          <w:rFonts w:ascii="Times New Roman" w:eastAsia="Times New Roman" w:hAnsi="Times New Roman" w:cs="Times New Roman"/>
          <w:b/>
          <w:bCs/>
        </w:rPr>
      </w:pPr>
    </w:p>
    <w:p w:rsidR="00F501D0" w:rsidRDefault="00F501D0">
      <w:pPr>
        <w:pStyle w:val="BodyA"/>
        <w:spacing w:after="0" w:line="240" w:lineRule="auto"/>
        <w:rPr>
          <w:rFonts w:ascii="Times New Roman" w:eastAsia="Times New Roman" w:hAnsi="Times New Roman" w:cs="Times New Roman"/>
          <w:b/>
          <w:bCs/>
        </w:rPr>
      </w:pPr>
    </w:p>
    <w:p w:rsidR="00F501D0" w:rsidRDefault="00750908">
      <w:pPr>
        <w:pStyle w:val="BodyA"/>
        <w:spacing w:after="0" w:line="240" w:lineRule="auto"/>
        <w:jc w:val="center"/>
        <w:rPr>
          <w:rStyle w:val="None"/>
          <w:rFonts w:ascii="Times New Roman" w:eastAsia="Times New Roman" w:hAnsi="Times New Roman" w:cs="Times New Roman"/>
          <w:b/>
          <w:bCs/>
          <w:lang w:val="sv-SE"/>
        </w:rPr>
      </w:pPr>
      <w:r>
        <w:rPr>
          <w:rStyle w:val="None"/>
          <w:rFonts w:ascii="Times New Roman" w:hAnsi="Times New Roman"/>
          <w:b/>
          <w:bCs/>
          <w:lang w:val="sv-SE"/>
        </w:rPr>
        <w:t>Hillside</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5"/>
        <w:gridCol w:w="4675"/>
      </w:tblGrid>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THEN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NOW</w:t>
            </w:r>
          </w:p>
        </w:tc>
      </w:tr>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Hillside Housing Project</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Hillside Terrace High Rise</w:t>
            </w:r>
          </w:p>
        </w:tc>
      </w:tr>
      <w:tr w:rsidR="00F501D0">
        <w:trPr>
          <w:trHeight w:val="4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http://www.themakingofmilwaukee.com/classroom/photo_large.cfm?cat=11&amp;p=704</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http://www.hacm.org/Home/Components/FacilityDirectory/1022/54</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lang w:val="sv-SE"/>
        </w:rPr>
      </w:pPr>
    </w:p>
    <w:p w:rsidR="00F501D0" w:rsidRDefault="00F501D0">
      <w:pPr>
        <w:pStyle w:val="BodyA"/>
        <w:widowControl w:val="0"/>
        <w:spacing w:after="0" w:line="240" w:lineRule="auto"/>
        <w:jc w:val="center"/>
        <w:rPr>
          <w:rFonts w:ascii="Times New Roman" w:eastAsia="Times New Roman" w:hAnsi="Times New Roman" w:cs="Times New Roman"/>
          <w:b/>
          <w:bCs/>
        </w:rPr>
      </w:pPr>
    </w:p>
    <w:p w:rsidR="00F501D0" w:rsidRDefault="00F501D0">
      <w:pPr>
        <w:pStyle w:val="BodyA"/>
        <w:spacing w:after="0" w:line="240" w:lineRule="auto"/>
        <w:jc w:val="center"/>
        <w:rPr>
          <w:rFonts w:ascii="Times New Roman" w:eastAsia="Times New Roman" w:hAnsi="Times New Roman" w:cs="Times New Roman"/>
          <w:b/>
          <w:bCs/>
        </w:rPr>
      </w:pPr>
    </w:p>
    <w:p w:rsidR="00F501D0" w:rsidRDefault="00F501D0">
      <w:pPr>
        <w:pStyle w:val="BodyA"/>
        <w:spacing w:after="0" w:line="240" w:lineRule="auto"/>
        <w:jc w:val="center"/>
        <w:rPr>
          <w:rFonts w:ascii="Times New Roman" w:eastAsia="Times New Roman" w:hAnsi="Times New Roman" w:cs="Times New Roman"/>
          <w:b/>
          <w:bCs/>
        </w:rPr>
      </w:pPr>
    </w:p>
    <w:p w:rsidR="00F501D0" w:rsidRDefault="00750908">
      <w:pPr>
        <w:pStyle w:val="BodyA"/>
        <w:spacing w:after="0" w:line="240" w:lineRule="auto"/>
        <w:jc w:val="center"/>
        <w:rPr>
          <w:rStyle w:val="None"/>
          <w:rFonts w:ascii="Times New Roman" w:eastAsia="Times New Roman" w:hAnsi="Times New Roman" w:cs="Times New Roman"/>
          <w:b/>
          <w:bCs/>
        </w:rPr>
      </w:pPr>
      <w:r>
        <w:rPr>
          <w:rStyle w:val="None"/>
          <w:rFonts w:ascii="Times New Roman" w:hAnsi="Times New Roman"/>
          <w:b/>
          <w:bCs/>
        </w:rPr>
        <w:t>The Menomonee Valley</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161"/>
        <w:gridCol w:w="4189"/>
      </w:tblGrid>
      <w:tr w:rsidR="00F501D0">
        <w:trPr>
          <w:trHeight w:val="232"/>
          <w:jc w:val="center"/>
        </w:trPr>
        <w:tc>
          <w:tcPr>
            <w:tcW w:w="5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20"/>
                <w:szCs w:val="20"/>
              </w:rPr>
              <w:t>THEN</w:t>
            </w:r>
          </w:p>
        </w:tc>
        <w:tc>
          <w:tcPr>
            <w:tcW w:w="4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NOW</w:t>
            </w:r>
          </w:p>
        </w:tc>
      </w:tr>
      <w:tr w:rsidR="00F501D0">
        <w:trPr>
          <w:trHeight w:val="232"/>
          <w:jc w:val="center"/>
        </w:trPr>
        <w:tc>
          <w:tcPr>
            <w:tcW w:w="5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20"/>
                <w:szCs w:val="20"/>
              </w:rPr>
              <w:t>Menomonee Valley</w:t>
            </w:r>
          </w:p>
        </w:tc>
        <w:tc>
          <w:tcPr>
            <w:tcW w:w="4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Valley Fields in Menomonee Valley</w:t>
            </w:r>
          </w:p>
        </w:tc>
      </w:tr>
      <w:tr w:rsidR="00F501D0">
        <w:trPr>
          <w:trHeight w:val="452"/>
          <w:jc w:val="center"/>
        </w:trPr>
        <w:tc>
          <w:tcPr>
            <w:tcW w:w="5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20"/>
                <w:szCs w:val="20"/>
              </w:rPr>
              <w:t>http://www.themakingofmilwaukee.com/classroom/photo-large.cfm?cat=9&amp;p=210</w:t>
            </w:r>
          </w:p>
        </w:tc>
        <w:tc>
          <w:tcPr>
            <w:tcW w:w="4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https://today.marquette.edu/2017/01/marquette-installs-seasonal-dome-at-valley-fields/</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rPr>
      </w:pPr>
    </w:p>
    <w:p w:rsidR="00F501D0" w:rsidRDefault="00F501D0">
      <w:pPr>
        <w:pStyle w:val="BodyA"/>
        <w:widowControl w:val="0"/>
        <w:spacing w:after="0" w:line="240" w:lineRule="auto"/>
        <w:jc w:val="center"/>
        <w:rPr>
          <w:rFonts w:ascii="Times New Roman" w:eastAsia="Times New Roman" w:hAnsi="Times New Roman" w:cs="Times New Roman"/>
          <w:b/>
          <w:bCs/>
        </w:rPr>
      </w:pPr>
    </w:p>
    <w:p w:rsidR="00F501D0" w:rsidRDefault="00F501D0">
      <w:pPr>
        <w:pStyle w:val="BodyA"/>
        <w:spacing w:after="0" w:line="240" w:lineRule="auto"/>
        <w:rPr>
          <w:rFonts w:ascii="Times New Roman" w:eastAsia="Times New Roman" w:hAnsi="Times New Roman" w:cs="Times New Roman"/>
          <w:b/>
          <w:bCs/>
        </w:rPr>
      </w:pPr>
    </w:p>
    <w:p w:rsidR="00F501D0" w:rsidRDefault="00F501D0">
      <w:pPr>
        <w:pStyle w:val="BodyA"/>
        <w:spacing w:after="0" w:line="240" w:lineRule="auto"/>
        <w:jc w:val="center"/>
        <w:rPr>
          <w:rFonts w:ascii="Times New Roman" w:eastAsia="Times New Roman" w:hAnsi="Times New Roman" w:cs="Times New Roman"/>
          <w:b/>
          <w:bCs/>
        </w:rPr>
      </w:pPr>
    </w:p>
    <w:p w:rsidR="00F501D0" w:rsidRDefault="00750908">
      <w:pPr>
        <w:pStyle w:val="BodyA"/>
        <w:spacing w:after="0" w:line="240" w:lineRule="auto"/>
        <w:jc w:val="center"/>
        <w:rPr>
          <w:rStyle w:val="None"/>
          <w:rFonts w:ascii="Times New Roman" w:eastAsia="Times New Roman" w:hAnsi="Times New Roman" w:cs="Times New Roman"/>
          <w:b/>
          <w:bCs/>
        </w:rPr>
      </w:pPr>
      <w:r>
        <w:rPr>
          <w:rStyle w:val="None"/>
          <w:rFonts w:ascii="Times New Roman" w:hAnsi="Times New Roman"/>
          <w:b/>
          <w:bCs/>
        </w:rPr>
        <w:t>North Point</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5"/>
        <w:gridCol w:w="4675"/>
      </w:tblGrid>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THEN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NOW</w:t>
            </w:r>
          </w:p>
        </w:tc>
      </w:tr>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Milwaukee Water Works North Point Flushing Station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 xml:space="preserve">Colectivo </w:t>
            </w:r>
            <w:r>
              <w:rPr>
                <w:rStyle w:val="None"/>
                <w:rFonts w:ascii="Times New Roman" w:hAnsi="Times New Roman"/>
                <w:b/>
                <w:bCs/>
                <w:sz w:val="18"/>
                <w:szCs w:val="18"/>
              </w:rPr>
              <w:t>Lakefront Caf</w:t>
            </w:r>
            <w:r>
              <w:rPr>
                <w:rStyle w:val="None"/>
                <w:rFonts w:ascii="Times New Roman" w:hAnsi="Times New Roman"/>
                <w:b/>
                <w:bCs/>
                <w:sz w:val="18"/>
                <w:szCs w:val="18"/>
              </w:rPr>
              <w:t>é</w:t>
            </w:r>
          </w:p>
        </w:tc>
      </w:tr>
      <w:tr w:rsidR="00F501D0">
        <w:trPr>
          <w:trHeight w:val="4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http://www.themakingofmilwaukee.com/classroom/photo_large.cfm?cat=1&amp;p=206</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https://onmilwaukee.com/history/articles/urban-spelunking-colectivo-lakefront.htm.</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rPr>
      </w:pPr>
    </w:p>
    <w:p w:rsidR="00F501D0" w:rsidRDefault="00F501D0">
      <w:pPr>
        <w:pStyle w:val="BodyA"/>
        <w:widowControl w:val="0"/>
        <w:spacing w:after="0" w:line="240" w:lineRule="auto"/>
        <w:jc w:val="center"/>
        <w:rPr>
          <w:rFonts w:ascii="Times New Roman" w:eastAsia="Times New Roman" w:hAnsi="Times New Roman" w:cs="Times New Roman"/>
          <w:b/>
          <w:bCs/>
        </w:rPr>
      </w:pPr>
    </w:p>
    <w:p w:rsidR="00F501D0" w:rsidRDefault="00F501D0">
      <w:pPr>
        <w:pStyle w:val="BodyA"/>
        <w:spacing w:after="0" w:line="240" w:lineRule="auto"/>
        <w:jc w:val="center"/>
        <w:rPr>
          <w:rFonts w:ascii="Times New Roman" w:eastAsia="Times New Roman" w:hAnsi="Times New Roman" w:cs="Times New Roman"/>
          <w:b/>
          <w:bCs/>
        </w:rPr>
      </w:pPr>
    </w:p>
    <w:p w:rsidR="00F501D0" w:rsidRDefault="00F501D0">
      <w:pPr>
        <w:pStyle w:val="BodyA"/>
        <w:spacing w:after="0" w:line="240" w:lineRule="auto"/>
        <w:jc w:val="center"/>
        <w:rPr>
          <w:rFonts w:ascii="Times New Roman" w:eastAsia="Times New Roman" w:hAnsi="Times New Roman" w:cs="Times New Roman"/>
          <w:b/>
          <w:bCs/>
        </w:rPr>
      </w:pPr>
    </w:p>
    <w:p w:rsidR="00F501D0" w:rsidRDefault="00750908">
      <w:pPr>
        <w:pStyle w:val="BodyA"/>
        <w:spacing w:after="0" w:line="240" w:lineRule="auto"/>
        <w:jc w:val="center"/>
        <w:rPr>
          <w:rStyle w:val="None"/>
          <w:rFonts w:ascii="Times New Roman" w:eastAsia="Times New Roman" w:hAnsi="Times New Roman" w:cs="Times New Roman"/>
          <w:b/>
          <w:bCs/>
        </w:rPr>
      </w:pPr>
      <w:r>
        <w:rPr>
          <w:rStyle w:val="None"/>
          <w:rFonts w:ascii="Times New Roman" w:hAnsi="Times New Roman"/>
          <w:b/>
          <w:bCs/>
        </w:rPr>
        <w:t>Downtown</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5"/>
        <w:gridCol w:w="4675"/>
      </w:tblGrid>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THEN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NOW</w:t>
            </w:r>
          </w:p>
        </w:tc>
      </w:tr>
      <w:tr w:rsidR="00F501D0">
        <w:trPr>
          <w:trHeight w:val="2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Looking West on Wisconsin Avenue</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West Wisconsin Avenue</w:t>
            </w:r>
          </w:p>
        </w:tc>
      </w:tr>
      <w:tr w:rsidR="00F501D0">
        <w:trPr>
          <w:trHeight w:val="412"/>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http://www.themakingofmilwaukee.com/classroom/photo_large.cfm?cat=11&amp;p=603</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https://www.bizjournals.com/milwaukee/blog2015/07/why-we-keep-talking-about-west-wisconsin-avenue.htm.</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rPr>
      </w:pPr>
    </w:p>
    <w:p w:rsidR="00F501D0" w:rsidRDefault="00F501D0">
      <w:pPr>
        <w:pStyle w:val="BodyA"/>
        <w:widowControl w:val="0"/>
        <w:spacing w:after="0" w:line="240" w:lineRule="auto"/>
        <w:jc w:val="center"/>
        <w:rPr>
          <w:rFonts w:ascii="Times New Roman" w:eastAsia="Times New Roman" w:hAnsi="Times New Roman" w:cs="Times New Roman"/>
          <w:b/>
          <w:bCs/>
        </w:rPr>
      </w:pPr>
    </w:p>
    <w:p w:rsidR="00F501D0" w:rsidRDefault="00F501D0">
      <w:pPr>
        <w:pStyle w:val="BodyA"/>
        <w:spacing w:after="0" w:line="240" w:lineRule="auto"/>
        <w:jc w:val="center"/>
        <w:rPr>
          <w:rFonts w:ascii="Times New Roman" w:eastAsia="Times New Roman" w:hAnsi="Times New Roman" w:cs="Times New Roman"/>
          <w:b/>
          <w:bCs/>
        </w:rPr>
      </w:pPr>
    </w:p>
    <w:p w:rsidR="00F501D0" w:rsidRDefault="00750908">
      <w:pPr>
        <w:pStyle w:val="BodyA"/>
        <w:spacing w:after="0" w:line="240" w:lineRule="auto"/>
        <w:jc w:val="center"/>
        <w:rPr>
          <w:rStyle w:val="None"/>
          <w:rFonts w:ascii="Times New Roman" w:eastAsia="Times New Roman" w:hAnsi="Times New Roman" w:cs="Times New Roman"/>
          <w:b/>
          <w:bCs/>
          <w:lang w:val="da-DK"/>
        </w:rPr>
      </w:pPr>
      <w:r>
        <w:rPr>
          <w:rStyle w:val="None"/>
          <w:rFonts w:ascii="Times New Roman" w:hAnsi="Times New Roman"/>
          <w:b/>
          <w:bCs/>
          <w:lang w:val="da-DK"/>
        </w:rPr>
        <w:t>Jackson Park</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65"/>
        <w:gridCol w:w="4585"/>
      </w:tblGrid>
      <w:tr w:rsidR="00F501D0">
        <w:trPr>
          <w:trHeight w:val="212"/>
          <w:jc w:val="center"/>
        </w:trPr>
        <w:tc>
          <w:tcPr>
            <w:tcW w:w="4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THEN</w:t>
            </w:r>
          </w:p>
        </w:tc>
        <w:tc>
          <w:tcPr>
            <w:tcW w:w="4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NOW</w:t>
            </w:r>
          </w:p>
        </w:tc>
      </w:tr>
      <w:tr w:rsidR="00F501D0">
        <w:trPr>
          <w:trHeight w:val="212"/>
          <w:jc w:val="center"/>
        </w:trPr>
        <w:tc>
          <w:tcPr>
            <w:tcW w:w="4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Signs for Southgate Shopping Center</w:t>
            </w:r>
          </w:p>
        </w:tc>
        <w:tc>
          <w:tcPr>
            <w:tcW w:w="4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 xml:space="preserve">Signs for </w:t>
            </w:r>
            <w:r>
              <w:rPr>
                <w:rStyle w:val="None"/>
                <w:rFonts w:ascii="Times New Roman" w:hAnsi="Times New Roman"/>
                <w:b/>
                <w:bCs/>
                <w:sz w:val="18"/>
                <w:szCs w:val="18"/>
              </w:rPr>
              <w:t>Southgate Shopping Center</w:t>
            </w:r>
          </w:p>
        </w:tc>
      </w:tr>
      <w:tr w:rsidR="00F501D0">
        <w:trPr>
          <w:trHeight w:val="612"/>
          <w:jc w:val="center"/>
        </w:trPr>
        <w:tc>
          <w:tcPr>
            <w:tcW w:w="4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https://www.wisconsinhistory.org/Records/Image/IM41145</w:t>
            </w:r>
          </w:p>
        </w:tc>
        <w:tc>
          <w:tcPr>
            <w:tcW w:w="4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18"/>
                <w:szCs w:val="18"/>
              </w:rPr>
              <w:t>http:www.gmtoday.com/news/local_stories/2016/06032016-officials-looking-at-options-for-4-miles-of-south-27</w:t>
            </w:r>
            <w:r>
              <w:rPr>
                <w:rStyle w:val="None"/>
                <w:rFonts w:ascii="Times New Roman" w:hAnsi="Times New Roman"/>
                <w:b/>
                <w:bCs/>
                <w:sz w:val="18"/>
                <w:szCs w:val="18"/>
                <w:vertAlign w:val="superscript"/>
              </w:rPr>
              <w:t>th</w:t>
            </w:r>
            <w:r>
              <w:rPr>
                <w:rStyle w:val="None"/>
                <w:rFonts w:ascii="Times New Roman" w:hAnsi="Times New Roman"/>
                <w:b/>
                <w:bCs/>
                <w:sz w:val="18"/>
                <w:szCs w:val="18"/>
              </w:rPr>
              <w:t>-street-corridor.asp</w:t>
            </w:r>
          </w:p>
        </w:tc>
      </w:tr>
    </w:tbl>
    <w:p w:rsidR="00F501D0" w:rsidRDefault="00F501D0">
      <w:pPr>
        <w:pStyle w:val="BodyA"/>
        <w:widowControl w:val="0"/>
        <w:spacing w:after="0" w:line="240" w:lineRule="auto"/>
        <w:ind w:left="108" w:hanging="108"/>
        <w:jc w:val="center"/>
        <w:rPr>
          <w:rStyle w:val="None"/>
          <w:rFonts w:ascii="Times New Roman" w:eastAsia="Times New Roman" w:hAnsi="Times New Roman" w:cs="Times New Roman"/>
          <w:b/>
          <w:bCs/>
          <w:lang w:val="da-DK"/>
        </w:rPr>
      </w:pPr>
    </w:p>
    <w:p w:rsidR="00F501D0" w:rsidRDefault="00F501D0">
      <w:pPr>
        <w:pStyle w:val="BodyA"/>
        <w:widowControl w:val="0"/>
        <w:spacing w:after="0" w:line="240" w:lineRule="auto"/>
        <w:jc w:val="center"/>
        <w:rPr>
          <w:rFonts w:ascii="Times New Roman" w:eastAsia="Times New Roman" w:hAnsi="Times New Roman" w:cs="Times New Roman"/>
          <w:b/>
          <w:bCs/>
        </w:rPr>
      </w:pPr>
    </w:p>
    <w:p w:rsidR="00F501D0" w:rsidRDefault="00F501D0">
      <w:pPr>
        <w:pStyle w:val="BodyA"/>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F501D0">
      <w:pPr>
        <w:pStyle w:val="BodyA"/>
        <w:shd w:val="clear" w:color="auto" w:fill="E2EFD9"/>
        <w:spacing w:after="0" w:line="240" w:lineRule="auto"/>
        <w:jc w:val="center"/>
        <w:rPr>
          <w:rFonts w:ascii="Times New Roman" w:eastAsia="Times New Roman" w:hAnsi="Times New Roman" w:cs="Times New Roman"/>
          <w:b/>
          <w:bCs/>
          <w:sz w:val="32"/>
          <w:szCs w:val="32"/>
        </w:rPr>
      </w:pPr>
    </w:p>
    <w:p w:rsidR="00F501D0" w:rsidRDefault="00750908">
      <w:pPr>
        <w:pStyle w:val="BodyA"/>
        <w:shd w:val="clear" w:color="auto" w:fill="E2EFD9"/>
        <w:spacing w:after="0" w:line="240" w:lineRule="auto"/>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 xml:space="preserve">APPENDIX F:   </w:t>
      </w:r>
      <w:r>
        <w:rPr>
          <w:rStyle w:val="None"/>
          <w:rFonts w:ascii="Times New Roman" w:hAnsi="Times New Roman"/>
          <w:b/>
          <w:bCs/>
          <w:sz w:val="32"/>
          <w:szCs w:val="32"/>
        </w:rPr>
        <w:t>SERVICE LEARNING PROJECT</w:t>
      </w:r>
    </w:p>
    <w:p w:rsidR="00F501D0" w:rsidRDefault="00750908">
      <w:pPr>
        <w:pStyle w:val="BodyA"/>
        <w:shd w:val="clear" w:color="auto" w:fill="E2EFD9"/>
        <w:spacing w:after="0" w:line="240" w:lineRule="auto"/>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GUIDELINES &amp; ACTIVITIES</w:t>
      </w:r>
    </w:p>
    <w:p w:rsidR="00F501D0" w:rsidRDefault="00F501D0">
      <w:pPr>
        <w:pStyle w:val="BodyA"/>
        <w:shd w:val="clear" w:color="auto" w:fill="E2EFD9"/>
        <w:spacing w:after="0" w:line="240" w:lineRule="auto"/>
        <w:jc w:val="center"/>
        <w:rPr>
          <w:rFonts w:ascii="Times New Roman" w:eastAsia="Times New Roman" w:hAnsi="Times New Roman" w:cs="Times New Roman"/>
          <w:b/>
          <w:bCs/>
          <w:sz w:val="32"/>
          <w:szCs w:val="32"/>
        </w:rPr>
      </w:pPr>
    </w:p>
    <w:p w:rsidR="00F501D0" w:rsidRDefault="00F501D0">
      <w:pPr>
        <w:pStyle w:val="ListParagraph"/>
        <w:spacing w:after="0" w:line="240" w:lineRule="auto"/>
        <w:rPr>
          <w:rFonts w:ascii="Times New Roman" w:eastAsia="Times New Roman" w:hAnsi="Times New Roman" w:cs="Times New Roman"/>
          <w:b/>
          <w:bCs/>
          <w:sz w:val="32"/>
          <w:szCs w:val="32"/>
        </w:rPr>
      </w:pPr>
    </w:p>
    <w:p w:rsidR="00F501D0" w:rsidRDefault="00750908" w:rsidP="00750908">
      <w:pPr>
        <w:pStyle w:val="NormalWeb"/>
        <w:numPr>
          <w:ilvl w:val="0"/>
          <w:numId w:val="195"/>
        </w:numPr>
        <w:shd w:val="clear" w:color="auto" w:fill="FFFFFF"/>
        <w:spacing w:before="0" w:after="0"/>
        <w:rPr>
          <w:rStyle w:val="None"/>
        </w:rPr>
      </w:pPr>
      <w:r>
        <w:rPr>
          <w:rStyle w:val="None"/>
          <w:b/>
          <w:bCs/>
          <w:u w:val="single"/>
        </w:rPr>
        <w:t>Service Learning Steps and Process</w:t>
      </w:r>
      <w:r>
        <w:rPr>
          <w:rStyle w:val="None"/>
        </w:rPr>
        <w:t xml:space="preserve">:  This document outlines the basic ordered steps for a service learning project.  </w:t>
      </w:r>
    </w:p>
    <w:p w:rsidR="00F501D0" w:rsidRDefault="00F501D0">
      <w:pPr>
        <w:pStyle w:val="NormalWeb"/>
        <w:shd w:val="clear" w:color="auto" w:fill="FFFFFF"/>
        <w:spacing w:before="0" w:after="0"/>
        <w:ind w:left="720"/>
        <w:rPr>
          <w:rStyle w:val="None"/>
        </w:rPr>
      </w:pPr>
    </w:p>
    <w:p w:rsidR="00F501D0" w:rsidRDefault="00750908" w:rsidP="00750908">
      <w:pPr>
        <w:pStyle w:val="NormalWeb"/>
        <w:numPr>
          <w:ilvl w:val="0"/>
          <w:numId w:val="195"/>
        </w:numPr>
        <w:shd w:val="clear" w:color="auto" w:fill="FFFFFF"/>
        <w:spacing w:before="0" w:after="0"/>
        <w:rPr>
          <w:rStyle w:val="None"/>
        </w:rPr>
      </w:pPr>
      <w:r>
        <w:rPr>
          <w:rStyle w:val="None"/>
          <w:b/>
          <w:bCs/>
          <w:u w:val="single"/>
        </w:rPr>
        <w:t>Human Rights Grid with Project Options</w:t>
      </w:r>
      <w:r>
        <w:rPr>
          <w:rStyle w:val="None"/>
        </w:rPr>
        <w:t xml:space="preserve">:  The grid offers different action </w:t>
      </w:r>
      <w:r>
        <w:rPr>
          <w:rStyle w:val="None"/>
        </w:rPr>
        <w:t>items/options to teachers and their students.</w:t>
      </w:r>
    </w:p>
    <w:p w:rsidR="00F501D0" w:rsidRDefault="00F501D0">
      <w:pPr>
        <w:pStyle w:val="NormalWeb"/>
        <w:shd w:val="clear" w:color="auto" w:fill="FFFFFF"/>
        <w:spacing w:before="0" w:after="0"/>
        <w:rPr>
          <w:rStyle w:val="None"/>
        </w:rPr>
      </w:pPr>
    </w:p>
    <w:p w:rsidR="00F501D0" w:rsidRDefault="00750908" w:rsidP="00750908">
      <w:pPr>
        <w:pStyle w:val="NormalWeb"/>
        <w:numPr>
          <w:ilvl w:val="0"/>
          <w:numId w:val="195"/>
        </w:numPr>
        <w:shd w:val="clear" w:color="auto" w:fill="FFFFFF"/>
        <w:spacing w:before="0" w:after="0"/>
        <w:rPr>
          <w:rStyle w:val="None"/>
        </w:rPr>
      </w:pPr>
      <w:r>
        <w:rPr>
          <w:rStyle w:val="None"/>
          <w:b/>
          <w:bCs/>
          <w:u w:val="single"/>
        </w:rPr>
        <w:t>Service Learning Community and Local Connections</w:t>
      </w:r>
      <w:r>
        <w:rPr>
          <w:rStyle w:val="None"/>
        </w:rPr>
        <w:t>:  Potential Milwaukee Area resources teachers can access to support service learning projects.</w:t>
      </w:r>
    </w:p>
    <w:p w:rsidR="00F501D0" w:rsidRDefault="00F501D0">
      <w:pPr>
        <w:pStyle w:val="NormalWeb"/>
        <w:shd w:val="clear" w:color="auto" w:fill="FFFFFF"/>
        <w:spacing w:before="0" w:after="0"/>
        <w:rPr>
          <w:rStyle w:val="None"/>
        </w:rPr>
      </w:pPr>
    </w:p>
    <w:p w:rsidR="00F501D0" w:rsidRDefault="00750908" w:rsidP="00750908">
      <w:pPr>
        <w:pStyle w:val="NormalWeb"/>
        <w:numPr>
          <w:ilvl w:val="0"/>
          <w:numId w:val="195"/>
        </w:numPr>
        <w:shd w:val="clear" w:color="auto" w:fill="FFFFFF"/>
        <w:spacing w:before="0" w:after="0"/>
        <w:rPr>
          <w:rStyle w:val="None"/>
        </w:rPr>
      </w:pPr>
      <w:r>
        <w:rPr>
          <w:rStyle w:val="None"/>
          <w:b/>
          <w:bCs/>
          <w:u w:val="single"/>
        </w:rPr>
        <w:t>Service Learning Tips  and additional Action Step Considerations</w:t>
      </w:r>
      <w:r>
        <w:rPr>
          <w:rStyle w:val="None"/>
        </w:rPr>
        <w:t>:  Additional information about steps that can be taken for the action stage.  These tips provide students with options and explanations as well as general guidelines.</w:t>
      </w:r>
    </w:p>
    <w:p w:rsidR="00F501D0" w:rsidRDefault="00F501D0">
      <w:pPr>
        <w:pStyle w:val="NormalWeb"/>
        <w:shd w:val="clear" w:color="auto" w:fill="FFFFFF"/>
        <w:spacing w:before="0" w:after="0"/>
        <w:rPr>
          <w:rStyle w:val="None"/>
        </w:rPr>
      </w:pPr>
    </w:p>
    <w:p w:rsidR="00F501D0" w:rsidRDefault="00750908" w:rsidP="00750908">
      <w:pPr>
        <w:pStyle w:val="NormalWeb"/>
        <w:numPr>
          <w:ilvl w:val="0"/>
          <w:numId w:val="195"/>
        </w:numPr>
        <w:shd w:val="clear" w:color="auto" w:fill="FFFFFF"/>
        <w:spacing w:before="0" w:after="0"/>
        <w:rPr>
          <w:rStyle w:val="None"/>
        </w:rPr>
      </w:pPr>
      <w:r>
        <w:rPr>
          <w:rStyle w:val="None"/>
          <w:b/>
          <w:bCs/>
          <w:u w:val="single"/>
        </w:rPr>
        <w:t>Reflection Options</w:t>
      </w:r>
      <w:r>
        <w:rPr>
          <w:rStyle w:val="None"/>
        </w:rPr>
        <w:t>:  Options and explanation for student reflection to use throughout a</w:t>
      </w:r>
      <w:r>
        <w:rPr>
          <w:rStyle w:val="None"/>
        </w:rPr>
        <w:t>nd after the service learning project</w:t>
      </w:r>
    </w:p>
    <w:p w:rsidR="00F501D0" w:rsidRDefault="00F501D0">
      <w:pPr>
        <w:pStyle w:val="NormalWeb"/>
        <w:shd w:val="clear" w:color="auto" w:fill="FFFFFF"/>
        <w:spacing w:before="0" w:after="0"/>
        <w:rPr>
          <w:rStyle w:val="None"/>
          <w:rFonts w:ascii="Calibri" w:eastAsia="Calibri" w:hAnsi="Calibri" w:cs="Calibri"/>
        </w:rPr>
      </w:pPr>
    </w:p>
    <w:p w:rsidR="00F501D0" w:rsidRDefault="00F501D0">
      <w:pPr>
        <w:pStyle w:val="NormalWeb"/>
        <w:shd w:val="clear" w:color="auto" w:fill="FFFFFF"/>
        <w:spacing w:before="0" w:after="0"/>
        <w:rPr>
          <w:rStyle w:val="None"/>
          <w:rFonts w:ascii="Calibri" w:eastAsia="Calibri" w:hAnsi="Calibri" w:cs="Calibri"/>
        </w:rPr>
      </w:pPr>
    </w:p>
    <w:p w:rsidR="00F501D0" w:rsidRDefault="00F501D0">
      <w:pPr>
        <w:pStyle w:val="NormalWeb"/>
        <w:shd w:val="clear" w:color="auto" w:fill="FFFFFF"/>
        <w:spacing w:before="0" w:after="0"/>
        <w:rPr>
          <w:rStyle w:val="None"/>
          <w:rFonts w:ascii="Calibri" w:eastAsia="Calibri" w:hAnsi="Calibri" w:cs="Calibri"/>
        </w:rPr>
      </w:pPr>
    </w:p>
    <w:p w:rsidR="00F501D0" w:rsidRDefault="00F501D0">
      <w:pPr>
        <w:pStyle w:val="NormalWeb"/>
        <w:shd w:val="clear" w:color="auto" w:fill="FFFFFF"/>
        <w:spacing w:before="0" w:after="0"/>
        <w:rPr>
          <w:rStyle w:val="None"/>
        </w:rPr>
      </w:pPr>
    </w:p>
    <w:p w:rsidR="00F501D0" w:rsidRDefault="00750908">
      <w:pPr>
        <w:pStyle w:val="NormalWeb"/>
        <w:shd w:val="clear" w:color="auto" w:fill="FFFFFF"/>
        <w:spacing w:before="0" w:after="0"/>
        <w:jc w:val="center"/>
        <w:rPr>
          <w:rStyle w:val="None"/>
          <w:b/>
          <w:bCs/>
          <w:i/>
          <w:iCs/>
        </w:rPr>
      </w:pPr>
      <w:r>
        <w:rPr>
          <w:rStyle w:val="None"/>
          <w:b/>
          <w:bCs/>
          <w:i/>
          <w:iCs/>
        </w:rPr>
        <w:t>******For Additional Service Learning </w:t>
      </w:r>
      <w:r>
        <w:rPr>
          <w:rStyle w:val="None"/>
          <w:b/>
          <w:bCs/>
          <w:i/>
          <w:iCs/>
          <w:sz w:val="28"/>
          <w:szCs w:val="28"/>
        </w:rPr>
        <w:t>Starter Activities</w:t>
      </w:r>
      <w:r>
        <w:rPr>
          <w:rStyle w:val="None"/>
        </w:rPr>
        <w:t xml:space="preserve"> </w:t>
      </w:r>
      <w:r>
        <w:rPr>
          <w:rStyle w:val="None"/>
          <w:b/>
          <w:bCs/>
          <w:i/>
          <w:iCs/>
        </w:rPr>
        <w:t>that******</w:t>
      </w:r>
    </w:p>
    <w:p w:rsidR="00F501D0" w:rsidRDefault="00750908">
      <w:pPr>
        <w:pStyle w:val="NormalWeb"/>
        <w:shd w:val="clear" w:color="auto" w:fill="FFFFFF"/>
        <w:spacing w:before="0" w:after="0"/>
        <w:jc w:val="center"/>
        <w:rPr>
          <w:rStyle w:val="None"/>
          <w:b/>
          <w:bCs/>
          <w:i/>
          <w:iCs/>
        </w:rPr>
      </w:pPr>
      <w:r>
        <w:rPr>
          <w:rStyle w:val="None"/>
          <w:b/>
          <w:bCs/>
          <w:i/>
          <w:iCs/>
        </w:rPr>
        <w:t>introduce service learning projects related to Human Rights</w:t>
      </w:r>
    </w:p>
    <w:p w:rsidR="00F501D0" w:rsidRDefault="00F501D0">
      <w:pPr>
        <w:pStyle w:val="NormalWeb"/>
        <w:shd w:val="clear" w:color="auto" w:fill="FFFFFF"/>
        <w:spacing w:before="0" w:after="0"/>
        <w:jc w:val="center"/>
        <w:rPr>
          <w:rStyle w:val="None"/>
          <w:b/>
          <w:bCs/>
        </w:rPr>
      </w:pPr>
    </w:p>
    <w:p w:rsidR="00F501D0" w:rsidRDefault="00750908" w:rsidP="00750908">
      <w:pPr>
        <w:pStyle w:val="NormalWeb"/>
        <w:numPr>
          <w:ilvl w:val="0"/>
          <w:numId w:val="197"/>
        </w:numPr>
        <w:shd w:val="clear" w:color="auto" w:fill="FFFFFF"/>
        <w:spacing w:before="0" w:after="0"/>
        <w:rPr>
          <w:rStyle w:val="None"/>
        </w:rPr>
      </w:pPr>
      <w:r>
        <w:rPr>
          <w:rStyle w:val="None"/>
          <w:b/>
          <w:bCs/>
        </w:rPr>
        <w:t>GO TO:</w:t>
      </w:r>
      <w:r>
        <w:rPr>
          <w:rStyle w:val="None"/>
        </w:rPr>
        <w:t xml:space="preserve">   </w:t>
      </w:r>
      <w:r>
        <w:rPr>
          <w:rStyle w:val="None"/>
          <w:b/>
          <w:bCs/>
          <w:i/>
          <w:iCs/>
          <w:sz w:val="22"/>
          <w:szCs w:val="22"/>
        </w:rPr>
        <w:t>Speaking Rights:  A Human Rights education toolkit for youth – 13 to 17</w:t>
      </w:r>
    </w:p>
    <w:p w:rsidR="00F501D0" w:rsidRDefault="00750908">
      <w:pPr>
        <w:pStyle w:val="NormalWeb"/>
        <w:shd w:val="clear" w:color="auto" w:fill="FFFFFF"/>
        <w:spacing w:before="0" w:after="0"/>
        <w:ind w:left="1440"/>
        <w:rPr>
          <w:rStyle w:val="None"/>
        </w:rPr>
      </w:pPr>
      <w:r>
        <w:rPr>
          <w:rStyle w:val="None"/>
          <w:color w:val="006621"/>
          <w:sz w:val="21"/>
          <w:szCs w:val="21"/>
          <w:u w:color="006621"/>
          <w:shd w:val="clear" w:color="auto" w:fill="FFFFFF"/>
        </w:rPr>
        <w:t>https://equitas.org/wp-content/uploads/2011/01/SpeakingRightsSample.pdf</w:t>
      </w:r>
    </w:p>
    <w:p w:rsidR="00F501D0" w:rsidRDefault="00F501D0">
      <w:pPr>
        <w:pStyle w:val="NormalWeb"/>
        <w:shd w:val="clear" w:color="auto" w:fill="FFFFFF"/>
        <w:spacing w:before="0" w:after="0"/>
        <w:rPr>
          <w:rStyle w:val="None"/>
        </w:rPr>
      </w:pPr>
    </w:p>
    <w:p w:rsidR="00F501D0" w:rsidRDefault="00F501D0">
      <w:pPr>
        <w:pStyle w:val="BodyA"/>
        <w:spacing w:after="160" w:line="259" w:lineRule="auto"/>
        <w:rPr>
          <w:rFonts w:ascii="Times New Roman" w:eastAsia="Times New Roman" w:hAnsi="Times New Roman" w:cs="Times New Roman"/>
          <w:b/>
          <w:bCs/>
          <w:sz w:val="28"/>
          <w:szCs w:val="28"/>
        </w:rPr>
      </w:pPr>
    </w:p>
    <w:p w:rsidR="00F501D0" w:rsidRDefault="00F501D0">
      <w:pPr>
        <w:pStyle w:val="BodyA"/>
        <w:spacing w:after="160" w:line="259" w:lineRule="auto"/>
        <w:rPr>
          <w:rFonts w:ascii="Times New Roman" w:eastAsia="Times New Roman" w:hAnsi="Times New Roman" w:cs="Times New Roman"/>
          <w:b/>
          <w:bCs/>
          <w:sz w:val="28"/>
          <w:szCs w:val="28"/>
        </w:rPr>
      </w:pPr>
    </w:p>
    <w:p w:rsidR="00F501D0" w:rsidRDefault="00F501D0">
      <w:pPr>
        <w:pStyle w:val="BodyA"/>
        <w:spacing w:after="160" w:line="259" w:lineRule="auto"/>
        <w:rPr>
          <w:rFonts w:ascii="Times New Roman" w:eastAsia="Times New Roman" w:hAnsi="Times New Roman" w:cs="Times New Roman"/>
          <w:b/>
          <w:bCs/>
          <w:sz w:val="28"/>
          <w:szCs w:val="28"/>
        </w:rPr>
      </w:pPr>
    </w:p>
    <w:p w:rsidR="00F501D0" w:rsidRDefault="00F501D0">
      <w:pPr>
        <w:pStyle w:val="BodyA"/>
        <w:spacing w:after="160" w:line="259" w:lineRule="auto"/>
        <w:rPr>
          <w:rFonts w:ascii="Times New Roman" w:eastAsia="Times New Roman" w:hAnsi="Times New Roman" w:cs="Times New Roman"/>
          <w:b/>
          <w:bCs/>
          <w:sz w:val="28"/>
          <w:szCs w:val="28"/>
        </w:rPr>
      </w:pPr>
    </w:p>
    <w:p w:rsidR="00F501D0" w:rsidRDefault="00F501D0">
      <w:pPr>
        <w:pStyle w:val="BodyA"/>
        <w:spacing w:after="160" w:line="259" w:lineRule="auto"/>
        <w:rPr>
          <w:rFonts w:ascii="Times New Roman" w:eastAsia="Times New Roman" w:hAnsi="Times New Roman" w:cs="Times New Roman"/>
          <w:b/>
          <w:bCs/>
          <w:sz w:val="28"/>
          <w:szCs w:val="28"/>
        </w:rPr>
      </w:pPr>
    </w:p>
    <w:p w:rsidR="00F501D0" w:rsidRDefault="00F501D0">
      <w:pPr>
        <w:pStyle w:val="BodyA"/>
        <w:spacing w:after="160" w:line="259" w:lineRule="auto"/>
        <w:rPr>
          <w:rFonts w:ascii="Times New Roman" w:eastAsia="Times New Roman" w:hAnsi="Times New Roman" w:cs="Times New Roman"/>
          <w:b/>
          <w:bCs/>
          <w:sz w:val="28"/>
          <w:szCs w:val="28"/>
        </w:rPr>
      </w:pPr>
    </w:p>
    <w:p w:rsidR="00F501D0" w:rsidRDefault="00F501D0">
      <w:pPr>
        <w:pStyle w:val="BodyA"/>
        <w:spacing w:after="160" w:line="259" w:lineRule="auto"/>
        <w:rPr>
          <w:rFonts w:ascii="Times New Roman" w:eastAsia="Times New Roman" w:hAnsi="Times New Roman" w:cs="Times New Roman"/>
          <w:b/>
          <w:bCs/>
          <w:sz w:val="28"/>
          <w:szCs w:val="28"/>
        </w:rPr>
      </w:pPr>
    </w:p>
    <w:p w:rsidR="00F501D0" w:rsidRDefault="00750908">
      <w:pPr>
        <w:pStyle w:val="BodyA"/>
        <w:shd w:val="clear" w:color="auto" w:fill="E2EFD9"/>
        <w:jc w:val="center"/>
        <w:rPr>
          <w:rStyle w:val="None"/>
          <w:rFonts w:ascii="Times New Roman" w:eastAsia="Times New Roman" w:hAnsi="Times New Roman" w:cs="Times New Roman"/>
          <w:b/>
          <w:bCs/>
          <w:sz w:val="32"/>
          <w:szCs w:val="32"/>
          <w:lang w:val="de-DE"/>
        </w:rPr>
      </w:pPr>
      <w:r>
        <w:rPr>
          <w:rStyle w:val="None"/>
          <w:rFonts w:ascii="Times New Roman" w:hAnsi="Times New Roman"/>
          <w:b/>
          <w:bCs/>
          <w:sz w:val="32"/>
          <w:szCs w:val="32"/>
          <w:lang w:val="de-DE"/>
        </w:rPr>
        <w:t>I.  SERVICE LEARNING STEPS and PROCESSES</w:t>
      </w:r>
    </w:p>
    <w:p w:rsidR="00F501D0" w:rsidRDefault="00F501D0">
      <w:pPr>
        <w:pStyle w:val="BodyA"/>
        <w:spacing w:after="0" w:line="240" w:lineRule="auto"/>
        <w:rPr>
          <w:rFonts w:ascii="Times New Roman" w:eastAsia="Times New Roman" w:hAnsi="Times New Roman" w:cs="Times New Roman"/>
        </w:rPr>
      </w:pP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92" w:lineRule="auto"/>
        <w:ind w:firstLine="3"/>
        <w:rPr>
          <w:rStyle w:val="None"/>
          <w:rFonts w:ascii="Times New Roman" w:eastAsia="Times New Roman" w:hAnsi="Times New Roman" w:cs="Times New Roman"/>
          <w:b/>
          <w:bCs/>
        </w:rPr>
      </w:pPr>
      <w:r>
        <w:rPr>
          <w:rStyle w:val="None"/>
          <w:rFonts w:ascii="Times New Roman" w:hAnsi="Times New Roman"/>
        </w:rPr>
        <w:t xml:space="preserve">There are many considerations when setting up a service-learning project. Technically there are three parties involved: </w:t>
      </w:r>
    </w:p>
    <w:p w:rsidR="00F501D0" w:rsidRDefault="00750908" w:rsidP="00750908">
      <w:pPr>
        <w:pStyle w:val="ListParagraph"/>
        <w:numPr>
          <w:ilvl w:val="1"/>
          <w:numId w:val="156"/>
        </w:numPr>
        <w:spacing w:after="0" w:line="292" w:lineRule="auto"/>
        <w:rPr>
          <w:rStyle w:val="None"/>
          <w:rFonts w:ascii="Times New Roman" w:eastAsia="Times New Roman" w:hAnsi="Times New Roman" w:cs="Times New Roman"/>
          <w:b/>
          <w:bCs/>
        </w:rPr>
      </w:pPr>
      <w:r>
        <w:rPr>
          <w:rStyle w:val="None"/>
          <w:rFonts w:ascii="Times New Roman" w:hAnsi="Times New Roman"/>
          <w:b/>
          <w:bCs/>
        </w:rPr>
        <w:t xml:space="preserve">the school or organization working to educate learners, </w:t>
      </w:r>
    </w:p>
    <w:p w:rsidR="00F501D0" w:rsidRDefault="00750908" w:rsidP="00750908">
      <w:pPr>
        <w:pStyle w:val="ListParagraph"/>
        <w:numPr>
          <w:ilvl w:val="1"/>
          <w:numId w:val="156"/>
        </w:numPr>
        <w:spacing w:after="0" w:line="292" w:lineRule="auto"/>
        <w:rPr>
          <w:rStyle w:val="None"/>
          <w:rFonts w:ascii="Times New Roman" w:eastAsia="Times New Roman" w:hAnsi="Times New Roman" w:cs="Times New Roman"/>
          <w:b/>
          <w:bCs/>
        </w:rPr>
      </w:pPr>
      <w:r>
        <w:rPr>
          <w:rStyle w:val="None"/>
          <w:rFonts w:ascii="Times New Roman" w:hAnsi="Times New Roman"/>
          <w:b/>
          <w:bCs/>
        </w:rPr>
        <w:t>the learners, and</w:t>
      </w:r>
    </w:p>
    <w:p w:rsidR="00F501D0" w:rsidRDefault="00750908" w:rsidP="00750908">
      <w:pPr>
        <w:pStyle w:val="ListParagraph"/>
        <w:numPr>
          <w:ilvl w:val="1"/>
          <w:numId w:val="156"/>
        </w:numPr>
        <w:spacing w:after="0" w:line="292" w:lineRule="auto"/>
        <w:rPr>
          <w:rStyle w:val="None"/>
          <w:rFonts w:ascii="Times New Roman" w:eastAsia="Times New Roman" w:hAnsi="Times New Roman" w:cs="Times New Roman"/>
          <w:b/>
          <w:bCs/>
        </w:rPr>
      </w:pPr>
      <w:r>
        <w:rPr>
          <w:rStyle w:val="None"/>
          <w:rFonts w:ascii="Times New Roman" w:hAnsi="Times New Roman"/>
          <w:b/>
          <w:bCs/>
        </w:rPr>
        <w:t>the agency receiving the service.</w:t>
      </w:r>
    </w:p>
    <w:p w:rsidR="00F501D0" w:rsidRDefault="00750908">
      <w:pPr>
        <w:pStyle w:val="BodyA"/>
        <w:spacing w:after="0" w:line="292" w:lineRule="auto"/>
        <w:rPr>
          <w:rStyle w:val="None"/>
          <w:rFonts w:ascii="Times New Roman" w:eastAsia="Times New Roman" w:hAnsi="Times New Roman" w:cs="Times New Roman"/>
          <w:b/>
          <w:bCs/>
          <w:i/>
          <w:iCs/>
        </w:rPr>
      </w:pPr>
      <w:r>
        <w:rPr>
          <w:rStyle w:val="None"/>
          <w:rFonts w:ascii="Times New Roman" w:hAnsi="Times New Roman"/>
          <w:b/>
          <w:bCs/>
          <w:i/>
          <w:iCs/>
        </w:rPr>
        <w:t xml:space="preserve"> To help create a successful project, the needs of all three parties need to be taken into consideration. Listed below are components that will help create a meaningful service-learning project.</w:t>
      </w:r>
    </w:p>
    <w:p w:rsidR="00F501D0" w:rsidRDefault="00F501D0">
      <w:pPr>
        <w:pStyle w:val="BodyA"/>
        <w:spacing w:after="0" w:line="240" w:lineRule="auto"/>
        <w:rPr>
          <w:rFonts w:ascii="Times New Roman" w:eastAsia="Times New Roman" w:hAnsi="Times New Roman" w:cs="Times New Roman"/>
          <w:i/>
          <w:iCs/>
        </w:rPr>
      </w:pPr>
    </w:p>
    <w:p w:rsidR="00F501D0" w:rsidRDefault="00750908" w:rsidP="00750908">
      <w:pPr>
        <w:pStyle w:val="ListParagraph"/>
        <w:numPr>
          <w:ilvl w:val="0"/>
          <w:numId w:val="199"/>
        </w:numPr>
        <w:spacing w:after="0" w:line="292" w:lineRule="auto"/>
        <w:jc w:val="both"/>
        <w:rPr>
          <w:rStyle w:val="None"/>
          <w:rFonts w:ascii="Times New Roman" w:eastAsia="Times New Roman" w:hAnsi="Times New Roman" w:cs="Times New Roman"/>
        </w:rPr>
      </w:pPr>
      <w:r>
        <w:rPr>
          <w:rStyle w:val="None"/>
          <w:rFonts w:ascii="Times New Roman" w:hAnsi="Times New Roman"/>
          <w:b/>
          <w:bCs/>
        </w:rPr>
        <w:t xml:space="preserve">Engaged Participation </w:t>
      </w:r>
      <w:r>
        <w:rPr>
          <w:rStyle w:val="None"/>
          <w:rFonts w:ascii="Times New Roman" w:hAnsi="Times New Roman"/>
        </w:rPr>
        <w:t>- Engage the learners from the beginni</w:t>
      </w:r>
      <w:r>
        <w:rPr>
          <w:rStyle w:val="None"/>
          <w:rFonts w:ascii="Times New Roman" w:hAnsi="Times New Roman"/>
        </w:rPr>
        <w:t xml:space="preserve">ng. The learners are the ones providing the service; therefore, they should be engaged in the process of determining what the service will be. Even if the instructor needs to create an initial list of potential projects, the learners should be informed as </w:t>
      </w:r>
      <w:r>
        <w:rPr>
          <w:rStyle w:val="None"/>
          <w:rFonts w:ascii="Times New Roman" w:hAnsi="Times New Roman"/>
        </w:rPr>
        <w:t>to why certain ideas are on the list and others are not, and they should be engaged in a process to decide on the service project that is selected. This engagement not only provides learners with a sense of empowerment</w:t>
      </w:r>
      <w:r>
        <w:rPr>
          <w:rStyle w:val="None"/>
          <w:rFonts w:ascii="Times New Roman" w:hAnsi="Times New Roman"/>
        </w:rPr>
        <w:t xml:space="preserve"> </w:t>
      </w:r>
      <w:r>
        <w:rPr>
          <w:rStyle w:val="None"/>
          <w:rFonts w:ascii="Times New Roman" w:hAnsi="Times New Roman"/>
        </w:rPr>
        <w:t>and ownership over the project, but i</w:t>
      </w:r>
      <w:r>
        <w:rPr>
          <w:rStyle w:val="None"/>
          <w:rFonts w:ascii="Times New Roman" w:hAnsi="Times New Roman"/>
        </w:rPr>
        <w:t>t also provides more opportunity for learning. In addition, the learners can be utilized as a resource.</w:t>
      </w:r>
    </w:p>
    <w:p w:rsidR="00F501D0" w:rsidRDefault="00F501D0">
      <w:pPr>
        <w:pStyle w:val="ListParagraph"/>
        <w:tabs>
          <w:tab w:val="left" w:pos="1193"/>
        </w:tabs>
        <w:spacing w:after="0" w:line="292" w:lineRule="auto"/>
        <w:ind w:left="175"/>
        <w:jc w:val="both"/>
        <w:rPr>
          <w:rFonts w:ascii="Times New Roman" w:eastAsia="Times New Roman" w:hAnsi="Times New Roman" w:cs="Times New Roman"/>
        </w:rPr>
      </w:pPr>
    </w:p>
    <w:p w:rsidR="00F501D0" w:rsidRDefault="00750908" w:rsidP="00750908">
      <w:pPr>
        <w:pStyle w:val="ListParagraph"/>
        <w:numPr>
          <w:ilvl w:val="0"/>
          <w:numId w:val="199"/>
        </w:numPr>
        <w:spacing w:after="0" w:line="292" w:lineRule="auto"/>
        <w:jc w:val="both"/>
        <w:rPr>
          <w:rStyle w:val="None"/>
          <w:rFonts w:ascii="Times New Roman" w:eastAsia="Times New Roman" w:hAnsi="Times New Roman" w:cs="Times New Roman"/>
        </w:rPr>
      </w:pPr>
      <w:r>
        <w:rPr>
          <w:rStyle w:val="None"/>
          <w:rFonts w:ascii="Times New Roman" w:hAnsi="Times New Roman"/>
          <w:b/>
          <w:bCs/>
        </w:rPr>
        <w:t xml:space="preserve">Collaboration </w:t>
      </w:r>
      <w:r>
        <w:rPr>
          <w:rStyle w:val="None"/>
          <w:rFonts w:ascii="Times New Roman" w:hAnsi="Times New Roman"/>
        </w:rPr>
        <w:t>- Build partnerships in the community. While not in every case, often the service being performed is going to be provided through a commu</w:t>
      </w:r>
      <w:r>
        <w:rPr>
          <w:rStyle w:val="None"/>
          <w:rFonts w:ascii="Times New Roman" w:hAnsi="Times New Roman"/>
        </w:rPr>
        <w:t>nity agency. Building partnerships with community agencies from the beginning will make the ensuing relationship more successful. While it is true that the agencies are receiving a service they need, they in turn are providing the forum for the learners. C</w:t>
      </w:r>
      <w:r>
        <w:rPr>
          <w:rStyle w:val="None"/>
          <w:rFonts w:ascii="Times New Roman" w:hAnsi="Times New Roman"/>
        </w:rPr>
        <w:t>ommunity agencies can also be helpful in assessing the need for different projects that you may be considering. This is a very important component of the partnership because the service provided should address a genuine need in the community. Engaging comm</w:t>
      </w:r>
      <w:r>
        <w:rPr>
          <w:rStyle w:val="None"/>
          <w:rFonts w:ascii="Times New Roman" w:hAnsi="Times New Roman"/>
        </w:rPr>
        <w:t>unity voice through collaboration is the best way to ensure that what you perceive to be a problem is, in fact, a problem in the community. Since you may want to begin assessing community need prior to reaching out to a specific agency to avoid wasting tim</w:t>
      </w:r>
      <w:r>
        <w:rPr>
          <w:rStyle w:val="None"/>
          <w:rFonts w:ascii="Times New Roman" w:hAnsi="Times New Roman"/>
        </w:rPr>
        <w:t>e and resources, you can start by building a relationship with a Volunteer Center, your local United Way or a Boys</w:t>
      </w:r>
      <w:r>
        <w:rPr>
          <w:rStyle w:val="None"/>
          <w:rFonts w:ascii="Times New Roman" w:hAnsi="Times New Roman"/>
        </w:rPr>
        <w:t xml:space="preserve"> </w:t>
      </w:r>
      <w:r>
        <w:rPr>
          <w:rStyle w:val="None"/>
          <w:rFonts w:ascii="Times New Roman" w:hAnsi="Times New Roman"/>
        </w:rPr>
        <w:t>and Girls Club.</w:t>
      </w:r>
    </w:p>
    <w:p w:rsidR="00F501D0" w:rsidRDefault="00F501D0">
      <w:pPr>
        <w:pStyle w:val="ListParagraph"/>
        <w:rPr>
          <w:rFonts w:ascii="Times New Roman" w:eastAsia="Times New Roman" w:hAnsi="Times New Roman" w:cs="Times New Roman"/>
        </w:rPr>
      </w:pPr>
    </w:p>
    <w:p w:rsidR="00F501D0" w:rsidRDefault="00750908" w:rsidP="00750908">
      <w:pPr>
        <w:pStyle w:val="ListParagraph"/>
        <w:numPr>
          <w:ilvl w:val="0"/>
          <w:numId w:val="199"/>
        </w:numPr>
        <w:spacing w:after="0" w:line="292" w:lineRule="auto"/>
        <w:jc w:val="both"/>
        <w:rPr>
          <w:rStyle w:val="None"/>
          <w:rFonts w:ascii="Times New Roman" w:eastAsia="Times New Roman" w:hAnsi="Times New Roman" w:cs="Times New Roman"/>
        </w:rPr>
      </w:pPr>
      <w:r>
        <w:rPr>
          <w:rStyle w:val="None"/>
          <w:rFonts w:ascii="Times New Roman" w:hAnsi="Times New Roman"/>
          <w:b/>
          <w:bCs/>
        </w:rPr>
        <w:t xml:space="preserve">  Integration </w:t>
      </w:r>
      <w:r>
        <w:rPr>
          <w:rStyle w:val="None"/>
          <w:rFonts w:ascii="Times New Roman" w:hAnsi="Times New Roman"/>
        </w:rPr>
        <w:t xml:space="preserve">- Create learning objectives. Prior to the service project you will need to determine what the learners are </w:t>
      </w:r>
      <w:r>
        <w:rPr>
          <w:rStyle w:val="None"/>
          <w:rFonts w:ascii="Times New Roman" w:hAnsi="Times New Roman"/>
        </w:rPr>
        <w:t>going to learn about by engaging in the project. Objectives that are tied to a curriculum and learning standards will help measure</w:t>
      </w:r>
      <w:r>
        <w:rPr>
          <w:rStyle w:val="None"/>
          <w:rFonts w:ascii="Times New Roman" w:hAnsi="Times New Roman"/>
        </w:rPr>
        <w:t xml:space="preserve"> </w:t>
      </w:r>
      <w:r>
        <w:rPr>
          <w:rStyle w:val="None"/>
          <w:rFonts w:ascii="Times New Roman" w:hAnsi="Times New Roman"/>
        </w:rPr>
        <w:t>learning.</w:t>
      </w:r>
    </w:p>
    <w:p w:rsidR="00F501D0" w:rsidRDefault="00F501D0">
      <w:pPr>
        <w:pStyle w:val="ListParagraph"/>
        <w:rPr>
          <w:rFonts w:ascii="Times New Roman" w:eastAsia="Times New Roman" w:hAnsi="Times New Roman" w:cs="Times New Roman"/>
        </w:rPr>
      </w:pPr>
    </w:p>
    <w:p w:rsidR="00F501D0" w:rsidRDefault="00750908" w:rsidP="00750908">
      <w:pPr>
        <w:pStyle w:val="ListParagraph"/>
        <w:numPr>
          <w:ilvl w:val="0"/>
          <w:numId w:val="199"/>
        </w:numPr>
        <w:spacing w:after="0" w:line="292" w:lineRule="auto"/>
        <w:jc w:val="both"/>
        <w:rPr>
          <w:rStyle w:val="None"/>
          <w:rFonts w:ascii="Times New Roman" w:eastAsia="Times New Roman" w:hAnsi="Times New Roman" w:cs="Times New Roman"/>
          <w:sz w:val="20"/>
          <w:szCs w:val="20"/>
        </w:rPr>
      </w:pPr>
      <w:r>
        <w:rPr>
          <w:rStyle w:val="None"/>
          <w:rFonts w:ascii="Times New Roman" w:hAnsi="Times New Roman"/>
          <w:b/>
          <w:bCs/>
        </w:rPr>
        <w:t xml:space="preserve">  Preparation </w:t>
      </w:r>
      <w:r>
        <w:rPr>
          <w:rStyle w:val="None"/>
          <w:rFonts w:ascii="Times New Roman" w:hAnsi="Times New Roman"/>
        </w:rPr>
        <w:t>- Provide training and orientation. The learners will need training and orientation and the agency r</w:t>
      </w:r>
      <w:r>
        <w:rPr>
          <w:rStyle w:val="None"/>
          <w:rFonts w:ascii="Times New Roman" w:hAnsi="Times New Roman"/>
        </w:rPr>
        <w:t>eceiving the service may need training and orientation as well. Learners need to know and be prepared for the</w:t>
      </w:r>
      <w:r>
        <w:rPr>
          <w:rStyle w:val="None"/>
          <w:rFonts w:ascii="Times New Roman" w:hAnsi="Times New Roman"/>
          <w:spacing w:val="22"/>
        </w:rPr>
        <w:t xml:space="preserve"> </w:t>
      </w:r>
      <w:r>
        <w:rPr>
          <w:rStyle w:val="None"/>
          <w:rFonts w:ascii="Times New Roman" w:hAnsi="Times New Roman"/>
        </w:rPr>
        <w:t>following:</w:t>
      </w:r>
    </w:p>
    <w:p w:rsidR="00F501D0" w:rsidRDefault="00750908" w:rsidP="00750908">
      <w:pPr>
        <w:pStyle w:val="BodyA"/>
        <w:numPr>
          <w:ilvl w:val="0"/>
          <w:numId w:val="201"/>
        </w:numPr>
        <w:spacing w:before="1"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what their role</w:t>
      </w:r>
      <w:r>
        <w:rPr>
          <w:rStyle w:val="None"/>
          <w:rFonts w:ascii="Times New Roman" w:hAnsi="Times New Roman"/>
          <w:b/>
          <w:bCs/>
          <w:spacing w:val="-20"/>
          <w:sz w:val="20"/>
          <w:szCs w:val="20"/>
        </w:rPr>
        <w:t xml:space="preserve"> </w:t>
      </w:r>
      <w:r>
        <w:rPr>
          <w:rStyle w:val="None"/>
          <w:rFonts w:ascii="Times New Roman" w:hAnsi="Times New Roman"/>
          <w:b/>
          <w:bCs/>
          <w:sz w:val="20"/>
          <w:szCs w:val="20"/>
        </w:rPr>
        <w:t>is</w:t>
      </w:r>
    </w:p>
    <w:p w:rsidR="00F501D0" w:rsidRDefault="00750908" w:rsidP="00750908">
      <w:pPr>
        <w:pStyle w:val="BodyA"/>
        <w:numPr>
          <w:ilvl w:val="0"/>
          <w:numId w:val="202"/>
        </w:numPr>
        <w:spacing w:before="50"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on-site expectations</w:t>
      </w:r>
    </w:p>
    <w:p w:rsidR="00F501D0" w:rsidRDefault="00750908" w:rsidP="00750908">
      <w:pPr>
        <w:pStyle w:val="BodyA"/>
        <w:numPr>
          <w:ilvl w:val="0"/>
          <w:numId w:val="203"/>
        </w:numPr>
        <w:spacing w:before="50" w:after="0" w:line="240" w:lineRule="auto"/>
        <w:rPr>
          <w:rStyle w:val="None"/>
          <w:rFonts w:ascii="Times New Roman" w:eastAsia="Times New Roman" w:hAnsi="Times New Roman" w:cs="Times New Roman"/>
          <w:b/>
          <w:bCs/>
          <w:sz w:val="20"/>
          <w:szCs w:val="20"/>
        </w:rPr>
      </w:pPr>
      <w:r>
        <w:rPr>
          <w:rStyle w:val="apple-converted-space"/>
          <w:rFonts w:ascii="Times New Roman" w:hAnsi="Times New Roman"/>
          <w:b/>
          <w:bCs/>
          <w:sz w:val="20"/>
          <w:szCs w:val="20"/>
        </w:rPr>
        <w:t>rules and regulations they will need to follow while</w:t>
      </w:r>
      <w:r>
        <w:rPr>
          <w:rStyle w:val="None"/>
          <w:rFonts w:ascii="Times New Roman" w:hAnsi="Times New Roman"/>
          <w:b/>
          <w:bCs/>
          <w:spacing w:val="1"/>
          <w:sz w:val="20"/>
          <w:szCs w:val="20"/>
        </w:rPr>
        <w:t xml:space="preserve"> </w:t>
      </w:r>
      <w:r>
        <w:rPr>
          <w:rStyle w:val="None"/>
          <w:rFonts w:ascii="Times New Roman" w:hAnsi="Times New Roman"/>
          <w:b/>
          <w:bCs/>
          <w:sz w:val="20"/>
          <w:szCs w:val="20"/>
          <w:lang w:val="da-DK"/>
        </w:rPr>
        <w:t>on-site</w:t>
      </w:r>
    </w:p>
    <w:p w:rsidR="00F501D0" w:rsidRDefault="00750908" w:rsidP="00750908">
      <w:pPr>
        <w:pStyle w:val="BodyA"/>
        <w:numPr>
          <w:ilvl w:val="0"/>
          <w:numId w:val="202"/>
        </w:numPr>
        <w:spacing w:before="50"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responsibilities they will</w:t>
      </w:r>
      <w:r>
        <w:rPr>
          <w:rStyle w:val="None"/>
          <w:rFonts w:ascii="Times New Roman" w:hAnsi="Times New Roman"/>
          <w:b/>
          <w:bCs/>
          <w:spacing w:val="-11"/>
          <w:sz w:val="20"/>
          <w:szCs w:val="20"/>
        </w:rPr>
        <w:t xml:space="preserve"> </w:t>
      </w:r>
      <w:r>
        <w:rPr>
          <w:rStyle w:val="None"/>
          <w:rFonts w:ascii="Times New Roman" w:hAnsi="Times New Roman"/>
          <w:b/>
          <w:bCs/>
          <w:sz w:val="20"/>
          <w:szCs w:val="20"/>
        </w:rPr>
        <w:t>have</w:t>
      </w:r>
    </w:p>
    <w:p w:rsidR="00F501D0" w:rsidRDefault="00750908" w:rsidP="00750908">
      <w:pPr>
        <w:pStyle w:val="BodyA"/>
        <w:numPr>
          <w:ilvl w:val="0"/>
          <w:numId w:val="202"/>
        </w:numPr>
        <w:spacing w:before="45"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how their service relates to the human rights issue they are</w:t>
      </w:r>
      <w:r>
        <w:rPr>
          <w:rStyle w:val="None"/>
          <w:rFonts w:ascii="Times New Roman" w:hAnsi="Times New Roman"/>
          <w:b/>
          <w:bCs/>
          <w:spacing w:val="-10"/>
          <w:sz w:val="20"/>
          <w:szCs w:val="20"/>
        </w:rPr>
        <w:t xml:space="preserve"> </w:t>
      </w:r>
      <w:r>
        <w:rPr>
          <w:rStyle w:val="None"/>
          <w:rFonts w:ascii="Times New Roman" w:hAnsi="Times New Roman"/>
          <w:b/>
          <w:bCs/>
          <w:sz w:val="20"/>
          <w:szCs w:val="20"/>
        </w:rPr>
        <w:t>studying</w:t>
      </w:r>
    </w:p>
    <w:p w:rsidR="00F501D0" w:rsidRDefault="00750908" w:rsidP="00750908">
      <w:pPr>
        <w:pStyle w:val="BodyA"/>
        <w:numPr>
          <w:ilvl w:val="0"/>
          <w:numId w:val="204"/>
        </w:numPr>
        <w:spacing w:before="49"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training in special skills they may be</w:t>
      </w:r>
      <w:r>
        <w:rPr>
          <w:rStyle w:val="None"/>
          <w:rFonts w:ascii="Times New Roman" w:hAnsi="Times New Roman"/>
          <w:b/>
          <w:bCs/>
          <w:spacing w:val="-11"/>
          <w:sz w:val="20"/>
          <w:szCs w:val="20"/>
        </w:rPr>
        <w:t xml:space="preserve"> </w:t>
      </w:r>
      <w:r>
        <w:rPr>
          <w:rStyle w:val="None"/>
          <w:rFonts w:ascii="Times New Roman" w:hAnsi="Times New Roman"/>
          <w:b/>
          <w:bCs/>
          <w:sz w:val="20"/>
          <w:szCs w:val="20"/>
        </w:rPr>
        <w:t>utilizing</w:t>
      </w:r>
    </w:p>
    <w:p w:rsidR="00F501D0" w:rsidRDefault="00750908" w:rsidP="00750908">
      <w:pPr>
        <w:pStyle w:val="BodyA"/>
        <w:numPr>
          <w:ilvl w:val="0"/>
          <w:numId w:val="205"/>
        </w:numPr>
        <w:spacing w:before="49" w:after="0" w:line="292"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information about the organization where the service is taking place such as the mission statement or how the organization</w:t>
      </w:r>
      <w:r>
        <w:rPr>
          <w:rStyle w:val="None"/>
          <w:rFonts w:ascii="Times New Roman" w:hAnsi="Times New Roman"/>
          <w:b/>
          <w:bCs/>
          <w:spacing w:val="-17"/>
          <w:sz w:val="20"/>
          <w:szCs w:val="20"/>
        </w:rPr>
        <w:t xml:space="preserve"> </w:t>
      </w:r>
      <w:r>
        <w:rPr>
          <w:rStyle w:val="None"/>
          <w:rFonts w:ascii="Times New Roman" w:hAnsi="Times New Roman"/>
          <w:b/>
          <w:bCs/>
          <w:sz w:val="20"/>
          <w:szCs w:val="20"/>
        </w:rPr>
        <w:t>operates</w:t>
      </w:r>
    </w:p>
    <w:p w:rsidR="00F501D0" w:rsidRDefault="00750908" w:rsidP="00750908">
      <w:pPr>
        <w:pStyle w:val="BodyA"/>
        <w:numPr>
          <w:ilvl w:val="0"/>
          <w:numId w:val="206"/>
        </w:numPr>
        <w:spacing w:before="1"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what </w:t>
      </w:r>
      <w:r>
        <w:rPr>
          <w:rStyle w:val="None"/>
          <w:rFonts w:ascii="Times New Roman" w:hAnsi="Times New Roman"/>
          <w:b/>
          <w:bCs/>
          <w:sz w:val="20"/>
          <w:szCs w:val="20"/>
        </w:rPr>
        <w:t>services the organization provides and how their service is helping</w:t>
      </w:r>
      <w:r>
        <w:rPr>
          <w:rStyle w:val="None"/>
          <w:rFonts w:ascii="Times New Roman" w:hAnsi="Times New Roman"/>
          <w:b/>
          <w:bCs/>
          <w:spacing w:val="10"/>
          <w:sz w:val="20"/>
          <w:szCs w:val="20"/>
        </w:rPr>
        <w:t xml:space="preserve"> </w:t>
      </w:r>
      <w:r>
        <w:rPr>
          <w:rStyle w:val="None"/>
          <w:rFonts w:ascii="Times New Roman" w:hAnsi="Times New Roman"/>
          <w:b/>
          <w:bCs/>
          <w:sz w:val="20"/>
          <w:szCs w:val="20"/>
        </w:rPr>
        <w:t>others</w:t>
      </w:r>
    </w:p>
    <w:p w:rsidR="00F501D0" w:rsidRDefault="00750908" w:rsidP="00750908">
      <w:pPr>
        <w:pStyle w:val="BodyA"/>
        <w:numPr>
          <w:ilvl w:val="0"/>
          <w:numId w:val="206"/>
        </w:numPr>
        <w:spacing w:before="50" w:after="0" w:line="240" w:lineRule="auto"/>
        <w:rPr>
          <w:rStyle w:val="None"/>
          <w:rFonts w:ascii="Times New Roman" w:eastAsia="Times New Roman" w:hAnsi="Times New Roman" w:cs="Times New Roman"/>
          <w:b/>
          <w:bCs/>
          <w:i/>
          <w:iCs/>
          <w:sz w:val="20"/>
          <w:szCs w:val="20"/>
        </w:rPr>
      </w:pPr>
      <w:r>
        <w:rPr>
          <w:rStyle w:val="None"/>
          <w:rFonts w:ascii="Times New Roman" w:hAnsi="Times New Roman"/>
          <w:b/>
          <w:bCs/>
          <w:sz w:val="20"/>
          <w:szCs w:val="20"/>
        </w:rPr>
        <w:t>what to do in case of an emergency</w:t>
      </w:r>
      <w:r>
        <w:rPr>
          <w:rStyle w:val="None"/>
          <w:rFonts w:ascii="Times New Roman" w:hAnsi="Times New Roman"/>
          <w:b/>
          <w:bCs/>
          <w:spacing w:val="7"/>
          <w:sz w:val="20"/>
          <w:szCs w:val="20"/>
        </w:rPr>
        <w:t xml:space="preserve"> </w:t>
      </w:r>
      <w:r>
        <w:rPr>
          <w:rStyle w:val="None"/>
          <w:rFonts w:ascii="Times New Roman" w:hAnsi="Times New Roman"/>
          <w:b/>
          <w:bCs/>
          <w:sz w:val="20"/>
          <w:szCs w:val="20"/>
          <w:lang w:val="da-DK"/>
        </w:rPr>
        <w:t>on-site</w:t>
      </w:r>
    </w:p>
    <w:p w:rsidR="00F501D0" w:rsidRDefault="00F501D0">
      <w:pPr>
        <w:pStyle w:val="BodyA"/>
        <w:tabs>
          <w:tab w:val="left" w:pos="1563"/>
        </w:tabs>
        <w:spacing w:before="50" w:after="0" w:line="240" w:lineRule="auto"/>
        <w:ind w:left="672"/>
        <w:rPr>
          <w:rFonts w:ascii="Times New Roman" w:eastAsia="Times New Roman" w:hAnsi="Times New Roman" w:cs="Times New Roman"/>
          <w:b/>
          <w:bCs/>
          <w:i/>
          <w:iCs/>
          <w:sz w:val="20"/>
          <w:szCs w:val="20"/>
        </w:rPr>
      </w:pPr>
    </w:p>
    <w:p w:rsidR="00F501D0" w:rsidRDefault="00750908">
      <w:pPr>
        <w:pStyle w:val="BodyA"/>
        <w:spacing w:before="50" w:after="0" w:line="292" w:lineRule="auto"/>
        <w:rPr>
          <w:rStyle w:val="None"/>
          <w:rFonts w:ascii="Times New Roman" w:eastAsia="Times New Roman" w:hAnsi="Times New Roman" w:cs="Times New Roman"/>
          <w:b/>
          <w:bCs/>
          <w:i/>
          <w:iCs/>
          <w:sz w:val="20"/>
          <w:szCs w:val="20"/>
        </w:rPr>
      </w:pPr>
      <w:r>
        <w:rPr>
          <w:rStyle w:val="None"/>
          <w:rFonts w:ascii="Times New Roman" w:hAnsi="Times New Roman"/>
          <w:b/>
          <w:bCs/>
          <w:i/>
          <w:iCs/>
          <w:sz w:val="20"/>
          <w:szCs w:val="20"/>
        </w:rPr>
        <w:t xml:space="preserve">**Likewise, the agency receiving the service may need training and orientation on what service-learning means, how to work with young </w:t>
      </w:r>
      <w:r>
        <w:rPr>
          <w:rStyle w:val="None"/>
          <w:rFonts w:ascii="Times New Roman" w:hAnsi="Times New Roman"/>
          <w:b/>
          <w:bCs/>
          <w:i/>
          <w:iCs/>
          <w:sz w:val="20"/>
          <w:szCs w:val="20"/>
        </w:rPr>
        <w:t>people, and what the educator's learning objectives are for the learners.</w:t>
      </w:r>
    </w:p>
    <w:p w:rsidR="00F501D0" w:rsidRDefault="00F501D0">
      <w:pPr>
        <w:pStyle w:val="BodyA"/>
        <w:spacing w:before="5" w:after="0" w:line="240" w:lineRule="auto"/>
        <w:rPr>
          <w:rFonts w:ascii="Times New Roman" w:eastAsia="Times New Roman" w:hAnsi="Times New Roman" w:cs="Times New Roman"/>
        </w:rPr>
      </w:pPr>
    </w:p>
    <w:p w:rsidR="00F501D0" w:rsidRDefault="00750908" w:rsidP="00750908">
      <w:pPr>
        <w:pStyle w:val="ListParagraph"/>
        <w:numPr>
          <w:ilvl w:val="0"/>
          <w:numId w:val="207"/>
        </w:numPr>
        <w:spacing w:after="0" w:line="292" w:lineRule="auto"/>
        <w:jc w:val="both"/>
        <w:rPr>
          <w:rStyle w:val="None"/>
          <w:rFonts w:ascii="Times New Roman" w:eastAsia="Times New Roman" w:hAnsi="Times New Roman" w:cs="Times New Roman"/>
        </w:rPr>
      </w:pPr>
      <w:r>
        <w:rPr>
          <w:rStyle w:val="None"/>
          <w:rFonts w:ascii="Times New Roman" w:hAnsi="Times New Roman"/>
          <w:b/>
          <w:bCs/>
        </w:rPr>
        <w:t xml:space="preserve">  Action </w:t>
      </w:r>
      <w:r>
        <w:rPr>
          <w:rStyle w:val="None"/>
          <w:rFonts w:ascii="Times New Roman" w:hAnsi="Times New Roman"/>
        </w:rPr>
        <w:t>- You've engaged the learners, collaborated with a community partner, integrated learning objectives, and prepared, prepared, prepared. Now it is time to roll up your sleev</w:t>
      </w:r>
      <w:r>
        <w:rPr>
          <w:rStyle w:val="None"/>
          <w:rFonts w:ascii="Times New Roman" w:hAnsi="Times New Roman"/>
        </w:rPr>
        <w:t>es and implement the planned</w:t>
      </w:r>
      <w:r>
        <w:rPr>
          <w:rStyle w:val="None"/>
          <w:rFonts w:ascii="Times New Roman" w:hAnsi="Times New Roman"/>
        </w:rPr>
        <w:t xml:space="preserve"> </w:t>
      </w:r>
      <w:r>
        <w:rPr>
          <w:rStyle w:val="None"/>
          <w:rFonts w:ascii="Times New Roman" w:hAnsi="Times New Roman"/>
        </w:rPr>
        <w:t>project.</w:t>
      </w:r>
    </w:p>
    <w:p w:rsidR="00F501D0" w:rsidRDefault="00F501D0">
      <w:pPr>
        <w:pStyle w:val="ListParagraph"/>
        <w:tabs>
          <w:tab w:val="left" w:pos="1555"/>
        </w:tabs>
        <w:spacing w:after="0" w:line="292" w:lineRule="auto"/>
        <w:ind w:left="175"/>
        <w:jc w:val="both"/>
        <w:rPr>
          <w:rStyle w:val="None"/>
          <w:rFonts w:ascii="Times New Roman" w:eastAsia="Times New Roman" w:hAnsi="Times New Roman" w:cs="Times New Roman"/>
        </w:rPr>
      </w:pPr>
    </w:p>
    <w:p w:rsidR="00F501D0" w:rsidRDefault="00750908" w:rsidP="00750908">
      <w:pPr>
        <w:pStyle w:val="ListParagraph"/>
        <w:numPr>
          <w:ilvl w:val="0"/>
          <w:numId w:val="207"/>
        </w:numPr>
        <w:spacing w:after="0" w:line="292" w:lineRule="auto"/>
        <w:jc w:val="both"/>
        <w:rPr>
          <w:rStyle w:val="None"/>
          <w:rFonts w:ascii="Times New Roman" w:eastAsia="Times New Roman" w:hAnsi="Times New Roman" w:cs="Times New Roman"/>
        </w:rPr>
      </w:pPr>
      <w:r>
        <w:rPr>
          <w:rStyle w:val="None"/>
          <w:rFonts w:ascii="Times New Roman" w:hAnsi="Times New Roman"/>
          <w:b/>
          <w:bCs/>
        </w:rPr>
        <w:t xml:space="preserve">  Reflection </w:t>
      </w:r>
      <w:r>
        <w:rPr>
          <w:rStyle w:val="None"/>
          <w:rFonts w:ascii="Times New Roman" w:hAnsi="Times New Roman"/>
        </w:rPr>
        <w:t xml:space="preserve">- Much of the learning in service-learning occurs through reflection during and after the project. Reflection can take many shapes at many different times. However, after the project is finished it is </w:t>
      </w:r>
      <w:r>
        <w:rPr>
          <w:rStyle w:val="None"/>
          <w:rFonts w:ascii="Times New Roman" w:hAnsi="Times New Roman"/>
        </w:rPr>
        <w:t>especially important to engage in a reflection activity again because during the project a lot is going on, often too much to really assess all the learning that is taking</w:t>
      </w:r>
      <w:r>
        <w:rPr>
          <w:rStyle w:val="None"/>
          <w:rFonts w:ascii="Times New Roman" w:hAnsi="Times New Roman"/>
        </w:rPr>
        <w:t xml:space="preserve"> </w:t>
      </w:r>
      <w:r>
        <w:rPr>
          <w:rStyle w:val="None"/>
          <w:rFonts w:ascii="Times New Roman" w:hAnsi="Times New Roman"/>
        </w:rPr>
        <w:t>place.</w:t>
      </w:r>
    </w:p>
    <w:p w:rsidR="00F501D0" w:rsidRDefault="00F501D0">
      <w:pPr>
        <w:pStyle w:val="ListParagraph"/>
        <w:rPr>
          <w:rFonts w:ascii="Times New Roman" w:eastAsia="Times New Roman" w:hAnsi="Times New Roman" w:cs="Times New Roman"/>
          <w:b/>
          <w:bCs/>
        </w:rPr>
      </w:pPr>
    </w:p>
    <w:p w:rsidR="00F501D0" w:rsidRDefault="00750908" w:rsidP="00750908">
      <w:pPr>
        <w:pStyle w:val="ListParagraph"/>
        <w:numPr>
          <w:ilvl w:val="0"/>
          <w:numId w:val="207"/>
        </w:numPr>
        <w:spacing w:after="0" w:line="292" w:lineRule="auto"/>
        <w:jc w:val="both"/>
        <w:rPr>
          <w:rStyle w:val="None"/>
          <w:rFonts w:ascii="Times New Roman" w:eastAsia="Times New Roman" w:hAnsi="Times New Roman" w:cs="Times New Roman"/>
        </w:rPr>
      </w:pPr>
      <w:r>
        <w:rPr>
          <w:rStyle w:val="None"/>
          <w:rFonts w:ascii="Times New Roman" w:hAnsi="Times New Roman"/>
          <w:b/>
          <w:bCs/>
        </w:rPr>
        <w:t xml:space="preserve">  Evaluation </w:t>
      </w:r>
      <w:r>
        <w:rPr>
          <w:rStyle w:val="None"/>
          <w:rFonts w:ascii="Times New Roman" w:hAnsi="Times New Roman"/>
        </w:rPr>
        <w:t>- Now that you have implemented the service project, re-visit y</w:t>
      </w:r>
      <w:r>
        <w:rPr>
          <w:rStyle w:val="None"/>
          <w:rFonts w:ascii="Times New Roman" w:hAnsi="Times New Roman"/>
        </w:rPr>
        <w:t xml:space="preserve">our partnership with the organization where the service was provided, and all other partners in the project. Together you will need to evaluate how this partnership worked. </w:t>
      </w:r>
      <w:r>
        <w:rPr>
          <w:rStyle w:val="None"/>
          <w:rFonts w:ascii="Times New Roman" w:hAnsi="Times New Roman"/>
          <w:b/>
          <w:bCs/>
        </w:rPr>
        <w:t>Were expectations from all partners met? If not, what can be done next time to meet</w:t>
      </w:r>
      <w:r>
        <w:rPr>
          <w:rStyle w:val="None"/>
          <w:rFonts w:ascii="Times New Roman" w:hAnsi="Times New Roman"/>
          <w:b/>
          <w:bCs/>
        </w:rPr>
        <w:t xml:space="preserve"> those expectations? How well were learning and service objectives met? What impact or results did your activities have on the target community?</w:t>
      </w:r>
      <w:r>
        <w:rPr>
          <w:rStyle w:val="None"/>
          <w:rFonts w:ascii="Times New Roman" w:hAnsi="Times New Roman"/>
        </w:rPr>
        <w:t xml:space="preserve"> Everything will not always go as planned or run perfectly, so expect some bumps in the road and some lessons le</w:t>
      </w:r>
      <w:r>
        <w:rPr>
          <w:rStyle w:val="None"/>
          <w:rFonts w:ascii="Times New Roman" w:hAnsi="Times New Roman"/>
        </w:rPr>
        <w:t>arned along the way. These lessons will just make the next time around that much better. Overall, both partners want to be better off for having had the</w:t>
      </w:r>
      <w:r>
        <w:rPr>
          <w:rStyle w:val="None"/>
          <w:rFonts w:ascii="Times New Roman" w:hAnsi="Times New Roman"/>
        </w:rPr>
        <w:t xml:space="preserve"> </w:t>
      </w:r>
      <w:r>
        <w:rPr>
          <w:rStyle w:val="None"/>
          <w:rFonts w:ascii="Times New Roman" w:hAnsi="Times New Roman"/>
        </w:rPr>
        <w:t>experience.</w:t>
      </w:r>
    </w:p>
    <w:p w:rsidR="00F501D0" w:rsidRDefault="00F501D0">
      <w:pPr>
        <w:pStyle w:val="ListParagraph"/>
        <w:rPr>
          <w:rFonts w:ascii="Times New Roman" w:eastAsia="Times New Roman" w:hAnsi="Times New Roman" w:cs="Times New Roman"/>
          <w:b/>
          <w:bCs/>
        </w:rPr>
      </w:pPr>
    </w:p>
    <w:p w:rsidR="00F501D0" w:rsidRDefault="00750908" w:rsidP="00750908">
      <w:pPr>
        <w:pStyle w:val="ListParagraph"/>
        <w:numPr>
          <w:ilvl w:val="0"/>
          <w:numId w:val="207"/>
        </w:numPr>
        <w:spacing w:after="0" w:line="292" w:lineRule="auto"/>
        <w:jc w:val="both"/>
        <w:rPr>
          <w:rStyle w:val="None"/>
          <w:rFonts w:ascii="Times New Roman" w:eastAsia="Times New Roman" w:hAnsi="Times New Roman" w:cs="Times New Roman"/>
        </w:rPr>
      </w:pPr>
      <w:r>
        <w:rPr>
          <w:rStyle w:val="None"/>
          <w:rFonts w:ascii="Times New Roman" w:hAnsi="Times New Roman"/>
          <w:b/>
          <w:bCs/>
        </w:rPr>
        <w:t xml:space="preserve">  Celebration </w:t>
      </w:r>
      <w:r>
        <w:rPr>
          <w:rStyle w:val="None"/>
          <w:rFonts w:ascii="Times New Roman" w:hAnsi="Times New Roman"/>
        </w:rPr>
        <w:t>- At this point everyone involved has put in a lot of hard work and a lot ha</w:t>
      </w:r>
      <w:r>
        <w:rPr>
          <w:rStyle w:val="None"/>
          <w:rFonts w:ascii="Times New Roman" w:hAnsi="Times New Roman"/>
        </w:rPr>
        <w:t>s been accomplished. It is time to celebrate those accomplishments. Celebrate with your partner organizations for opening their arms and working with you. Celebrate with your learners so they know that all their contributions are truly appreciated. And, ce</w:t>
      </w:r>
      <w:r>
        <w:rPr>
          <w:rStyle w:val="None"/>
          <w:rFonts w:ascii="Times New Roman" w:hAnsi="Times New Roman"/>
        </w:rPr>
        <w:t>lebrate yourself for being an engaging influential educator! If you are short on time, you can combine the celebration with</w:t>
      </w:r>
      <w:r>
        <w:rPr>
          <w:rStyle w:val="None"/>
          <w:rFonts w:ascii="Times New Roman" w:hAnsi="Times New Roman"/>
        </w:rPr>
        <w:t xml:space="preserve"> </w:t>
      </w:r>
      <w:r>
        <w:rPr>
          <w:rStyle w:val="None"/>
          <w:rFonts w:ascii="Times New Roman" w:hAnsi="Times New Roman"/>
        </w:rPr>
        <w:t>reflection.</w:t>
      </w:r>
    </w:p>
    <w:p w:rsidR="00F501D0" w:rsidRDefault="00F501D0">
      <w:pPr>
        <w:pStyle w:val="BodyA"/>
        <w:jc w:val="both"/>
        <w:rPr>
          <w:rFonts w:ascii="Times New Roman" w:eastAsia="Times New Roman" w:hAnsi="Times New Roman" w:cs="Times New Roman"/>
          <w:b/>
          <w:bCs/>
        </w:rPr>
      </w:pPr>
    </w:p>
    <w:p w:rsidR="00F501D0" w:rsidRDefault="00F501D0">
      <w:pPr>
        <w:pStyle w:val="BodyA"/>
        <w:jc w:val="both"/>
        <w:rPr>
          <w:rFonts w:ascii="Times New Roman" w:eastAsia="Times New Roman" w:hAnsi="Times New Roman" w:cs="Times New Roman"/>
          <w:b/>
          <w:bCs/>
        </w:rPr>
      </w:pPr>
    </w:p>
    <w:p w:rsidR="00F501D0" w:rsidRDefault="00F501D0">
      <w:pPr>
        <w:pStyle w:val="BodyA"/>
        <w:jc w:val="both"/>
        <w:rPr>
          <w:rFonts w:ascii="Times New Roman" w:eastAsia="Times New Roman" w:hAnsi="Times New Roman" w:cs="Times New Roman"/>
          <w:b/>
          <w:bCs/>
        </w:rPr>
      </w:pPr>
    </w:p>
    <w:p w:rsidR="00F501D0" w:rsidRDefault="00F501D0">
      <w:pPr>
        <w:pStyle w:val="BodyA"/>
        <w:spacing w:after="0" w:line="240" w:lineRule="auto"/>
        <w:jc w:val="center"/>
        <w:rPr>
          <w:rFonts w:ascii="Bookman Old Style" w:eastAsia="Bookman Old Style" w:hAnsi="Bookman Old Style" w:cs="Bookman Old Style"/>
          <w:b/>
          <w:bCs/>
          <w:sz w:val="32"/>
          <w:szCs w:val="32"/>
        </w:rPr>
      </w:pPr>
    </w:p>
    <w:p w:rsidR="00F501D0" w:rsidRDefault="00F501D0">
      <w:pPr>
        <w:pStyle w:val="BodyA"/>
        <w:spacing w:after="0" w:line="240" w:lineRule="auto"/>
        <w:jc w:val="center"/>
        <w:rPr>
          <w:rFonts w:ascii="Bookman Old Style" w:eastAsia="Bookman Old Style" w:hAnsi="Bookman Old Style" w:cs="Bookman Old Style"/>
          <w:b/>
          <w:bCs/>
          <w:sz w:val="32"/>
          <w:szCs w:val="32"/>
        </w:rPr>
      </w:pPr>
    </w:p>
    <w:p w:rsidR="00F501D0" w:rsidRDefault="00F501D0">
      <w:pPr>
        <w:pStyle w:val="BodyA"/>
        <w:spacing w:after="0" w:line="240" w:lineRule="auto"/>
        <w:rPr>
          <w:rFonts w:ascii="Bookman Old Style" w:eastAsia="Bookman Old Style" w:hAnsi="Bookman Old Style" w:cs="Bookman Old Style"/>
          <w:b/>
          <w:bCs/>
          <w:sz w:val="32"/>
          <w:szCs w:val="32"/>
        </w:rPr>
      </w:pPr>
    </w:p>
    <w:p w:rsidR="00F501D0" w:rsidRDefault="00750908">
      <w:pPr>
        <w:pStyle w:val="BodyA"/>
        <w:spacing w:after="0" w:line="240" w:lineRule="auto"/>
        <w:rPr>
          <w:rStyle w:val="None"/>
          <w:rFonts w:ascii="Bookman Old Style" w:eastAsia="Bookman Old Style" w:hAnsi="Bookman Old Style" w:cs="Bookman Old Style"/>
          <w:b/>
          <w:bCs/>
          <w:sz w:val="32"/>
          <w:szCs w:val="32"/>
        </w:rPr>
      </w:pPr>
      <w:r>
        <w:rPr>
          <w:rStyle w:val="None"/>
          <w:rFonts w:ascii="Bookman Old Style" w:hAnsi="Bookman Old Style"/>
          <w:b/>
          <w:bCs/>
          <w:sz w:val="32"/>
          <w:szCs w:val="32"/>
        </w:rPr>
        <w:t>\</w:t>
      </w:r>
    </w:p>
    <w:p w:rsidR="00F501D0" w:rsidRDefault="00F501D0">
      <w:pPr>
        <w:pStyle w:val="BodyA"/>
        <w:spacing w:after="0" w:line="240" w:lineRule="auto"/>
        <w:rPr>
          <w:rFonts w:ascii="Bookman Old Style" w:eastAsia="Bookman Old Style" w:hAnsi="Bookman Old Style" w:cs="Bookman Old Style"/>
          <w:b/>
          <w:bCs/>
          <w:sz w:val="32"/>
          <w:szCs w:val="32"/>
        </w:rPr>
      </w:pPr>
    </w:p>
    <w:p w:rsidR="00F501D0" w:rsidRDefault="00F501D0">
      <w:pPr>
        <w:pStyle w:val="BodyA"/>
        <w:shd w:val="clear" w:color="auto" w:fill="E2EFD9"/>
        <w:spacing w:after="0" w:line="240" w:lineRule="auto"/>
        <w:jc w:val="center"/>
      </w:pPr>
    </w:p>
    <w:p w:rsidR="00F501D0" w:rsidRDefault="00750908">
      <w:pPr>
        <w:pStyle w:val="BodyA"/>
        <w:shd w:val="clear" w:color="auto" w:fill="E2EFD9"/>
        <w:spacing w:after="0" w:line="240" w:lineRule="auto"/>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II. SERVICE LEARNING IDEAS RELATED</w:t>
      </w:r>
    </w:p>
    <w:p w:rsidR="00F501D0" w:rsidRDefault="00750908">
      <w:pPr>
        <w:pStyle w:val="BodyA"/>
        <w:shd w:val="clear" w:color="auto" w:fill="E2EFD9"/>
        <w:spacing w:after="0" w:line="240" w:lineRule="auto"/>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to</w:t>
      </w:r>
    </w:p>
    <w:p w:rsidR="00F501D0" w:rsidRDefault="00750908">
      <w:pPr>
        <w:pStyle w:val="BodyA"/>
        <w:shd w:val="clear" w:color="auto" w:fill="E2EFD9"/>
        <w:spacing w:after="0" w:line="240" w:lineRule="auto"/>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HUMAN RIGHTS ISSUES</w:t>
      </w:r>
    </w:p>
    <w:p w:rsidR="00F501D0" w:rsidRDefault="00F501D0">
      <w:pPr>
        <w:pStyle w:val="BodyA"/>
        <w:rPr>
          <w:rFonts w:ascii="Times New Roman" w:eastAsia="Times New Roman" w:hAnsi="Times New Roman" w:cs="Times New Roman"/>
        </w:rPr>
      </w:pPr>
    </w:p>
    <w:p w:rsidR="00F501D0" w:rsidRDefault="00750908">
      <w:pPr>
        <w:pStyle w:val="BodyA"/>
        <w:rPr>
          <w:rStyle w:val="None"/>
          <w:rFonts w:ascii="Times New Roman" w:eastAsia="Times New Roman" w:hAnsi="Times New Roman" w:cs="Times New Roman"/>
        </w:rPr>
      </w:pPr>
      <w:r>
        <w:rPr>
          <w:rStyle w:val="None"/>
          <w:rFonts w:ascii="Times New Roman" w:hAnsi="Times New Roman"/>
        </w:rPr>
        <w:t xml:space="preserve">There are many types of service learning projects </w:t>
      </w:r>
      <w:r>
        <w:rPr>
          <w:rStyle w:val="None"/>
          <w:rFonts w:ascii="Times New Roman" w:hAnsi="Times New Roman"/>
        </w:rPr>
        <w:t>and human rights issues to consider through the service lens.  The following chart can help assess what service projects can be utilized to address and learn about specific human rights issues.  It is intended as a reference and is not a comprehensive docu</w:t>
      </w:r>
      <w:r>
        <w:rPr>
          <w:rStyle w:val="None"/>
          <w:rFonts w:ascii="Times New Roman" w:hAnsi="Times New Roman"/>
        </w:rPr>
        <w:t>ment.</w:t>
      </w:r>
    </w:p>
    <w:p w:rsidR="00F501D0" w:rsidRDefault="00750908">
      <w:pPr>
        <w:pStyle w:val="BodyA"/>
        <w:rPr>
          <w:rStyle w:val="None"/>
          <w:rFonts w:ascii="Times New Roman" w:eastAsia="Times New Roman" w:hAnsi="Times New Roman" w:cs="Times New Roman"/>
        </w:rPr>
      </w:pPr>
      <w:r>
        <w:rPr>
          <w:rStyle w:val="None"/>
          <w:rFonts w:ascii="Times New Roman" w:hAnsi="Times New Roman"/>
        </w:rPr>
        <w:t>Please remember that service learning does not have to take place outside of school or organization in which you are learning to be service or to meet a community need.   For example, writing advocacy letters can be done in the classroom and linked t</w:t>
      </w:r>
      <w:r>
        <w:rPr>
          <w:rStyle w:val="None"/>
          <w:rFonts w:ascii="Times New Roman" w:hAnsi="Times New Roman"/>
        </w:rPr>
        <w:t>o an English or grammar class while at the same time helping the learners to look deeper at their right to write those letters and at disenfranchised groups who perhaps don</w:t>
      </w:r>
      <w:r>
        <w:rPr>
          <w:rStyle w:val="None"/>
          <w:rFonts w:ascii="Times New Roman" w:hAnsi="Times New Roman"/>
        </w:rPr>
        <w:t>’</w:t>
      </w:r>
      <w:r>
        <w:rPr>
          <w:rStyle w:val="None"/>
          <w:rFonts w:ascii="Times New Roman" w:hAnsi="Times New Roman"/>
        </w:rPr>
        <w:t xml:space="preserve">t have the right to write.  </w:t>
      </w:r>
    </w:p>
    <w:p w:rsidR="00F501D0" w:rsidRDefault="00750908">
      <w:pPr>
        <w:pStyle w:val="BodyA"/>
        <w:rPr>
          <w:rStyle w:val="None"/>
          <w:rFonts w:ascii="Times New Roman" w:eastAsia="Times New Roman" w:hAnsi="Times New Roman" w:cs="Times New Roman"/>
        </w:rPr>
      </w:pPr>
      <w:r>
        <w:rPr>
          <w:rStyle w:val="None"/>
          <w:rFonts w:ascii="Times New Roman" w:hAnsi="Times New Roman"/>
        </w:rPr>
        <w:t xml:space="preserve">The grid below indicates which project can be used to </w:t>
      </w:r>
      <w:r>
        <w:rPr>
          <w:rStyle w:val="None"/>
          <w:rFonts w:ascii="Times New Roman" w:hAnsi="Times New Roman"/>
        </w:rPr>
        <w:t>teach about corresponding human rights topics.  Some projects can be utilized with more than one topic.  It is up to the instructor as to how you want to frame the project and which human rights topics you would like the project to encompass. This is meant</w:t>
      </w:r>
      <w:r>
        <w:rPr>
          <w:rStyle w:val="None"/>
          <w:rFonts w:ascii="Times New Roman" w:hAnsi="Times New Roman"/>
        </w:rPr>
        <w:t xml:space="preserve"> to be a guide and is not an exhaustive list. </w:t>
      </w:r>
    </w:p>
    <w:tbl>
      <w:tblPr>
        <w:tblW w:w="93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13"/>
        <w:gridCol w:w="1272"/>
        <w:gridCol w:w="990"/>
        <w:gridCol w:w="1706"/>
        <w:gridCol w:w="1714"/>
        <w:gridCol w:w="1255"/>
      </w:tblGrid>
      <w:tr w:rsidR="00F501D0">
        <w:trPr>
          <w:trHeight w:val="373"/>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rPr>
                <w:rStyle w:val="None"/>
                <w:rFonts w:ascii="Times New Roman" w:eastAsia="Times New Roman" w:hAnsi="Times New Roman" w:cs="Times New Roman"/>
                <w:b/>
                <w:bCs/>
                <w:sz w:val="16"/>
                <w:szCs w:val="16"/>
              </w:rPr>
            </w:pPr>
            <w:r>
              <w:rPr>
                <w:rStyle w:val="apple-converted-space"/>
                <w:rFonts w:ascii="Times New Roman" w:hAnsi="Times New Roman"/>
                <w:b/>
                <w:bCs/>
                <w:sz w:val="16"/>
                <w:szCs w:val="16"/>
              </w:rPr>
              <w:t>PROJECT/</w:t>
            </w:r>
          </w:p>
          <w:p w:rsidR="00F501D0" w:rsidRDefault="00750908">
            <w:pPr>
              <w:pStyle w:val="BodyA"/>
              <w:spacing w:after="0" w:line="240" w:lineRule="auto"/>
            </w:pPr>
            <w:r>
              <w:rPr>
                <w:rStyle w:val="None"/>
                <w:rFonts w:ascii="Times New Roman" w:hAnsi="Times New Roman"/>
                <w:b/>
                <w:bCs/>
                <w:sz w:val="16"/>
                <w:szCs w:val="16"/>
              </w:rPr>
              <w:t>AREA</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6"/>
                <w:szCs w:val="16"/>
              </w:rPr>
              <w:t>CHILDREN</w:t>
            </w:r>
            <w:r>
              <w:rPr>
                <w:rStyle w:val="None"/>
                <w:rFonts w:ascii="Times New Roman" w:hAnsi="Times New Roman"/>
                <w:b/>
                <w:bCs/>
                <w:sz w:val="16"/>
                <w:szCs w:val="16"/>
              </w:rPr>
              <w:t>’</w:t>
            </w:r>
            <w:r>
              <w:rPr>
                <w:rStyle w:val="None"/>
                <w:rFonts w:ascii="Times New Roman" w:hAnsi="Times New Roman"/>
                <w:b/>
                <w:bCs/>
                <w:sz w:val="16"/>
                <w:szCs w:val="16"/>
              </w:rPr>
              <w:t>S RIGHTS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6"/>
                <w:szCs w:val="16"/>
              </w:rPr>
              <w:t>LAW &amp; JUSTICE</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6"/>
                <w:szCs w:val="16"/>
              </w:rPr>
              <w:t>EQUALITY &amp; DISCRIMINATION</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rPr>
                <w:rStyle w:val="None"/>
                <w:rFonts w:ascii="Times New Roman" w:eastAsia="Times New Roman" w:hAnsi="Times New Roman" w:cs="Times New Roman"/>
                <w:b/>
                <w:bCs/>
                <w:sz w:val="16"/>
                <w:szCs w:val="16"/>
              </w:rPr>
            </w:pPr>
            <w:r>
              <w:rPr>
                <w:rStyle w:val="apple-converted-space"/>
                <w:rFonts w:ascii="Times New Roman" w:hAnsi="Times New Roman"/>
                <w:b/>
                <w:bCs/>
                <w:sz w:val="16"/>
                <w:szCs w:val="16"/>
              </w:rPr>
              <w:t>ENVIRONMENTAL</w:t>
            </w:r>
          </w:p>
          <w:p w:rsidR="00F501D0" w:rsidRDefault="00750908">
            <w:pPr>
              <w:pStyle w:val="BodyA"/>
              <w:spacing w:after="0" w:line="240" w:lineRule="auto"/>
            </w:pPr>
            <w:r>
              <w:rPr>
                <w:rStyle w:val="None"/>
                <w:rFonts w:ascii="Times New Roman" w:hAnsi="Times New Roman"/>
                <w:b/>
                <w:bCs/>
                <w:sz w:val="16"/>
                <w:szCs w:val="16"/>
              </w:rPr>
              <w:t>RIGHTS</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6"/>
                <w:szCs w:val="16"/>
              </w:rPr>
              <w:t>POVERTY &amp; RIGHTS</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Soup Kitchen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Homeless Shelter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Women</w:t>
            </w:r>
            <w:r>
              <w:rPr>
                <w:rStyle w:val="None"/>
                <w:rFonts w:ascii="Times New Roman" w:hAnsi="Times New Roman"/>
                <w:b/>
                <w:bCs/>
                <w:sz w:val="18"/>
                <w:szCs w:val="18"/>
              </w:rPr>
              <w:t>’</w:t>
            </w:r>
            <w:r>
              <w:rPr>
                <w:rStyle w:val="None"/>
                <w:rFonts w:ascii="Times New Roman" w:hAnsi="Times New Roman"/>
                <w:b/>
                <w:bCs/>
                <w:sz w:val="18"/>
                <w:szCs w:val="18"/>
              </w:rPr>
              <w:t>s Shelter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Registering Voters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Planting Gardens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Mentoring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Tutoring Refugees/Youth</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Hospital</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Senior Citizen Home</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Political Asylum Seeker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Planting Trees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 xml:space="preserve">Clean Parks, Rivers </w:t>
            </w:r>
            <w:r>
              <w:rPr>
                <w:rStyle w:val="None"/>
                <w:rFonts w:ascii="Times New Roman" w:hAnsi="Times New Roman"/>
                <w:b/>
                <w:bCs/>
                <w:sz w:val="18"/>
                <w:szCs w:val="18"/>
              </w:rPr>
              <w: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Nature Center/Farm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Building Homes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232"/>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Educational Campaign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300"/>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Disability assistance</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r w:rsidR="00F501D0">
        <w:trPr>
          <w:trHeight w:val="232"/>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b/>
                <w:bCs/>
                <w:sz w:val="18"/>
                <w:szCs w:val="18"/>
              </w:rPr>
              <w:t>Protect Freedom of Speech</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sz w:val="20"/>
                <w:szCs w:val="20"/>
              </w:rPr>
              <w:t>*</w:t>
            </w:r>
          </w:p>
        </w:tc>
      </w:tr>
    </w:tbl>
    <w:p w:rsidR="00F501D0" w:rsidRDefault="00F501D0">
      <w:pPr>
        <w:pStyle w:val="BodyA"/>
        <w:widowControl w:val="0"/>
        <w:spacing w:line="240" w:lineRule="auto"/>
        <w:ind w:left="108" w:hanging="108"/>
        <w:rPr>
          <w:rStyle w:val="None"/>
          <w:rFonts w:ascii="Times New Roman" w:eastAsia="Times New Roman" w:hAnsi="Times New Roman" w:cs="Times New Roman"/>
        </w:rPr>
      </w:pPr>
    </w:p>
    <w:p w:rsidR="00F501D0" w:rsidRDefault="00F501D0">
      <w:pPr>
        <w:pStyle w:val="BodyA"/>
        <w:widowControl w:val="0"/>
        <w:spacing w:line="240" w:lineRule="auto"/>
        <w:rPr>
          <w:rFonts w:ascii="Times New Roman" w:eastAsia="Times New Roman" w:hAnsi="Times New Roman" w:cs="Times New Roman"/>
        </w:rPr>
      </w:pPr>
    </w:p>
    <w:p w:rsidR="00F501D0" w:rsidRDefault="00F501D0">
      <w:pPr>
        <w:pStyle w:val="BodyA"/>
        <w:rPr>
          <w:rFonts w:ascii="Times New Roman" w:eastAsia="Times New Roman" w:hAnsi="Times New Roman" w:cs="Times New Roman"/>
        </w:rPr>
      </w:pPr>
    </w:p>
    <w:p w:rsidR="00F501D0" w:rsidRDefault="00F501D0">
      <w:pPr>
        <w:pStyle w:val="BodyA"/>
        <w:rPr>
          <w:rFonts w:ascii="Times New Roman" w:eastAsia="Times New Roman" w:hAnsi="Times New Roman" w:cs="Times New Roman"/>
        </w:rPr>
      </w:pPr>
    </w:p>
    <w:p w:rsidR="00F501D0" w:rsidRDefault="00750908">
      <w:pPr>
        <w:pStyle w:val="BodyA"/>
        <w:spacing w:after="160" w:line="259" w:lineRule="auto"/>
      </w:pPr>
      <w:r>
        <w:br w:type="page"/>
      </w:r>
    </w:p>
    <w:p w:rsidR="00F501D0" w:rsidRDefault="00750908">
      <w:pPr>
        <w:pStyle w:val="BodyA"/>
        <w:shd w:val="clear" w:color="auto" w:fill="E2EFD9"/>
        <w:spacing w:after="0" w:line="240" w:lineRule="auto"/>
        <w:jc w:val="center"/>
        <w:rPr>
          <w:rStyle w:val="None"/>
          <w:rFonts w:ascii="Times New Roman" w:eastAsia="Times New Roman" w:hAnsi="Times New Roman" w:cs="Times New Roman"/>
          <w:b/>
          <w:bCs/>
          <w:sz w:val="32"/>
          <w:szCs w:val="32"/>
          <w:lang w:val="es-ES_tradnl"/>
        </w:rPr>
      </w:pPr>
      <w:r>
        <w:rPr>
          <w:rStyle w:val="None"/>
          <w:rFonts w:ascii="Times New Roman" w:hAnsi="Times New Roman"/>
          <w:b/>
          <w:bCs/>
          <w:sz w:val="32"/>
          <w:szCs w:val="32"/>
          <w:lang w:val="es-ES_tradnl"/>
        </w:rPr>
        <w:t>III.  POTENTIAL LOCAL/REGIONAL CONTACTS</w:t>
      </w:r>
    </w:p>
    <w:p w:rsidR="00F501D0" w:rsidRDefault="00750908">
      <w:pPr>
        <w:pStyle w:val="BodyA"/>
        <w:shd w:val="clear" w:color="auto" w:fill="E2EFD9"/>
        <w:spacing w:after="0" w:line="240" w:lineRule="auto"/>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for</w:t>
      </w:r>
    </w:p>
    <w:p w:rsidR="00F501D0" w:rsidRDefault="00750908">
      <w:pPr>
        <w:pStyle w:val="BodyA"/>
        <w:shd w:val="clear" w:color="auto" w:fill="E2EFD9"/>
        <w:spacing w:after="0" w:line="240" w:lineRule="auto"/>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SERVICE LEARNING PROJECTS</w:t>
      </w:r>
    </w:p>
    <w:p w:rsidR="00F501D0" w:rsidRDefault="00F501D0">
      <w:pPr>
        <w:pStyle w:val="BodyA"/>
        <w:spacing w:after="0" w:line="240" w:lineRule="auto"/>
        <w:jc w:val="center"/>
        <w:rPr>
          <w:rFonts w:ascii="Times New Roman" w:eastAsia="Times New Roman" w:hAnsi="Times New Roman" w:cs="Times New Roman"/>
          <w:b/>
          <w:bCs/>
          <w:sz w:val="32"/>
          <w:szCs w:val="32"/>
        </w:rPr>
      </w:pPr>
    </w:p>
    <w:p w:rsidR="00F501D0" w:rsidRDefault="00750908">
      <w:pPr>
        <w:pStyle w:val="BodyA"/>
        <w:spacing w:after="0" w:line="240" w:lineRule="auto"/>
        <w:jc w:val="center"/>
        <w:rPr>
          <w:rStyle w:val="None"/>
          <w:rFonts w:ascii="Times New Roman" w:eastAsia="Times New Roman" w:hAnsi="Times New Roman" w:cs="Times New Roman"/>
          <w:b/>
          <w:bCs/>
          <w:i/>
          <w:iCs/>
          <w:sz w:val="24"/>
          <w:szCs w:val="24"/>
        </w:rPr>
      </w:pPr>
      <w:r>
        <w:rPr>
          <w:rStyle w:val="None"/>
          <w:rFonts w:ascii="Times New Roman" w:hAnsi="Times New Roman"/>
          <w:b/>
          <w:bCs/>
          <w:i/>
          <w:iCs/>
          <w:sz w:val="24"/>
          <w:szCs w:val="24"/>
        </w:rPr>
        <w:t xml:space="preserve">This contact list is not intended to be comprehensive but rather to prompt your creative thinking about service learning project possibilities.   </w:t>
      </w:r>
    </w:p>
    <w:p w:rsidR="00F501D0" w:rsidRDefault="00F501D0">
      <w:pPr>
        <w:pStyle w:val="BodyA"/>
        <w:spacing w:after="0" w:line="240" w:lineRule="auto"/>
        <w:ind w:left="720"/>
        <w:jc w:val="center"/>
        <w:rPr>
          <w:rFonts w:ascii="Times New Roman" w:eastAsia="Times New Roman" w:hAnsi="Times New Roman" w:cs="Times New Roman"/>
          <w:b/>
          <w:bCs/>
          <w:i/>
          <w:iCs/>
          <w:sz w:val="24"/>
          <w:szCs w:val="24"/>
        </w:rPr>
      </w:pPr>
    </w:p>
    <w:p w:rsidR="00F501D0" w:rsidRDefault="00F501D0">
      <w:pPr>
        <w:pStyle w:val="BodyA"/>
        <w:spacing w:after="0" w:line="240" w:lineRule="auto"/>
        <w:ind w:left="720"/>
        <w:jc w:val="center"/>
        <w:rPr>
          <w:rFonts w:ascii="Times New Roman" w:eastAsia="Times New Roman" w:hAnsi="Times New Roman" w:cs="Times New Roman"/>
          <w:b/>
          <w:bCs/>
          <w:i/>
          <w:iCs/>
          <w:sz w:val="24"/>
          <w:szCs w:val="24"/>
        </w:rPr>
      </w:pPr>
    </w:p>
    <w:tbl>
      <w:tblPr>
        <w:tblW w:w="89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007"/>
        <w:gridCol w:w="2007"/>
        <w:gridCol w:w="1804"/>
        <w:gridCol w:w="3164"/>
      </w:tblGrid>
      <w:tr w:rsidR="00F501D0">
        <w:trPr>
          <w:trHeight w:val="232"/>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20"/>
                <w:szCs w:val="20"/>
                <w:u w:val="single"/>
              </w:rPr>
              <w:t>Issues</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20"/>
                <w:szCs w:val="20"/>
                <w:u w:val="single"/>
              </w:rPr>
              <w:t>Organization</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20"/>
                <w:szCs w:val="20"/>
                <w:u w:val="single"/>
              </w:rPr>
              <w:t>Contact</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jc w:val="center"/>
            </w:pPr>
            <w:r>
              <w:rPr>
                <w:rStyle w:val="None"/>
                <w:rFonts w:ascii="Times New Roman" w:hAnsi="Times New Roman"/>
                <w:b/>
                <w:bCs/>
                <w:sz w:val="20"/>
                <w:szCs w:val="20"/>
                <w:u w:val="single"/>
              </w:rPr>
              <w:t>Website</w:t>
            </w:r>
          </w:p>
        </w:tc>
      </w:tr>
      <w:tr w:rsidR="00F501D0">
        <w:trPr>
          <w:trHeight w:val="300"/>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F501D0"/>
        </w:tc>
      </w:tr>
      <w:tr w:rsidR="00F501D0">
        <w:trPr>
          <w:trHeight w:val="232"/>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Civil Rights</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NAACP</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(414) 562-1000</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http://naacpmke.org/</w:t>
            </w:r>
          </w:p>
        </w:tc>
      </w:tr>
      <w:tr w:rsidR="00F501D0">
        <w:trPr>
          <w:trHeight w:val="452"/>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shd w:val="clear" w:color="auto" w:fill="FFFFFF"/>
              </w:rPr>
              <w:t>Civil and</w:t>
            </w:r>
            <w:r>
              <w:rPr>
                <w:rStyle w:val="None"/>
                <w:rFonts w:ascii="Times New Roman" w:hAnsi="Times New Roman"/>
                <w:sz w:val="20"/>
                <w:szCs w:val="20"/>
                <w:shd w:val="clear" w:color="auto" w:fill="FFFFFF"/>
              </w:rPr>
              <w:t xml:space="preserve"> Workers</w:t>
            </w:r>
            <w:r>
              <w:rPr>
                <w:rStyle w:val="None"/>
                <w:rFonts w:ascii="Times New Roman" w:hAnsi="Times New Roman"/>
                <w:sz w:val="20"/>
                <w:szCs w:val="20"/>
                <w:shd w:val="clear" w:color="auto" w:fill="FFFFFF"/>
              </w:rPr>
              <w:t xml:space="preserve">’ </w:t>
            </w:r>
            <w:r>
              <w:rPr>
                <w:rStyle w:val="None"/>
                <w:rFonts w:ascii="Times New Roman" w:hAnsi="Times New Roman"/>
                <w:sz w:val="20"/>
                <w:szCs w:val="20"/>
                <w:shd w:val="clear" w:color="auto" w:fill="FFFFFF"/>
              </w:rPr>
              <w:t>Rights</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Voces de la Frontera</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(414) 643-1620</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http://vdlf.org/</w:t>
            </w:r>
          </w:p>
        </w:tc>
      </w:tr>
      <w:tr w:rsidR="00F501D0">
        <w:trPr>
          <w:trHeight w:val="676"/>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Civil Liberties</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ACLU of Wisconsin</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rPr>
                <w:rStyle w:val="None"/>
                <w:rFonts w:ascii="Times New Roman" w:eastAsia="Times New Roman" w:hAnsi="Times New Roman" w:cs="Times New Roman"/>
                <w:sz w:val="20"/>
                <w:szCs w:val="20"/>
              </w:rPr>
            </w:pPr>
            <w:r>
              <w:rPr>
                <w:rStyle w:val="apple-converted-space"/>
                <w:rFonts w:ascii="Times New Roman" w:hAnsi="Times New Roman"/>
                <w:sz w:val="20"/>
                <w:szCs w:val="20"/>
              </w:rPr>
              <w:t>Emilio DeTorre</w:t>
            </w:r>
          </w:p>
          <w:p w:rsidR="00F501D0" w:rsidRDefault="00750908">
            <w:pPr>
              <w:pStyle w:val="BodyA"/>
              <w:spacing w:after="0" w:line="240" w:lineRule="auto"/>
            </w:pPr>
            <w:r>
              <w:rPr>
                <w:rStyle w:val="None"/>
                <w:rFonts w:ascii="Times New Roman" w:hAnsi="Times New Roman"/>
                <w:sz w:val="20"/>
                <w:szCs w:val="20"/>
              </w:rPr>
              <w:t>(414) 272-4032 extension 23</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hyperlink r:id="rId107" w:history="1">
              <w:r>
                <w:rPr>
                  <w:rStyle w:val="Hyperlink16"/>
                  <w:rFonts w:eastAsia="Calibri"/>
                </w:rPr>
                <w:t>http://www.aclu-wi.org/leadership</w:t>
              </w:r>
            </w:hyperlink>
          </w:p>
        </w:tc>
      </w:tr>
      <w:tr w:rsidR="00F501D0">
        <w:trPr>
          <w:trHeight w:val="452"/>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Domestic Violence</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Sojourner Family Peace Center</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(414) 933-2722</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https://familypeacecenter.org/resources/getting-help/</w:t>
            </w:r>
          </w:p>
        </w:tc>
      </w:tr>
      <w:tr w:rsidR="00F501D0">
        <w:trPr>
          <w:trHeight w:val="2355"/>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Elected City Lawmakers</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Milwaukee Common Council</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sz w:val="20"/>
                <w:szCs w:val="20"/>
              </w:rPr>
              <w:t>(414) 286-2221</w:t>
            </w:r>
          </w:p>
          <w:p w:rsidR="00F501D0" w:rsidRDefault="00750908">
            <w:pPr>
              <w:pStyle w:val="BodyA"/>
              <w:spacing w:after="0" w:line="240" w:lineRule="auto"/>
            </w:pPr>
            <w:r>
              <w:rPr>
                <w:rStyle w:val="None"/>
                <w:rFonts w:ascii="Times New Roman" w:hAnsi="Times New Roman"/>
                <w:sz w:val="20"/>
                <w:szCs w:val="20"/>
              </w:rPr>
              <w:t xml:space="preserve">Or use the website to find your county board member and click on their name for contact </w:t>
            </w:r>
            <w:r>
              <w:rPr>
                <w:rStyle w:val="None"/>
                <w:rFonts w:ascii="Times New Roman" w:hAnsi="Times New Roman"/>
                <w:sz w:val="20"/>
                <w:szCs w:val="20"/>
              </w:rPr>
              <w:t>information</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hyperlink r:id="rId108" w:history="1">
              <w:r>
                <w:rPr>
                  <w:rStyle w:val="Hyperlink16"/>
                  <w:rFonts w:eastAsia="Calibri"/>
                </w:rPr>
                <w:t>http://city.milwaukee.gov/CommonCouncil/Council-Member-Web-Pages.htm#.WU04LGjytqw</w:t>
              </w:r>
            </w:hyperlink>
          </w:p>
        </w:tc>
      </w:tr>
      <w:tr w:rsidR="00F501D0">
        <w:trPr>
          <w:trHeight w:val="1810"/>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Elected County Lawmakers</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Milwaukee County Board of Supervisors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Use the website to find your county board member and click on them for contact information</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http://county.milwaukee.gov/CountyBoard</w:t>
            </w:r>
          </w:p>
        </w:tc>
      </w:tr>
      <w:tr w:rsidR="00F501D0">
        <w:trPr>
          <w:trHeight w:val="2914"/>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Elected School policy makers</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Milwaukee School Board Members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rPr>
                <w:rStyle w:val="None"/>
                <w:rFonts w:ascii="Times New Roman" w:eastAsia="Times New Roman" w:hAnsi="Times New Roman" w:cs="Times New Roman"/>
                <w:sz w:val="20"/>
                <w:szCs w:val="20"/>
              </w:rPr>
            </w:pPr>
            <w:r>
              <w:rPr>
                <w:rStyle w:val="apple-converted-space"/>
                <w:rFonts w:ascii="Times New Roman" w:hAnsi="Times New Roman"/>
                <w:sz w:val="20"/>
                <w:szCs w:val="20"/>
              </w:rPr>
              <w:t>Office of Board Governance:</w:t>
            </w:r>
          </w:p>
          <w:p w:rsidR="00F501D0" w:rsidRDefault="00750908">
            <w:pPr>
              <w:pStyle w:val="BodyA"/>
              <w:spacing w:after="0" w:line="240" w:lineRule="auto"/>
              <w:rPr>
                <w:rStyle w:val="None"/>
                <w:rFonts w:ascii="Times New Roman" w:eastAsia="Times New Roman" w:hAnsi="Times New Roman" w:cs="Times New Roman"/>
                <w:color w:val="231F20"/>
                <w:sz w:val="20"/>
                <w:szCs w:val="20"/>
                <w:u w:color="231F20"/>
              </w:rPr>
            </w:pPr>
            <w:r>
              <w:rPr>
                <w:rStyle w:val="apple-converted-space"/>
                <w:rFonts w:ascii="Times New Roman" w:hAnsi="Times New Roman"/>
                <w:color w:val="231F20"/>
                <w:sz w:val="20"/>
                <w:szCs w:val="20"/>
                <w:u w:color="231F20"/>
              </w:rPr>
              <w:t>(414) 475-8284</w:t>
            </w:r>
          </w:p>
          <w:p w:rsidR="00F501D0" w:rsidRDefault="00750908">
            <w:pPr>
              <w:pStyle w:val="BodyA"/>
              <w:spacing w:after="0" w:line="240" w:lineRule="auto"/>
            </w:pPr>
            <w:r>
              <w:rPr>
                <w:rStyle w:val="None"/>
                <w:rFonts w:ascii="Times New Roman" w:hAnsi="Times New Roman"/>
                <w:color w:val="231F20"/>
                <w:sz w:val="20"/>
                <w:szCs w:val="20"/>
                <w:u w:color="231F20"/>
              </w:rPr>
              <w:t xml:space="preserve">Or use the website </w:t>
            </w:r>
            <w:r>
              <w:rPr>
                <w:rStyle w:val="None"/>
                <w:rFonts w:ascii="Times New Roman" w:hAnsi="Times New Roman"/>
                <w:color w:val="231F20"/>
                <w:sz w:val="20"/>
                <w:szCs w:val="20"/>
                <w:u w:color="231F20"/>
              </w:rPr>
              <w:t>to find your school board member and click on them for contact information</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http://mps.milwaukee.k12.wi.us/en/District/About-MPS/School-Board/School-Board-Members.htm</w:t>
            </w:r>
          </w:p>
        </w:tc>
      </w:tr>
      <w:tr w:rsidR="00F501D0">
        <w:trPr>
          <w:trHeight w:val="1236"/>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Human Trafficking</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shd w:val="clear" w:color="auto" w:fill="FFFFFF"/>
              </w:rPr>
              <w:t>Human Trafficking Task Force of Greater Milwaukee</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rPr>
                <w:rStyle w:val="None"/>
                <w:rFonts w:ascii="Times New Roman" w:eastAsia="Times New Roman" w:hAnsi="Times New Roman" w:cs="Times New Roman"/>
                <w:sz w:val="20"/>
                <w:szCs w:val="20"/>
              </w:rPr>
            </w:pPr>
            <w:r>
              <w:rPr>
                <w:rStyle w:val="apple-converted-space"/>
                <w:rFonts w:ascii="Times New Roman" w:hAnsi="Times New Roman"/>
                <w:sz w:val="20"/>
                <w:szCs w:val="20"/>
              </w:rPr>
              <w:t>Dana World Patterson</w:t>
            </w:r>
          </w:p>
          <w:p w:rsidR="00F501D0" w:rsidRDefault="00750908">
            <w:pPr>
              <w:pStyle w:val="BodyA"/>
              <w:spacing w:after="0" w:line="240" w:lineRule="auto"/>
              <w:rPr>
                <w:rStyle w:val="None"/>
                <w:rFonts w:ascii="Times New Roman" w:eastAsia="Times New Roman" w:hAnsi="Times New Roman" w:cs="Times New Roman"/>
                <w:sz w:val="20"/>
                <w:szCs w:val="20"/>
              </w:rPr>
            </w:pPr>
            <w:r>
              <w:rPr>
                <w:rStyle w:val="apple-converted-space"/>
                <w:rFonts w:ascii="Times New Roman" w:hAnsi="Times New Roman"/>
                <w:sz w:val="20"/>
                <w:szCs w:val="20"/>
              </w:rPr>
              <w:t>E-mail:</w:t>
            </w:r>
          </w:p>
          <w:p w:rsidR="00F501D0" w:rsidRDefault="00750908">
            <w:pPr>
              <w:pStyle w:val="BodyA"/>
              <w:spacing w:after="0" w:line="240" w:lineRule="auto"/>
            </w:pPr>
            <w:hyperlink r:id="rId109" w:history="1">
              <w:r>
                <w:rPr>
                  <w:rStyle w:val="Hyperlink16"/>
                  <w:rFonts w:eastAsia="Calibri"/>
                </w:rPr>
                <w:t>httfmilwchair@gmail.com</w:t>
              </w:r>
            </w:hyperlink>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hyperlink r:id="rId110" w:history="1">
              <w:r>
                <w:rPr>
                  <w:rStyle w:val="Hyperlink16"/>
                  <w:rFonts w:eastAsia="Calibri"/>
                </w:rPr>
                <w:t>httfmilwchair@gmail.com</w:t>
              </w:r>
            </w:hyperlink>
          </w:p>
        </w:tc>
      </w:tr>
      <w:tr w:rsidR="00F501D0">
        <w:trPr>
          <w:trHeight w:val="1332"/>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pacing w:val="5"/>
                <w:sz w:val="20"/>
                <w:szCs w:val="20"/>
                <w:shd w:val="clear" w:color="auto" w:fill="FFFFFF"/>
              </w:rPr>
              <w:t>Peace</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Serve2Unite</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rPr>
                <w:rStyle w:val="None"/>
                <w:rFonts w:ascii="Times New Roman" w:eastAsia="Times New Roman" w:hAnsi="Times New Roman" w:cs="Times New Roman"/>
                <w:sz w:val="20"/>
                <w:szCs w:val="20"/>
              </w:rPr>
            </w:pPr>
            <w:r>
              <w:rPr>
                <w:rStyle w:val="apple-converted-space"/>
                <w:rFonts w:ascii="Times New Roman" w:hAnsi="Times New Roman"/>
                <w:sz w:val="20"/>
                <w:szCs w:val="20"/>
              </w:rPr>
              <w:t>Pardeep Kaleka Connect through website:</w:t>
            </w:r>
          </w:p>
          <w:p w:rsidR="00F501D0" w:rsidRDefault="00750908">
            <w:pPr>
              <w:pStyle w:val="BodyA"/>
              <w:spacing w:after="0" w:line="240" w:lineRule="auto"/>
            </w:pPr>
            <w:r>
              <w:rPr>
                <w:rStyle w:val="None"/>
                <w:rFonts w:ascii="Times New Roman" w:hAnsi="Times New Roman"/>
                <w:sz w:val="20"/>
                <w:szCs w:val="20"/>
              </w:rPr>
              <w:t>http://serve2unite.org/contact-2/</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http://serve2unite.org/</w:t>
            </w:r>
          </w:p>
        </w:tc>
      </w:tr>
      <w:tr w:rsidR="00F501D0">
        <w:trPr>
          <w:trHeight w:val="691"/>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Peace and Justice</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Wisconsin Network for Peace and Justice</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(608) 250-9240  (Madison)</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http://www.wnpj.org/</w:t>
            </w:r>
          </w:p>
        </w:tc>
      </w:tr>
      <w:tr w:rsidR="00F501D0">
        <w:trPr>
          <w:trHeight w:val="452"/>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Racial Justice</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Black Lives Matter</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Use Facebook link for contact</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https://www.facebook.com/BLMMKE/</w:t>
            </w:r>
          </w:p>
        </w:tc>
      </w:tr>
      <w:tr w:rsidR="00F501D0">
        <w:trPr>
          <w:trHeight w:val="691"/>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Racial Justice</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Uplifting Black Liberation and Communities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Use Facebook link for contact</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hyperlink r:id="rId111" w:history="1">
              <w:r>
                <w:rPr>
                  <w:rStyle w:val="Hyperlink16"/>
                  <w:rFonts w:eastAsia="Calibri"/>
                </w:rPr>
                <w:t>https://www.facebook.com/UBLACMKE/</w:t>
              </w:r>
            </w:hyperlink>
          </w:p>
        </w:tc>
      </w:tr>
      <w:tr w:rsidR="00F501D0">
        <w:trPr>
          <w:trHeight w:val="452"/>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pacing w:val="5"/>
                <w:sz w:val="20"/>
                <w:szCs w:val="20"/>
                <w:shd w:val="clear" w:color="auto" w:fill="FFFFFF"/>
              </w:rPr>
              <w:t>Social Justice</w:t>
            </w:r>
            <w:r>
              <w:rPr>
                <w:rStyle w:val="None"/>
                <w:rFonts w:ascii="Times New Roman" w:hAnsi="Times New Roman"/>
                <w:spacing w:val="5"/>
                <w:sz w:val="20"/>
                <w:szCs w:val="20"/>
                <w:shd w:val="clear" w:color="auto" w:fill="FFFFFF"/>
              </w:rPr>
              <w:t>—</w:t>
            </w:r>
            <w:r>
              <w:rPr>
                <w:rStyle w:val="None"/>
                <w:rFonts w:ascii="Times New Roman" w:hAnsi="Times New Roman"/>
                <w:spacing w:val="5"/>
                <w:sz w:val="20"/>
                <w:szCs w:val="20"/>
                <w:shd w:val="clear" w:color="auto" w:fill="FFFFFF"/>
              </w:rPr>
              <w:t>Youth driven</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Urban Underground</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(414) 444-8726</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https://www.urbanunderground.org/</w:t>
            </w:r>
          </w:p>
        </w:tc>
      </w:tr>
      <w:tr w:rsidR="00F501D0">
        <w:trPr>
          <w:trHeight w:val="963"/>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pacing w:val="5"/>
                <w:sz w:val="20"/>
                <w:szCs w:val="20"/>
                <w:shd w:val="clear" w:color="auto" w:fill="FFFFFF"/>
              </w:rPr>
              <w:t>Social, economic, and environmental justice</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Citizen Action of Wisconsin</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(414) 476-4501</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http://www.citizenactionwi.org/</w:t>
            </w:r>
          </w:p>
        </w:tc>
      </w:tr>
      <w:tr w:rsidR="00F501D0">
        <w:trPr>
          <w:trHeight w:val="691"/>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Voting Rights</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League of Women Voters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rPr>
                <w:rStyle w:val="None"/>
                <w:rFonts w:ascii="Times New Roman" w:eastAsia="Times New Roman" w:hAnsi="Times New Roman" w:cs="Times New Roman"/>
                <w:sz w:val="20"/>
                <w:szCs w:val="20"/>
              </w:rPr>
            </w:pPr>
            <w:r>
              <w:rPr>
                <w:rStyle w:val="apple-converted-space"/>
                <w:rFonts w:ascii="Times New Roman" w:hAnsi="Times New Roman"/>
                <w:sz w:val="20"/>
                <w:szCs w:val="20"/>
              </w:rPr>
              <w:t xml:space="preserve">Leigh Ann Tidey  </w:t>
            </w:r>
          </w:p>
          <w:p w:rsidR="00F501D0" w:rsidRDefault="00750908">
            <w:pPr>
              <w:pStyle w:val="BodyA"/>
              <w:spacing w:after="0" w:line="240" w:lineRule="auto"/>
            </w:pPr>
            <w:r>
              <w:rPr>
                <w:rStyle w:val="None"/>
                <w:rFonts w:ascii="Times New Roman" w:hAnsi="Times New Roman"/>
                <w:sz w:val="20"/>
                <w:szCs w:val="20"/>
              </w:rPr>
              <w:t>(414) 899-3013</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Lwvmilwaukee.org</w:t>
            </w:r>
          </w:p>
        </w:tc>
      </w:tr>
      <w:tr w:rsidR="00F501D0">
        <w:trPr>
          <w:trHeight w:val="706"/>
          <w:jc w:val="center"/>
        </w:trPr>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Youth homelessness, trauma</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Pathfinders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(414) 271-1560</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01D0" w:rsidRDefault="00750908">
            <w:pPr>
              <w:pStyle w:val="BodyA"/>
              <w:spacing w:after="0" w:line="240" w:lineRule="auto"/>
            </w:pPr>
            <w:r>
              <w:rPr>
                <w:rStyle w:val="None"/>
                <w:rFonts w:ascii="Times New Roman" w:hAnsi="Times New Roman"/>
                <w:sz w:val="20"/>
                <w:szCs w:val="20"/>
              </w:rPr>
              <w:t>http://pathfindersmke.org/</w:t>
            </w:r>
          </w:p>
        </w:tc>
      </w:tr>
    </w:tbl>
    <w:p w:rsidR="00F501D0" w:rsidRDefault="00F501D0">
      <w:pPr>
        <w:pStyle w:val="BodyA"/>
        <w:widowControl w:val="0"/>
        <w:spacing w:after="0" w:line="240" w:lineRule="auto"/>
        <w:ind w:left="306" w:hanging="306"/>
        <w:jc w:val="center"/>
        <w:rPr>
          <w:rFonts w:ascii="Times New Roman" w:eastAsia="Times New Roman" w:hAnsi="Times New Roman" w:cs="Times New Roman"/>
          <w:b/>
          <w:bCs/>
          <w:i/>
          <w:iCs/>
          <w:sz w:val="24"/>
          <w:szCs w:val="24"/>
        </w:rPr>
      </w:pPr>
    </w:p>
    <w:p w:rsidR="00F501D0" w:rsidRDefault="00F501D0">
      <w:pPr>
        <w:pStyle w:val="BodyA"/>
        <w:widowControl w:val="0"/>
        <w:spacing w:after="0" w:line="240" w:lineRule="auto"/>
        <w:ind w:left="198" w:hanging="198"/>
        <w:jc w:val="center"/>
        <w:rPr>
          <w:rFonts w:ascii="Times New Roman" w:eastAsia="Times New Roman" w:hAnsi="Times New Roman" w:cs="Times New Roman"/>
          <w:b/>
          <w:bCs/>
          <w:i/>
          <w:iCs/>
          <w:sz w:val="24"/>
          <w:szCs w:val="24"/>
        </w:rPr>
      </w:pPr>
    </w:p>
    <w:p w:rsidR="00F501D0" w:rsidRDefault="00F501D0">
      <w:pPr>
        <w:pStyle w:val="BodyA"/>
        <w:ind w:left="720"/>
        <w:rPr>
          <w:rFonts w:ascii="Times New Roman" w:eastAsia="Times New Roman" w:hAnsi="Times New Roman" w:cs="Times New Roman"/>
        </w:rPr>
      </w:pPr>
    </w:p>
    <w:p w:rsidR="00F501D0" w:rsidRDefault="00F501D0">
      <w:pPr>
        <w:pStyle w:val="BodyA"/>
        <w:spacing w:after="0" w:line="240" w:lineRule="auto"/>
        <w:jc w:val="center"/>
        <w:rPr>
          <w:rFonts w:ascii="Times New Roman" w:eastAsia="Times New Roman" w:hAnsi="Times New Roman" w:cs="Times New Roman"/>
          <w:b/>
          <w:bCs/>
        </w:rPr>
      </w:pPr>
    </w:p>
    <w:p w:rsidR="00F501D0" w:rsidRDefault="00750908">
      <w:pPr>
        <w:pStyle w:val="BodyA"/>
        <w:spacing w:after="160" w:line="259" w:lineRule="auto"/>
      </w:pPr>
      <w:r>
        <w:rPr>
          <w:rStyle w:val="None"/>
          <w:rFonts w:ascii="Arial Unicode MS" w:eastAsia="Arial Unicode MS" w:hAnsi="Arial Unicode MS" w:cs="Arial Unicode MS"/>
        </w:rPr>
        <w:br w:type="page"/>
      </w:r>
    </w:p>
    <w:p w:rsidR="00F501D0" w:rsidRDefault="00750908">
      <w:pPr>
        <w:pStyle w:val="BodyA"/>
        <w:shd w:val="clear" w:color="auto" w:fill="E2EFD9"/>
        <w:spacing w:after="0" w:line="240" w:lineRule="auto"/>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IV.</w:t>
      </w:r>
      <w:r>
        <w:rPr>
          <w:rStyle w:val="None"/>
          <w:rFonts w:ascii="Times New Roman" w:hAnsi="Times New Roman"/>
          <w:sz w:val="28"/>
          <w:szCs w:val="28"/>
          <w:lang w:val="de-DE"/>
        </w:rPr>
        <w:t xml:space="preserve">   </w:t>
      </w:r>
      <w:r>
        <w:rPr>
          <w:rStyle w:val="None"/>
          <w:rFonts w:ascii="Times New Roman" w:hAnsi="Times New Roman"/>
          <w:b/>
          <w:bCs/>
          <w:sz w:val="32"/>
          <w:szCs w:val="32"/>
        </w:rPr>
        <w:t>SERVICE LEARING TIPS</w:t>
      </w:r>
    </w:p>
    <w:p w:rsidR="00F501D0" w:rsidRDefault="00750908">
      <w:pPr>
        <w:pStyle w:val="BodyA"/>
        <w:shd w:val="clear" w:color="auto" w:fill="E2EFD9"/>
        <w:spacing w:after="0" w:line="240" w:lineRule="auto"/>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rPr>
        <w:t xml:space="preserve"> and additional </w:t>
      </w:r>
    </w:p>
    <w:p w:rsidR="00F501D0" w:rsidRDefault="00750908">
      <w:pPr>
        <w:pStyle w:val="BodyA"/>
        <w:shd w:val="clear" w:color="auto" w:fill="E2EFD9"/>
        <w:spacing w:after="0" w:line="240" w:lineRule="auto"/>
        <w:jc w:val="center"/>
        <w:rPr>
          <w:rStyle w:val="None"/>
          <w:rFonts w:ascii="Times New Roman" w:eastAsia="Times New Roman" w:hAnsi="Times New Roman" w:cs="Times New Roman"/>
          <w:b/>
          <w:bCs/>
          <w:sz w:val="32"/>
          <w:szCs w:val="32"/>
          <w:u w:val="single"/>
          <w:lang w:val="de-DE"/>
        </w:rPr>
      </w:pPr>
      <w:r>
        <w:rPr>
          <w:rStyle w:val="None"/>
          <w:rFonts w:ascii="Times New Roman" w:hAnsi="Times New Roman"/>
          <w:b/>
          <w:bCs/>
          <w:sz w:val="32"/>
          <w:szCs w:val="32"/>
          <w:lang w:val="de-DE"/>
        </w:rPr>
        <w:t>ACTION STEP CONSIDERATIONS</w:t>
      </w:r>
    </w:p>
    <w:p w:rsidR="00F501D0" w:rsidRDefault="00F501D0">
      <w:pPr>
        <w:pStyle w:val="BodyA"/>
        <w:jc w:val="center"/>
        <w:rPr>
          <w:rFonts w:ascii="Times New Roman" w:eastAsia="Times New Roman" w:hAnsi="Times New Roman" w:cs="Times New Roman"/>
          <w:sz w:val="32"/>
          <w:szCs w:val="32"/>
        </w:rPr>
      </w:pPr>
    </w:p>
    <w:p w:rsidR="00F501D0" w:rsidRDefault="00750908" w:rsidP="00750908">
      <w:pPr>
        <w:pStyle w:val="BodyA"/>
        <w:numPr>
          <w:ilvl w:val="0"/>
          <w:numId w:val="209"/>
        </w:numPr>
        <w:spacing w:after="160" w:line="259" w:lineRule="auto"/>
        <w:rPr>
          <w:rStyle w:val="None"/>
          <w:rFonts w:ascii="Times New Roman" w:eastAsia="Times New Roman" w:hAnsi="Times New Roman" w:cs="Times New Roman"/>
        </w:rPr>
      </w:pPr>
      <w:r>
        <w:rPr>
          <w:rStyle w:val="None"/>
          <w:rFonts w:ascii="Times New Roman" w:hAnsi="Times New Roman"/>
        </w:rPr>
        <w:t>Allow students a voice in selecting the topic to ensure buy in.</w:t>
      </w:r>
    </w:p>
    <w:p w:rsidR="00F501D0" w:rsidRDefault="00F501D0">
      <w:pPr>
        <w:pStyle w:val="BodyA"/>
        <w:spacing w:after="160" w:line="259" w:lineRule="auto"/>
        <w:ind w:left="720"/>
        <w:rPr>
          <w:rFonts w:ascii="Times New Roman" w:eastAsia="Times New Roman" w:hAnsi="Times New Roman" w:cs="Times New Roman"/>
        </w:rPr>
      </w:pPr>
    </w:p>
    <w:p w:rsidR="00F501D0" w:rsidRDefault="00750908" w:rsidP="00750908">
      <w:pPr>
        <w:pStyle w:val="BodyA"/>
        <w:numPr>
          <w:ilvl w:val="0"/>
          <w:numId w:val="209"/>
        </w:numPr>
        <w:spacing w:after="160" w:line="259" w:lineRule="auto"/>
        <w:rPr>
          <w:rStyle w:val="None"/>
          <w:rFonts w:ascii="Times New Roman" w:eastAsia="Times New Roman" w:hAnsi="Times New Roman" w:cs="Times New Roman"/>
        </w:rPr>
      </w:pPr>
      <w:r>
        <w:rPr>
          <w:rStyle w:val="None"/>
          <w:rFonts w:ascii="Times New Roman" w:hAnsi="Times New Roman"/>
        </w:rPr>
        <w:t xml:space="preserve">Start early.  The service </w:t>
      </w:r>
      <w:r>
        <w:rPr>
          <w:rStyle w:val="None"/>
          <w:rFonts w:ascii="Times New Roman" w:hAnsi="Times New Roman"/>
        </w:rPr>
        <w:t>learning project, when done correctly contains multiple steps (starting activity, investigation, activity, reflection, follow-up).  This can take longer than you think.</w:t>
      </w:r>
    </w:p>
    <w:p w:rsidR="00F501D0" w:rsidRDefault="00F501D0">
      <w:pPr>
        <w:pStyle w:val="BodyA"/>
        <w:spacing w:after="160" w:line="259" w:lineRule="auto"/>
        <w:ind w:left="720"/>
        <w:rPr>
          <w:rFonts w:ascii="Times New Roman" w:eastAsia="Times New Roman" w:hAnsi="Times New Roman" w:cs="Times New Roman"/>
        </w:rPr>
      </w:pPr>
    </w:p>
    <w:p w:rsidR="00F501D0" w:rsidRDefault="00750908" w:rsidP="00750908">
      <w:pPr>
        <w:pStyle w:val="BodyA"/>
        <w:numPr>
          <w:ilvl w:val="0"/>
          <w:numId w:val="209"/>
        </w:numPr>
        <w:spacing w:after="160" w:line="259" w:lineRule="auto"/>
        <w:rPr>
          <w:rStyle w:val="None"/>
          <w:rFonts w:ascii="Times New Roman" w:eastAsia="Times New Roman" w:hAnsi="Times New Roman" w:cs="Times New Roman"/>
        </w:rPr>
      </w:pPr>
      <w:r>
        <w:rPr>
          <w:rStyle w:val="None"/>
          <w:rFonts w:ascii="Times New Roman" w:hAnsi="Times New Roman"/>
        </w:rPr>
        <w:t>Field trips should be planned well in advance to ensure transportation, funding, and a</w:t>
      </w:r>
      <w:r>
        <w:rPr>
          <w:rStyle w:val="None"/>
          <w:rFonts w:ascii="Times New Roman" w:hAnsi="Times New Roman"/>
        </w:rPr>
        <w:t>pproval.</w:t>
      </w:r>
    </w:p>
    <w:p w:rsidR="00F501D0" w:rsidRDefault="00F501D0">
      <w:pPr>
        <w:pStyle w:val="BodyA"/>
        <w:spacing w:after="160" w:line="259" w:lineRule="auto"/>
        <w:ind w:left="720"/>
        <w:rPr>
          <w:rFonts w:ascii="Times New Roman" w:eastAsia="Times New Roman" w:hAnsi="Times New Roman" w:cs="Times New Roman"/>
        </w:rPr>
      </w:pPr>
    </w:p>
    <w:p w:rsidR="00F501D0" w:rsidRDefault="00750908" w:rsidP="00750908">
      <w:pPr>
        <w:pStyle w:val="BodyA"/>
        <w:numPr>
          <w:ilvl w:val="0"/>
          <w:numId w:val="209"/>
        </w:numPr>
        <w:spacing w:after="160" w:line="259" w:lineRule="auto"/>
        <w:rPr>
          <w:rStyle w:val="None"/>
          <w:rFonts w:ascii="Times New Roman" w:eastAsia="Times New Roman" w:hAnsi="Times New Roman" w:cs="Times New Roman"/>
        </w:rPr>
      </w:pPr>
      <w:r>
        <w:rPr>
          <w:rStyle w:val="None"/>
          <w:rFonts w:ascii="Times New Roman" w:hAnsi="Times New Roman"/>
        </w:rPr>
        <w:t>Regular scheduling and grouping of students into different aspects of the service learning project can be helpful in organizing.</w:t>
      </w:r>
    </w:p>
    <w:p w:rsidR="00F501D0" w:rsidRDefault="00F501D0">
      <w:pPr>
        <w:pStyle w:val="BodyA"/>
        <w:spacing w:after="160" w:line="259" w:lineRule="auto"/>
        <w:rPr>
          <w:rFonts w:ascii="Times New Roman" w:eastAsia="Times New Roman" w:hAnsi="Times New Roman" w:cs="Times New Roman"/>
        </w:rPr>
      </w:pPr>
    </w:p>
    <w:p w:rsidR="00F501D0" w:rsidRDefault="00750908" w:rsidP="00750908">
      <w:pPr>
        <w:pStyle w:val="BodyA"/>
        <w:numPr>
          <w:ilvl w:val="0"/>
          <w:numId w:val="209"/>
        </w:numPr>
        <w:spacing w:after="160" w:line="259" w:lineRule="auto"/>
        <w:rPr>
          <w:rStyle w:val="None"/>
          <w:rFonts w:ascii="Times New Roman" w:eastAsia="Times New Roman" w:hAnsi="Times New Roman" w:cs="Times New Roman"/>
        </w:rPr>
      </w:pPr>
      <w:r>
        <w:rPr>
          <w:rStyle w:val="None"/>
          <w:rFonts w:ascii="Times New Roman" w:eastAsia="Times New Roman" w:hAnsi="Times New Roman" w:cs="Times New Roman"/>
          <w:noProof/>
        </w:rPr>
        <mc:AlternateContent>
          <mc:Choice Requires="wpg">
            <w:drawing>
              <wp:anchor distT="80010" distB="80010" distL="80010" distR="80010" simplePos="0" relativeHeight="251663360" behindDoc="0" locked="0" layoutInCell="1" allowOverlap="1">
                <wp:simplePos x="0" y="0"/>
                <wp:positionH relativeFrom="page">
                  <wp:posOffset>4497068</wp:posOffset>
                </wp:positionH>
                <wp:positionV relativeFrom="line">
                  <wp:posOffset>918844</wp:posOffset>
                </wp:positionV>
                <wp:extent cx="2360931" cy="2409825"/>
                <wp:effectExtent l="0" t="0" r="0" b="0"/>
                <wp:wrapSquare wrapText="bothSides" distT="80010" distB="80010" distL="80010" distR="80010"/>
                <wp:docPr id="1073741878" name="officeArt object"/>
                <wp:cNvGraphicFramePr/>
                <a:graphic xmlns:a="http://schemas.openxmlformats.org/drawingml/2006/main">
                  <a:graphicData uri="http://schemas.microsoft.com/office/word/2010/wordprocessingGroup">
                    <wpg:wgp>
                      <wpg:cNvGrpSpPr/>
                      <wpg:grpSpPr>
                        <a:xfrm>
                          <a:off x="0" y="0"/>
                          <a:ext cx="2360931" cy="2409825"/>
                          <a:chOff x="0" y="0"/>
                          <a:chExt cx="2360930" cy="2409825"/>
                        </a:xfrm>
                      </wpg:grpSpPr>
                      <wps:wsp>
                        <wps:cNvPr id="1073741876" name="Shape 1073741876"/>
                        <wps:cNvSpPr/>
                        <wps:spPr>
                          <a:xfrm>
                            <a:off x="0" y="0"/>
                            <a:ext cx="2360931" cy="2409825"/>
                          </a:xfrm>
                          <a:prstGeom prst="rect">
                            <a:avLst/>
                          </a:prstGeom>
                          <a:solidFill>
                            <a:srgbClr val="FFFFFF"/>
                          </a:solidFill>
                          <a:ln w="12700" cap="flat">
                            <a:noFill/>
                            <a:miter lim="400000"/>
                          </a:ln>
                          <a:effectLst/>
                        </wps:spPr>
                        <wps:bodyPr/>
                      </wps:wsp>
                      <wps:wsp>
                        <wps:cNvPr id="1073741877" name="Shape 1073741877"/>
                        <wps:cNvSpPr/>
                        <wps:spPr>
                          <a:xfrm>
                            <a:off x="0" y="0"/>
                            <a:ext cx="2360931" cy="2409825"/>
                          </a:xfrm>
                          <a:prstGeom prst="rect">
                            <a:avLst/>
                          </a:prstGeom>
                          <a:noFill/>
                          <a:ln w="12700" cap="flat">
                            <a:noFill/>
                            <a:miter lim="400000"/>
                          </a:ln>
                          <a:effectLst/>
                        </wps:spPr>
                        <wps:txbx>
                          <w:txbxContent>
                            <w:p w:rsidR="00F501D0" w:rsidRDefault="00F501D0">
                              <w:pPr>
                                <w:pStyle w:val="BodyA"/>
                                <w:rPr>
                                  <w:rStyle w:val="None"/>
                                  <w:b/>
                                  <w:bCs/>
                                  <w:color w:val="2F5496"/>
                                  <w:u w:color="2F5496"/>
                                </w:rPr>
                              </w:pPr>
                            </w:p>
                            <w:p w:rsidR="00F501D0" w:rsidRDefault="00750908">
                              <w:pPr>
                                <w:pStyle w:val="BodyA"/>
                              </w:pPr>
                              <w:r>
                                <w:rPr>
                                  <w:rStyle w:val="None"/>
                                  <w:b/>
                                  <w:bCs/>
                                  <w:color w:val="2F5496"/>
                                  <w:u w:color="2F5496"/>
                                </w:rPr>
                                <w:t>Service-learning should result in students being held accountable to each other and to WI State Standards.  With</w:t>
                              </w:r>
                              <w:r>
                                <w:rPr>
                                  <w:rStyle w:val="None"/>
                                  <w:b/>
                                  <w:bCs/>
                                  <w:color w:val="2F5496"/>
                                  <w:u w:color="2F5496"/>
                                </w:rPr>
                                <w:t xml:space="preserve"> proper support, the result is a restorative process that is student-driven and culturally responsive.</w:t>
                              </w:r>
                            </w:p>
                          </w:txbxContent>
                        </wps:txbx>
                        <wps:bodyPr wrap="square" lIns="45718" tIns="45718" rIns="45718" bIns="45718" numCol="1" anchor="t">
                          <a:noAutofit/>
                        </wps:bodyPr>
                      </wps:wsp>
                    </wpg:wgp>
                  </a:graphicData>
                </a:graphic>
              </wp:anchor>
            </w:drawing>
          </mc:Choice>
          <mc:Fallback>
            <w:pict>
              <v:group id="_x0000_s1029" style="visibility:visible;position:absolute;margin-left:354.1pt;margin-top:72.3pt;width:185.9pt;height:189.8pt;z-index:251663360;mso-position-horizontal:absolute;mso-position-horizontal-relative:page;mso-position-vertical:absolute;mso-position-vertical-relative:line;mso-wrap-distance-left:6.3pt;mso-wrap-distance-top:6.3pt;mso-wrap-distance-right:6.3pt;mso-wrap-distance-bottom:6.3pt;" coordorigin="0,0" coordsize="2360931,2409825">
                <w10:wrap type="square" side="bothSides" anchorx="page"/>
                <v:rect id="_x0000_s1030" style="position:absolute;left:0;top:0;width:2360931;height:2409825;">
                  <v:fill color="#FFFFFF" opacity="100.0%" type="solid"/>
                  <v:stroke on="f" weight="1.0pt" dashstyle="solid" endcap="flat" miterlimit="400.0%" joinstyle="miter" linestyle="single" startarrow="none" startarrowwidth="medium" startarrowlength="medium" endarrow="none" endarrowwidth="medium" endarrowlength="medium"/>
                </v:rect>
                <v:rect id="_x0000_s1031" style="position:absolute;left:0;top:0;width:2360931;height:2409825;">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b w:val="1"/>
                            <w:bCs w:val="1"/>
                            <w:color w:val="2f5496"/>
                            <w:u w:color="2f5496"/>
                          </w:rPr>
                        </w:pPr>
                      </w:p>
                      <w:p>
                        <w:pPr>
                          <w:pStyle w:val="Body A"/>
                        </w:pPr>
                        <w:r>
                          <w:rPr>
                            <w:rStyle w:val="None"/>
                            <w:b w:val="1"/>
                            <w:bCs w:val="1"/>
                            <w:color w:val="2f5496"/>
                            <w:u w:color="2f5496"/>
                            <w:rtl w:val="0"/>
                            <w:lang w:val="en-US"/>
                          </w:rPr>
                          <w:t>Service-learning should result in students being held accountable to each other and to WI State Standards.  With proper support, the result is a restorative process that is student-driven and culturally responsive.</w:t>
                        </w:r>
                      </w:p>
                    </w:txbxContent>
                  </v:textbox>
                </v:rect>
              </v:group>
            </w:pict>
          </mc:Fallback>
        </mc:AlternateContent>
      </w:r>
      <w:r>
        <w:rPr>
          <w:rStyle w:val="None"/>
          <w:rFonts w:ascii="Times New Roman" w:eastAsia="Times New Roman" w:hAnsi="Times New Roman" w:cs="Times New Roman"/>
          <w:noProof/>
        </w:rPr>
        <mc:AlternateContent>
          <mc:Choice Requires="wps">
            <w:drawing>
              <wp:anchor distT="0" distB="0" distL="0" distR="0" simplePos="0" relativeHeight="251664384" behindDoc="0" locked="0" layoutInCell="1" allowOverlap="1">
                <wp:simplePos x="0" y="0"/>
                <wp:positionH relativeFrom="column">
                  <wp:posOffset>3686175</wp:posOffset>
                </wp:positionH>
                <wp:positionV relativeFrom="line">
                  <wp:posOffset>976630</wp:posOffset>
                </wp:positionV>
                <wp:extent cx="790575" cy="228600"/>
                <wp:effectExtent l="0" t="0" r="0" b="0"/>
                <wp:wrapNone/>
                <wp:docPr id="1073741879" name="officeArt object"/>
                <wp:cNvGraphicFramePr/>
                <a:graphic xmlns:a="http://schemas.openxmlformats.org/drawingml/2006/main">
                  <a:graphicData uri="http://schemas.microsoft.com/office/word/2010/wordprocessingShape">
                    <wps:wsp>
                      <wps:cNvSpPr/>
                      <wps:spPr>
                        <a:xfrm>
                          <a:off x="0" y="0"/>
                          <a:ext cx="790575" cy="228600"/>
                        </a:xfrm>
                        <a:prstGeom prst="leftArrow">
                          <a:avLst>
                            <a:gd name="adj1" fmla="val 50000"/>
                            <a:gd name="adj2" fmla="val 50000"/>
                          </a:avLst>
                        </a:prstGeom>
                        <a:solidFill>
                          <a:schemeClr val="accent1"/>
                        </a:solidFill>
                        <a:ln w="12700" cap="flat">
                          <a:solidFill>
                            <a:srgbClr val="42719B"/>
                          </a:solidFill>
                          <a:prstDash val="solid"/>
                          <a:miter lim="800000"/>
                        </a:ln>
                        <a:effectLst/>
                      </wps:spPr>
                      <wps:bodyPr/>
                    </wps:wsp>
                  </a:graphicData>
                </a:graphic>
              </wp:anchor>
            </w:drawing>
          </mc:Choice>
          <mc:Fallback>
            <w:pict>
              <v:shape id="_x0000_s1032" type="#_x0000_t66" style="visibility:visible;position:absolute;margin-left:0.0pt;margin-top:0.0pt;width:62.2pt;height:18.0pt;z-index:251664384;mso-position-horizontal:absolute;mso-position-horizontal-relative:text;mso-position-vertical:absolute;mso-position-vertical-relative:line;mso-wrap-distance-left:0.0pt;mso-wrap-distance-top:0.0pt;mso-wrap-distance-right:0.0pt;mso-wrap-distance-bottom:0.0pt;" adj="3123,5400">
                <v:fill color="#5B9BD5" opacity="100.0%" type="solid"/>
                <v:stroke filltype="solid" color="#42719B" opacity="100.0%" weight="1.0pt" dashstyle="solid" endcap="flat" miterlimit="800.0%" joinstyle="miter" linestyle="single" startarrow="none" startarrowwidth="medium" startarrowlength="medium" endarrow="none" endarrowwidth="medium" endarrowlength="medium"/>
                <w10:wrap type="none" side="bothSides" anchorx="text"/>
              </v:shape>
            </w:pict>
          </mc:Fallback>
        </mc:AlternateContent>
      </w:r>
    </w:p>
    <w:p w:rsidR="00F501D0" w:rsidRDefault="00750908">
      <w:pPr>
        <w:pStyle w:val="BodyA"/>
        <w:spacing w:after="160" w:line="259" w:lineRule="auto"/>
        <w:ind w:left="720"/>
        <w:rPr>
          <w:rStyle w:val="None"/>
          <w:rFonts w:ascii="Times New Roman" w:eastAsia="Times New Roman" w:hAnsi="Times New Roman" w:cs="Times New Roman"/>
        </w:rPr>
      </w:pPr>
      <w:r>
        <w:rPr>
          <w:rStyle w:val="None"/>
          <w:rFonts w:ascii="Times New Roman" w:eastAsia="Times New Roman" w:hAnsi="Times New Roman" w:cs="Times New Roman"/>
          <w:noProof/>
        </w:rPr>
        <w:drawing>
          <wp:anchor distT="57150" distB="57150" distL="57150" distR="57150" simplePos="0" relativeHeight="251662336" behindDoc="0" locked="0" layoutInCell="1" allowOverlap="1">
            <wp:simplePos x="0" y="0"/>
            <wp:positionH relativeFrom="page">
              <wp:posOffset>1181100</wp:posOffset>
            </wp:positionH>
            <wp:positionV relativeFrom="line">
              <wp:posOffset>18413</wp:posOffset>
            </wp:positionV>
            <wp:extent cx="3314544" cy="3352801"/>
            <wp:effectExtent l="0" t="0" r="0" b="0"/>
            <wp:wrapThrough wrapText="bothSides" distL="57150" distR="57150">
              <wp:wrapPolygon edited="1">
                <wp:start x="0" y="0"/>
                <wp:lineTo x="0" y="21600"/>
                <wp:lineTo x="21601" y="21600"/>
                <wp:lineTo x="21601" y="0"/>
                <wp:lineTo x="0" y="0"/>
              </wp:wrapPolygon>
            </wp:wrapThrough>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11.png"/>
                    <pic:cNvPicPr>
                      <a:picLocks noChangeAspect="1"/>
                    </pic:cNvPicPr>
                  </pic:nvPicPr>
                  <pic:blipFill>
                    <a:blip r:embed="rId112">
                      <a:extLst/>
                    </a:blip>
                    <a:srcRect l="26113" t="19099" r="31903" b="5358"/>
                    <a:stretch>
                      <a:fillRect/>
                    </a:stretch>
                  </pic:blipFill>
                  <pic:spPr>
                    <a:xfrm>
                      <a:off x="0" y="0"/>
                      <a:ext cx="3314544" cy="3352801"/>
                    </a:xfrm>
                    <a:prstGeom prst="rect">
                      <a:avLst/>
                    </a:prstGeom>
                    <a:ln w="12700" cap="flat">
                      <a:noFill/>
                      <a:miter lim="400000"/>
                    </a:ln>
                    <a:effectLst/>
                  </pic:spPr>
                </pic:pic>
              </a:graphicData>
            </a:graphic>
          </wp:anchor>
        </w:drawing>
      </w:r>
    </w:p>
    <w:p w:rsidR="00F501D0" w:rsidRDefault="00F501D0">
      <w:pPr>
        <w:pStyle w:val="BodyA"/>
        <w:spacing w:after="160" w:line="259" w:lineRule="auto"/>
        <w:rPr>
          <w:rFonts w:ascii="Times New Roman" w:eastAsia="Times New Roman" w:hAnsi="Times New Roman" w:cs="Times New Roman"/>
        </w:rPr>
      </w:pPr>
    </w:p>
    <w:p w:rsidR="00F501D0" w:rsidRDefault="00F501D0">
      <w:pPr>
        <w:pStyle w:val="BodyA"/>
        <w:spacing w:after="160" w:line="259" w:lineRule="auto"/>
        <w:rPr>
          <w:rFonts w:ascii="Times New Roman" w:eastAsia="Times New Roman" w:hAnsi="Times New Roman" w:cs="Times New Roman"/>
        </w:rPr>
      </w:pPr>
    </w:p>
    <w:p w:rsidR="00F501D0" w:rsidRDefault="00F501D0">
      <w:pPr>
        <w:pStyle w:val="BodyA"/>
        <w:spacing w:after="160" w:line="259" w:lineRule="auto"/>
        <w:rPr>
          <w:rFonts w:ascii="Times New Roman" w:eastAsia="Times New Roman" w:hAnsi="Times New Roman" w:cs="Times New Roman"/>
        </w:rPr>
      </w:pPr>
    </w:p>
    <w:p w:rsidR="00F501D0" w:rsidRDefault="00750908">
      <w:pPr>
        <w:pStyle w:val="BodyA"/>
        <w:spacing w:after="160" w:line="259" w:lineRule="auto"/>
        <w:jc w:val="center"/>
        <w:rPr>
          <w:rStyle w:val="None"/>
          <w:rFonts w:ascii="Times New Roman" w:eastAsia="Times New Roman" w:hAnsi="Times New Roman" w:cs="Times New Roman"/>
          <w:b/>
          <w:bCs/>
          <w:u w:val="single"/>
        </w:rPr>
      </w:pPr>
      <w:r>
        <w:rPr>
          <w:rStyle w:val="None"/>
          <w:rFonts w:ascii="Times New Roman" w:hAnsi="Times New Roman"/>
          <w:b/>
          <w:bCs/>
          <w:u w:val="single"/>
        </w:rPr>
        <w:t>Options for Action Step</w:t>
      </w:r>
    </w:p>
    <w:p w:rsidR="00F501D0" w:rsidRDefault="00750908">
      <w:pPr>
        <w:pStyle w:val="BodyA"/>
        <w:spacing w:after="160" w:line="259" w:lineRule="auto"/>
        <w:rPr>
          <w:rStyle w:val="None"/>
          <w:rFonts w:ascii="Times New Roman" w:eastAsia="Times New Roman" w:hAnsi="Times New Roman" w:cs="Times New Roman"/>
          <w:b/>
          <w:bCs/>
          <w:u w:val="single"/>
        </w:rPr>
      </w:pPr>
      <w:r>
        <w:rPr>
          <w:rStyle w:val="None"/>
          <w:rFonts w:ascii="Times New Roman" w:hAnsi="Times New Roman"/>
          <w:shd w:val="clear" w:color="auto" w:fill="FFFFFF"/>
        </w:rPr>
        <w:t xml:space="preserve">Listed below are options for what role action could play in your service-learning project. Keep in mind, the expectation </w:t>
      </w:r>
      <w:r>
        <w:rPr>
          <w:rStyle w:val="None"/>
          <w:rFonts w:ascii="Times New Roman" w:hAnsi="Times New Roman"/>
          <w:shd w:val="clear" w:color="auto" w:fill="FFFFFF"/>
        </w:rPr>
        <w:t>should not be to complete all four options, but rather to complete one well, or at most two of the options.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Fonts w:ascii="Times New Roman" w:hAnsi="Times New Roman"/>
          <w:b/>
          <w:bCs/>
          <w:u w:val="single"/>
          <w:shd w:val="clear" w:color="auto" w:fill="FFFFFF"/>
        </w:rPr>
        <w:t>AWARENESS</w:t>
      </w:r>
      <w:r>
        <w:rPr>
          <w:rStyle w:val="None"/>
          <w:rFonts w:ascii="Times New Roman" w:hAnsi="Times New Roman"/>
          <w:shd w:val="clear" w:color="auto" w:fill="FFFFFF"/>
        </w:rPr>
        <w:t>: Educate people about the issue and persuade them to change behaviors or generally raise awareness.</w:t>
      </w:r>
      <w:r>
        <w:rPr>
          <w:rStyle w:val="None"/>
          <w:rFonts w:ascii="Arial Unicode MS" w:eastAsia="Arial Unicode MS" w:hAnsi="Arial Unicode MS" w:cs="Arial Unicode MS"/>
        </w:rPr>
        <w:br/>
      </w:r>
      <w:r>
        <w:rPr>
          <w:rStyle w:val="None"/>
          <w:rFonts w:ascii="Times New Roman" w:hAnsi="Times New Roman"/>
          <w:i/>
          <w:iCs/>
          <w:shd w:val="clear" w:color="auto" w:fill="FFFFFF"/>
        </w:rPr>
        <w:t>- Example: Create a presentation on t</w:t>
      </w:r>
      <w:r>
        <w:rPr>
          <w:rStyle w:val="None"/>
          <w:rFonts w:ascii="Times New Roman" w:hAnsi="Times New Roman"/>
          <w:i/>
          <w:iCs/>
          <w:shd w:val="clear" w:color="auto" w:fill="FFFFFF"/>
        </w:rPr>
        <w:t>he exploitation and trafficking of children in countries around the world. Share with the audience what local support is available to children who have experiences or witnessed violence and track action taken by the community.</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Fonts w:ascii="Times New Roman" w:hAnsi="Times New Roman"/>
          <w:b/>
          <w:bCs/>
          <w:u w:val="single"/>
          <w:shd w:val="clear" w:color="auto" w:fill="FFFFFF"/>
          <w:lang w:val="de-DE"/>
        </w:rPr>
        <w:t>SERVICE</w:t>
      </w:r>
      <w:r>
        <w:rPr>
          <w:rStyle w:val="None"/>
          <w:rFonts w:ascii="Times New Roman" w:hAnsi="Times New Roman"/>
          <w:shd w:val="clear" w:color="auto" w:fill="FFFFFF"/>
        </w:rPr>
        <w:t xml:space="preserve">: Use your passion </w:t>
      </w:r>
      <w:r>
        <w:rPr>
          <w:rStyle w:val="None"/>
          <w:rFonts w:ascii="Times New Roman" w:hAnsi="Times New Roman"/>
          <w:shd w:val="clear" w:color="auto" w:fill="FFFFFF"/>
        </w:rPr>
        <w:t>and creativity to take action that addresses the issue and solves problems through volunteerism</w:t>
      </w:r>
      <w:r>
        <w:rPr>
          <w:rStyle w:val="None"/>
          <w:rFonts w:ascii="Times New Roman" w:hAnsi="Times New Roman"/>
          <w:i/>
          <w:iCs/>
          <w:shd w:val="clear" w:color="auto" w:fill="FFFFFF"/>
        </w:rPr>
        <w:t>.</w:t>
      </w:r>
      <w:r>
        <w:rPr>
          <w:rStyle w:val="None"/>
          <w:rFonts w:ascii="Arial Unicode MS" w:eastAsia="Arial Unicode MS" w:hAnsi="Arial Unicode MS" w:cs="Arial Unicode MS"/>
        </w:rPr>
        <w:br/>
      </w:r>
      <w:r>
        <w:rPr>
          <w:rStyle w:val="None"/>
          <w:rFonts w:ascii="Times New Roman" w:hAnsi="Times New Roman"/>
          <w:i/>
          <w:iCs/>
          <w:shd w:val="clear" w:color="auto" w:fill="FFFFFF"/>
        </w:rPr>
        <w:t>- Example: Organize a voter registration event in your community, ensuring inclusive participation in decision-making and equal justice for everyone.</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Fonts w:ascii="Times New Roman" w:hAnsi="Times New Roman"/>
          <w:b/>
          <w:bCs/>
          <w:u w:val="single"/>
          <w:shd w:val="clear" w:color="auto" w:fill="FFFFFF"/>
          <w:lang w:val="de-DE"/>
        </w:rPr>
        <w:t>ADVOCACY</w:t>
      </w:r>
      <w:r>
        <w:rPr>
          <w:rStyle w:val="None"/>
          <w:rFonts w:ascii="Times New Roman" w:hAnsi="Times New Roman"/>
          <w:shd w:val="clear" w:color="auto" w:fill="FFFFFF"/>
        </w:rPr>
        <w:t>: Convince leaders to address the issue, using their voice or joining others to effect change.</w:t>
      </w:r>
      <w:r>
        <w:rPr>
          <w:rStyle w:val="None"/>
          <w:rFonts w:ascii="Times New Roman" w:hAnsi="Times New Roman"/>
          <w:shd w:val="clear" w:color="auto" w:fill="FFFFFF"/>
        </w:rPr>
        <w:t> </w:t>
      </w:r>
      <w:r>
        <w:rPr>
          <w:rStyle w:val="None"/>
          <w:rFonts w:ascii="Arial Unicode MS" w:eastAsia="Arial Unicode MS" w:hAnsi="Arial Unicode MS" w:cs="Arial Unicode MS"/>
        </w:rPr>
        <w:br/>
      </w:r>
      <w:r>
        <w:rPr>
          <w:rStyle w:val="None"/>
          <w:rFonts w:ascii="Times New Roman" w:hAnsi="Times New Roman"/>
          <w:i/>
          <w:iCs/>
          <w:shd w:val="clear" w:color="auto" w:fill="FFFFFF"/>
        </w:rPr>
        <w:t>- Example: Sign up and join UNICEF's global movement, #ENDVIOLENCE, and receive tips on how you can connect with initiatives in your country to end violence aga</w:t>
      </w:r>
      <w:r>
        <w:rPr>
          <w:rStyle w:val="None"/>
          <w:rFonts w:ascii="Times New Roman" w:hAnsi="Times New Roman"/>
          <w:i/>
          <w:iCs/>
          <w:shd w:val="clear" w:color="auto" w:fill="FFFFFF"/>
        </w:rPr>
        <w:t>inst children.</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Fonts w:ascii="Times New Roman" w:hAnsi="Times New Roman"/>
          <w:b/>
          <w:bCs/>
          <w:u w:val="single"/>
          <w:shd w:val="clear" w:color="auto" w:fill="FFFFFF"/>
          <w:lang w:val="de-DE"/>
        </w:rPr>
        <w:t>PHILANTHROPY</w:t>
      </w:r>
      <w:r>
        <w:rPr>
          <w:rStyle w:val="None"/>
          <w:rFonts w:ascii="Times New Roman" w:hAnsi="Times New Roman"/>
          <w:shd w:val="clear" w:color="auto" w:fill="FFFFFF"/>
        </w:rPr>
        <w:t>: Raise and donate money for the issue or provide in-kind support.</w:t>
      </w:r>
      <w:r>
        <w:rPr>
          <w:rStyle w:val="None"/>
          <w:rFonts w:ascii="Arial Unicode MS" w:eastAsia="Arial Unicode MS" w:hAnsi="Arial Unicode MS" w:cs="Arial Unicode MS"/>
        </w:rPr>
        <w:br/>
      </w:r>
      <w:r>
        <w:rPr>
          <w:rStyle w:val="None"/>
          <w:rFonts w:ascii="Times New Roman" w:hAnsi="Times New Roman"/>
          <w:shd w:val="clear" w:color="auto" w:fill="FFFFFF"/>
          <w:lang w:val="ru-RU"/>
        </w:rPr>
        <w:t xml:space="preserve">- </w:t>
      </w:r>
      <w:r>
        <w:rPr>
          <w:rStyle w:val="None"/>
          <w:rFonts w:ascii="Times New Roman" w:hAnsi="Times New Roman"/>
          <w:i/>
          <w:iCs/>
          <w:shd w:val="clear" w:color="auto" w:fill="FFFFFF"/>
        </w:rPr>
        <w:t xml:space="preserve">Example: Ask a local Laundromat or small business for permission to create a mini-library enabling parents to read to young children while they do laundry. Or </w:t>
      </w:r>
      <w:r>
        <w:rPr>
          <w:rStyle w:val="None"/>
          <w:rFonts w:ascii="Times New Roman" w:hAnsi="Times New Roman"/>
          <w:i/>
          <w:iCs/>
          <w:shd w:val="clear" w:color="auto" w:fill="FFFFFF"/>
        </w:rPr>
        <w:t>partner with a local organization like Hunger Task Force to set up a food drive at the school.</w:t>
      </w:r>
    </w:p>
    <w:p w:rsidR="00F501D0" w:rsidRDefault="00F501D0">
      <w:pPr>
        <w:pStyle w:val="BodyA"/>
        <w:spacing w:after="160" w:line="259" w:lineRule="auto"/>
      </w:pPr>
    </w:p>
    <w:p w:rsidR="00F501D0" w:rsidRDefault="00750908">
      <w:pPr>
        <w:pStyle w:val="BodyA"/>
        <w:spacing w:after="160" w:line="259" w:lineRule="auto"/>
      </w:pPr>
      <w:r>
        <w:br w:type="page"/>
      </w:r>
    </w:p>
    <w:p w:rsidR="00F501D0" w:rsidRDefault="00F501D0">
      <w:pPr>
        <w:pStyle w:val="BodyA"/>
        <w:spacing w:after="0" w:line="159" w:lineRule="exact"/>
        <w:rPr>
          <w:rFonts w:ascii="Arial" w:eastAsia="Arial" w:hAnsi="Arial" w:cs="Arial"/>
          <w:sz w:val="19"/>
          <w:szCs w:val="19"/>
        </w:rPr>
      </w:pPr>
    </w:p>
    <w:p w:rsidR="00F501D0" w:rsidRDefault="00750908">
      <w:pPr>
        <w:pStyle w:val="BodyA"/>
        <w:spacing w:before="50" w:after="0" w:line="295" w:lineRule="auto"/>
        <w:ind w:left="720"/>
        <w:jc w:val="center"/>
        <w:rPr>
          <w:rStyle w:val="None"/>
          <w:rFonts w:ascii="Times New Roman" w:eastAsia="Times New Roman" w:hAnsi="Times New Roman" w:cs="Times New Roman"/>
          <w:b/>
          <w:bCs/>
          <w:sz w:val="32"/>
          <w:szCs w:val="32"/>
        </w:rPr>
      </w:pPr>
      <w:r>
        <w:rPr>
          <w:rStyle w:val="None"/>
          <w:rFonts w:ascii="Times New Roman" w:hAnsi="Times New Roman"/>
          <w:b/>
          <w:bCs/>
          <w:sz w:val="32"/>
          <w:szCs w:val="32"/>
          <w:shd w:val="clear" w:color="auto" w:fill="E2EFD9"/>
        </w:rPr>
        <w:t>V.  REFLECTION ACTIVITIES for SERVICE LEARNING</w:t>
      </w:r>
    </w:p>
    <w:p w:rsidR="00F501D0" w:rsidRDefault="00F501D0">
      <w:pPr>
        <w:pStyle w:val="BodyA"/>
        <w:spacing w:before="50" w:after="0" w:line="295" w:lineRule="auto"/>
        <w:jc w:val="center"/>
        <w:rPr>
          <w:rFonts w:ascii="Times New Roman" w:eastAsia="Times New Roman" w:hAnsi="Times New Roman" w:cs="Times New Roman"/>
          <w:b/>
          <w:bCs/>
          <w:sz w:val="32"/>
          <w:szCs w:val="32"/>
        </w:rPr>
      </w:pPr>
    </w:p>
    <w:p w:rsidR="00F501D0" w:rsidRDefault="00750908">
      <w:pPr>
        <w:pStyle w:val="BodyA"/>
        <w:spacing w:after="0" w:line="240" w:lineRule="auto"/>
        <w:rPr>
          <w:rStyle w:val="None"/>
          <w:rFonts w:ascii="Times New Roman" w:eastAsia="Times New Roman" w:hAnsi="Times New Roman" w:cs="Times New Roman"/>
          <w:position w:val="28"/>
        </w:rPr>
      </w:pPr>
      <w:r>
        <w:rPr>
          <w:rStyle w:val="None"/>
          <w:rFonts w:ascii="Times New Roman" w:hAnsi="Times New Roman"/>
          <w:b/>
          <w:bCs/>
        </w:rPr>
        <w:t xml:space="preserve">Reflection </w:t>
      </w:r>
      <w:r>
        <w:rPr>
          <w:rStyle w:val="None"/>
          <w:rFonts w:ascii="Times New Roman" w:hAnsi="Times New Roman"/>
        </w:rPr>
        <w:t>is an integral part of the service learning experience.  During reflection learners evaluate their</w:t>
      </w:r>
      <w:r>
        <w:rPr>
          <w:rStyle w:val="None"/>
          <w:rFonts w:ascii="Times New Roman" w:hAnsi="Times New Roman"/>
        </w:rPr>
        <w:t xml:space="preserve"> experience, assess what they have learned, and apply what they learned to both prior and future experiences. It is often during reflection that learners evaluate their own value system and begin to adapt their values based on what they have learned from t</w:t>
      </w:r>
      <w:r>
        <w:rPr>
          <w:rStyle w:val="None"/>
          <w:rFonts w:ascii="Times New Roman" w:hAnsi="Times New Roman"/>
        </w:rPr>
        <w:t>heir experience.</w:t>
      </w:r>
    </w:p>
    <w:p w:rsidR="00F501D0" w:rsidRDefault="00F501D0">
      <w:pPr>
        <w:pStyle w:val="BodyA"/>
        <w:spacing w:before="5"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Reflection</w:t>
      </w:r>
      <w:r>
        <w:rPr>
          <w:rStyle w:val="None"/>
          <w:rFonts w:ascii="Times New Roman" w:hAnsi="Times New Roman"/>
        </w:rPr>
        <w:t xml:space="preserve"> can take place at many intervals throughout the service learning experience. For example, you can start with a reflection activity, have one after each new learning component and end with a reflection activity. Starting and end</w:t>
      </w:r>
      <w:r>
        <w:rPr>
          <w:rStyle w:val="None"/>
          <w:rFonts w:ascii="Times New Roman" w:hAnsi="Times New Roman"/>
        </w:rPr>
        <w:t>ing with a reflection activity allows earners to do a comparison of what their values and knowledge were before the activity versus what they are after the activity. If you only have time for one reflection activity, it is best to do it at the end of the s</w:t>
      </w:r>
      <w:r>
        <w:rPr>
          <w:rStyle w:val="None"/>
          <w:rFonts w:ascii="Times New Roman" w:hAnsi="Times New Roman"/>
        </w:rPr>
        <w:t>ervice learning project so learners take time to think about everything they have learned.</w:t>
      </w:r>
    </w:p>
    <w:p w:rsidR="00F501D0" w:rsidRDefault="00750908">
      <w:pPr>
        <w:pStyle w:val="BodyA"/>
        <w:spacing w:before="127" w:after="0" w:line="240" w:lineRule="auto"/>
        <w:ind w:left="21" w:hanging="21"/>
        <w:rPr>
          <w:rStyle w:val="None"/>
          <w:rFonts w:ascii="Times New Roman" w:eastAsia="Times New Roman" w:hAnsi="Times New Roman" w:cs="Times New Roman"/>
          <w:i/>
          <w:iCs/>
        </w:rPr>
      </w:pPr>
      <w:r>
        <w:rPr>
          <w:rStyle w:val="None"/>
          <w:rFonts w:ascii="Times New Roman" w:hAnsi="Times New Roman"/>
          <w:b/>
          <w:bCs/>
        </w:rPr>
        <w:t>Reflection</w:t>
      </w:r>
      <w:r>
        <w:rPr>
          <w:rStyle w:val="None"/>
          <w:rFonts w:ascii="Times New Roman" w:hAnsi="Times New Roman"/>
        </w:rPr>
        <w:t xml:space="preserve"> activities are found below. Any of these activities can be used and you can also adapt them to fit your needs.  This is just a small ample of reflection a</w:t>
      </w:r>
      <w:r>
        <w:rPr>
          <w:rStyle w:val="None"/>
          <w:rFonts w:ascii="Times New Roman" w:hAnsi="Times New Roman"/>
        </w:rPr>
        <w:t>ctivities; there are books and guides solely dedicated to reflection that can also be used.  For additional information about reflection and more activities ideas, see</w:t>
      </w:r>
      <w:r>
        <w:rPr>
          <w:rStyle w:val="None"/>
          <w:rFonts w:ascii="Times New Roman" w:hAnsi="Times New Roman"/>
          <w:i/>
          <w:iCs/>
        </w:rPr>
        <w:t xml:space="preserve"> Connecting Thinking and Action: Ideas for Service-Learning Reflection</w:t>
      </w:r>
      <w:r>
        <w:rPr>
          <w:rStyle w:val="None"/>
          <w:rFonts w:ascii="Times New Roman" w:hAnsi="Times New Roman"/>
        </w:rPr>
        <w:t xml:space="preserve">. </w:t>
      </w:r>
      <w:r>
        <w:rPr>
          <w:rStyle w:val="None"/>
          <w:rFonts w:ascii="Times New Roman" w:hAnsi="Times New Roman"/>
          <w:i/>
          <w:iCs/>
        </w:rPr>
        <w:t>RMC Research Corp</w:t>
      </w:r>
      <w:r>
        <w:rPr>
          <w:rStyle w:val="None"/>
          <w:rFonts w:ascii="Times New Roman" w:hAnsi="Times New Roman"/>
          <w:i/>
          <w:iCs/>
        </w:rPr>
        <w:t>oration. (2003).</w:t>
      </w:r>
    </w:p>
    <w:p w:rsidR="00F501D0" w:rsidRDefault="00F501D0">
      <w:pPr>
        <w:pStyle w:val="BodyA"/>
        <w:spacing w:before="9" w:after="0" w:line="240" w:lineRule="auto"/>
        <w:rPr>
          <w:rFonts w:ascii="Times New Roman" w:eastAsia="Times New Roman" w:hAnsi="Times New Roman" w:cs="Times New Roman"/>
        </w:rPr>
      </w:pPr>
    </w:p>
    <w:p w:rsidR="00F501D0" w:rsidRDefault="00750908" w:rsidP="00750908">
      <w:pPr>
        <w:pStyle w:val="ListParagraph"/>
        <w:numPr>
          <w:ilvl w:val="0"/>
          <w:numId w:val="211"/>
        </w:numPr>
        <w:spacing w:after="0" w:line="240" w:lineRule="auto"/>
        <w:rPr>
          <w:rStyle w:val="None"/>
          <w:rFonts w:ascii="Times New Roman" w:eastAsia="Times New Roman" w:hAnsi="Times New Roman" w:cs="Times New Roman"/>
          <w:b/>
          <w:bCs/>
        </w:rPr>
      </w:pPr>
      <w:r>
        <w:rPr>
          <w:rStyle w:val="None"/>
          <w:rFonts w:ascii="Times New Roman" w:hAnsi="Times New Roman"/>
          <w:b/>
          <w:bCs/>
        </w:rPr>
        <w:t xml:space="preserve">Journal </w:t>
      </w:r>
      <w:r>
        <w:rPr>
          <w:rStyle w:val="None"/>
          <w:rFonts w:ascii="Times New Roman" w:hAnsi="Times New Roman"/>
        </w:rPr>
        <w:t xml:space="preserve">- Have learners keep a journal throughout the activity or set aside time to journal after the entire experience. Journals can be handed in as a part of the service project or they can be personal to the learner. </w:t>
      </w:r>
      <w:r>
        <w:rPr>
          <w:rStyle w:val="None"/>
          <w:rFonts w:ascii="Times New Roman" w:hAnsi="Times New Roman"/>
          <w:i/>
          <w:iCs/>
        </w:rPr>
        <w:t xml:space="preserve">Materials needed: </w:t>
      </w:r>
      <w:r>
        <w:rPr>
          <w:rStyle w:val="None"/>
          <w:rFonts w:ascii="Times New Roman" w:hAnsi="Times New Roman"/>
          <w:i/>
          <w:iCs/>
        </w:rPr>
        <w:t>pens or pencils and paper or a notebook</w:t>
      </w:r>
      <w:r>
        <w:rPr>
          <w:rStyle w:val="None"/>
          <w:rFonts w:ascii="Times New Roman" w:hAnsi="Times New Roman"/>
        </w:rPr>
        <w:t>. Sample journaling questions or journal topics might include</w:t>
      </w:r>
      <w:r>
        <w:rPr>
          <w:rStyle w:val="None"/>
          <w:rFonts w:ascii="Times New Roman" w:hAnsi="Times New Roman"/>
          <w:b/>
          <w:bCs/>
        </w:rPr>
        <w:t xml:space="preserve">:  </w:t>
      </w:r>
    </w:p>
    <w:p w:rsidR="00F501D0" w:rsidRDefault="00750908" w:rsidP="00750908">
      <w:pPr>
        <w:pStyle w:val="BodyA"/>
        <w:numPr>
          <w:ilvl w:val="0"/>
          <w:numId w:val="213"/>
        </w:numPr>
        <w:spacing w:after="0" w:line="240" w:lineRule="auto"/>
        <w:rPr>
          <w:rStyle w:val="None"/>
          <w:rFonts w:ascii="Times New Roman" w:eastAsia="Times New Roman" w:hAnsi="Times New Roman" w:cs="Times New Roman"/>
          <w:b/>
          <w:bCs/>
        </w:rPr>
      </w:pPr>
      <w:r>
        <w:rPr>
          <w:rStyle w:val="None"/>
          <w:rFonts w:ascii="Times New Roman" w:hAnsi="Times New Roman"/>
          <w:b/>
          <w:bCs/>
        </w:rPr>
        <w:t xml:space="preserve">What was easy/hard about the project/lesson plan? </w:t>
      </w:r>
    </w:p>
    <w:p w:rsidR="00F501D0" w:rsidRDefault="00750908" w:rsidP="00750908">
      <w:pPr>
        <w:pStyle w:val="BodyA"/>
        <w:numPr>
          <w:ilvl w:val="0"/>
          <w:numId w:val="213"/>
        </w:numPr>
        <w:spacing w:after="0" w:line="240" w:lineRule="auto"/>
        <w:rPr>
          <w:rStyle w:val="None"/>
          <w:rFonts w:ascii="Times New Roman" w:eastAsia="Times New Roman" w:hAnsi="Times New Roman" w:cs="Times New Roman"/>
          <w:b/>
          <w:bCs/>
        </w:rPr>
      </w:pPr>
      <w:r>
        <w:rPr>
          <w:rStyle w:val="None"/>
          <w:rFonts w:ascii="Times New Roman" w:hAnsi="Times New Roman"/>
          <w:b/>
          <w:bCs/>
        </w:rPr>
        <w:t>What did you learn?</w:t>
      </w:r>
    </w:p>
    <w:p w:rsidR="00F501D0" w:rsidRDefault="00750908" w:rsidP="00750908">
      <w:pPr>
        <w:pStyle w:val="BodyA"/>
        <w:numPr>
          <w:ilvl w:val="0"/>
          <w:numId w:val="213"/>
        </w:numPr>
        <w:spacing w:after="0" w:line="240" w:lineRule="auto"/>
        <w:rPr>
          <w:rStyle w:val="None"/>
          <w:rFonts w:ascii="Times New Roman" w:eastAsia="Times New Roman" w:hAnsi="Times New Roman" w:cs="Times New Roman"/>
          <w:b/>
          <w:bCs/>
        </w:rPr>
      </w:pPr>
      <w:r>
        <w:rPr>
          <w:rStyle w:val="None"/>
          <w:rFonts w:ascii="Times New Roman" w:hAnsi="Times New Roman"/>
          <w:b/>
          <w:bCs/>
        </w:rPr>
        <w:t>What was unexpected or what surprised you?</w:t>
      </w:r>
    </w:p>
    <w:p w:rsidR="00F501D0" w:rsidRDefault="00750908" w:rsidP="00750908">
      <w:pPr>
        <w:pStyle w:val="BodyA"/>
        <w:numPr>
          <w:ilvl w:val="0"/>
          <w:numId w:val="213"/>
        </w:numPr>
        <w:spacing w:after="0" w:line="240" w:lineRule="auto"/>
        <w:rPr>
          <w:rStyle w:val="None"/>
          <w:rFonts w:ascii="Times New Roman" w:eastAsia="Times New Roman" w:hAnsi="Times New Roman" w:cs="Times New Roman"/>
          <w:b/>
          <w:bCs/>
        </w:rPr>
      </w:pPr>
      <w:r>
        <w:rPr>
          <w:rStyle w:val="None"/>
          <w:rFonts w:ascii="Times New Roman" w:hAnsi="Times New Roman"/>
          <w:b/>
          <w:bCs/>
        </w:rPr>
        <w:t>What and/or how did you contribute?</w:t>
      </w:r>
    </w:p>
    <w:p w:rsidR="00F501D0" w:rsidRDefault="00750908" w:rsidP="00750908">
      <w:pPr>
        <w:pStyle w:val="BodyA"/>
        <w:numPr>
          <w:ilvl w:val="0"/>
          <w:numId w:val="213"/>
        </w:numPr>
        <w:spacing w:after="0" w:line="240" w:lineRule="auto"/>
        <w:rPr>
          <w:rStyle w:val="None"/>
          <w:rFonts w:ascii="Times New Roman" w:eastAsia="Times New Roman" w:hAnsi="Times New Roman" w:cs="Times New Roman"/>
          <w:b/>
          <w:bCs/>
        </w:rPr>
      </w:pPr>
      <w:r>
        <w:rPr>
          <w:rStyle w:val="None"/>
          <w:rFonts w:ascii="Times New Roman" w:hAnsi="Times New Roman"/>
          <w:b/>
          <w:bCs/>
        </w:rPr>
        <w:t>Ho</w:t>
      </w:r>
      <w:r>
        <w:rPr>
          <w:rStyle w:val="None"/>
          <w:rFonts w:ascii="Times New Roman" w:hAnsi="Times New Roman"/>
          <w:b/>
          <w:bCs/>
        </w:rPr>
        <w:t>w could others contribute?</w:t>
      </w:r>
    </w:p>
    <w:p w:rsidR="00F501D0" w:rsidRDefault="00750908" w:rsidP="00750908">
      <w:pPr>
        <w:pStyle w:val="BodyA"/>
        <w:numPr>
          <w:ilvl w:val="0"/>
          <w:numId w:val="213"/>
        </w:numPr>
        <w:spacing w:after="0" w:line="240" w:lineRule="auto"/>
        <w:rPr>
          <w:rStyle w:val="None"/>
          <w:rFonts w:ascii="Times New Roman" w:eastAsia="Times New Roman" w:hAnsi="Times New Roman" w:cs="Times New Roman"/>
          <w:b/>
          <w:bCs/>
        </w:rPr>
      </w:pPr>
      <w:r>
        <w:rPr>
          <w:rStyle w:val="None"/>
          <w:rFonts w:ascii="Times New Roman" w:hAnsi="Times New Roman"/>
          <w:b/>
          <w:bCs/>
        </w:rPr>
        <w:t>How have your perceptions been altered?</w:t>
      </w:r>
    </w:p>
    <w:p w:rsidR="00F501D0" w:rsidRDefault="00750908" w:rsidP="00750908">
      <w:pPr>
        <w:pStyle w:val="BodyA"/>
        <w:numPr>
          <w:ilvl w:val="0"/>
          <w:numId w:val="213"/>
        </w:numPr>
        <w:spacing w:after="0" w:line="240" w:lineRule="auto"/>
        <w:rPr>
          <w:rStyle w:val="None"/>
          <w:rFonts w:ascii="Times New Roman" w:eastAsia="Times New Roman" w:hAnsi="Times New Roman" w:cs="Times New Roman"/>
          <w:b/>
          <w:bCs/>
        </w:rPr>
      </w:pPr>
      <w:r>
        <w:rPr>
          <w:rStyle w:val="None"/>
          <w:rFonts w:ascii="Times New Roman" w:hAnsi="Times New Roman"/>
          <w:b/>
          <w:bCs/>
        </w:rPr>
        <w:t>What do we need to do to protect others from this issue, or further resolve this issue?</w:t>
      </w:r>
    </w:p>
    <w:p w:rsidR="00F501D0" w:rsidRDefault="00750908" w:rsidP="00750908">
      <w:pPr>
        <w:pStyle w:val="BodyA"/>
        <w:numPr>
          <w:ilvl w:val="0"/>
          <w:numId w:val="213"/>
        </w:numPr>
        <w:spacing w:after="0" w:line="240" w:lineRule="auto"/>
        <w:rPr>
          <w:rStyle w:val="None"/>
          <w:rFonts w:ascii="Times New Roman" w:eastAsia="Times New Roman" w:hAnsi="Times New Roman" w:cs="Times New Roman"/>
          <w:b/>
          <w:bCs/>
        </w:rPr>
      </w:pPr>
      <w:r>
        <w:rPr>
          <w:rStyle w:val="None"/>
          <w:rFonts w:ascii="Times New Roman" w:hAnsi="Times New Roman"/>
          <w:b/>
          <w:bCs/>
        </w:rPr>
        <w:t>If I could change anything, I would change...</w:t>
      </w:r>
    </w:p>
    <w:p w:rsidR="00F501D0" w:rsidRDefault="00750908" w:rsidP="00750908">
      <w:pPr>
        <w:pStyle w:val="BodyA"/>
        <w:numPr>
          <w:ilvl w:val="0"/>
          <w:numId w:val="213"/>
        </w:numPr>
        <w:spacing w:after="0" w:line="240" w:lineRule="auto"/>
        <w:rPr>
          <w:rStyle w:val="None"/>
          <w:rFonts w:ascii="Times New Roman" w:eastAsia="Times New Roman" w:hAnsi="Times New Roman" w:cs="Times New Roman"/>
          <w:b/>
          <w:bCs/>
        </w:rPr>
      </w:pPr>
      <w:r>
        <w:rPr>
          <w:rStyle w:val="None"/>
          <w:rFonts w:ascii="Times New Roman" w:hAnsi="Times New Roman"/>
          <w:b/>
          <w:bCs/>
        </w:rPr>
        <w:t xml:space="preserve">If I ruled the world, this issue would be different because... </w:t>
      </w:r>
    </w:p>
    <w:p w:rsidR="00F501D0" w:rsidRDefault="00750908" w:rsidP="00750908">
      <w:pPr>
        <w:pStyle w:val="BodyA"/>
        <w:numPr>
          <w:ilvl w:val="0"/>
          <w:numId w:val="213"/>
        </w:numPr>
        <w:spacing w:after="0" w:line="240" w:lineRule="auto"/>
        <w:rPr>
          <w:rStyle w:val="None"/>
          <w:rFonts w:ascii="Times New Roman" w:eastAsia="Times New Roman" w:hAnsi="Times New Roman" w:cs="Times New Roman"/>
          <w:b/>
          <w:bCs/>
        </w:rPr>
      </w:pPr>
      <w:r>
        <w:rPr>
          <w:rStyle w:val="None"/>
          <w:rFonts w:ascii="Times New Roman" w:hAnsi="Times New Roman"/>
          <w:b/>
          <w:bCs/>
        </w:rPr>
        <w:t>In the future what am I going to do to help?</w:t>
      </w:r>
    </w:p>
    <w:p w:rsidR="00F501D0" w:rsidRDefault="00F501D0">
      <w:pPr>
        <w:pStyle w:val="BodyA"/>
        <w:spacing w:after="0" w:line="240" w:lineRule="auto"/>
        <w:ind w:right="448"/>
        <w:jc w:val="both"/>
        <w:rPr>
          <w:rFonts w:ascii="Times New Roman" w:eastAsia="Times New Roman" w:hAnsi="Times New Roman" w:cs="Times New Roman"/>
        </w:rPr>
      </w:pPr>
    </w:p>
    <w:p w:rsidR="00F501D0" w:rsidRDefault="00750908" w:rsidP="00750908">
      <w:pPr>
        <w:pStyle w:val="ListParagraph"/>
        <w:numPr>
          <w:ilvl w:val="0"/>
          <w:numId w:val="211"/>
        </w:numPr>
        <w:spacing w:after="0" w:line="240" w:lineRule="auto"/>
        <w:ind w:right="448"/>
        <w:jc w:val="both"/>
        <w:rPr>
          <w:rStyle w:val="None"/>
          <w:rFonts w:ascii="Times New Roman" w:eastAsia="Times New Roman" w:hAnsi="Times New Roman" w:cs="Times New Roman"/>
          <w:i/>
          <w:iCs/>
        </w:rPr>
      </w:pPr>
      <w:r>
        <w:rPr>
          <w:rStyle w:val="None"/>
          <w:rFonts w:ascii="Times New Roman" w:hAnsi="Times New Roman"/>
          <w:b/>
          <w:bCs/>
        </w:rPr>
        <w:t xml:space="preserve">Pictorial Journal </w:t>
      </w:r>
      <w:r>
        <w:rPr>
          <w:rStyle w:val="None"/>
          <w:rFonts w:ascii="Times New Roman" w:hAnsi="Times New Roman"/>
        </w:rPr>
        <w:t xml:space="preserve">- Learners can take pictures throughout the service project and lesson plan and then hang them on a wall. They can also draw pictures that represent their experience and hang them. </w:t>
      </w:r>
      <w:r>
        <w:rPr>
          <w:rStyle w:val="None"/>
          <w:rFonts w:ascii="Times New Roman" w:hAnsi="Times New Roman"/>
          <w:b/>
          <w:bCs/>
          <w:i/>
          <w:iCs/>
          <w:sz w:val="20"/>
          <w:szCs w:val="20"/>
        </w:rPr>
        <w:t xml:space="preserve">Materials needed: camera and film or disposable camera, or colored pencils </w:t>
      </w:r>
      <w:r>
        <w:rPr>
          <w:rStyle w:val="None"/>
          <w:rFonts w:ascii="Times New Roman" w:hAnsi="Times New Roman"/>
          <w:b/>
          <w:bCs/>
          <w:i/>
          <w:iCs/>
          <w:sz w:val="20"/>
          <w:szCs w:val="20"/>
        </w:rPr>
        <w:t>and paper</w:t>
      </w:r>
      <w:r>
        <w:rPr>
          <w:rStyle w:val="None"/>
          <w:rFonts w:ascii="Times New Roman" w:hAnsi="Times New Roman"/>
          <w:i/>
          <w:iCs/>
        </w:rPr>
        <w:t>.</w:t>
      </w:r>
    </w:p>
    <w:p w:rsidR="00F501D0" w:rsidRDefault="00F501D0">
      <w:pPr>
        <w:pStyle w:val="ListParagraph"/>
        <w:spacing w:after="0" w:line="240" w:lineRule="auto"/>
        <w:ind w:left="381" w:right="448"/>
        <w:jc w:val="both"/>
        <w:rPr>
          <w:rFonts w:ascii="Times New Roman" w:eastAsia="Times New Roman" w:hAnsi="Times New Roman" w:cs="Times New Roman"/>
        </w:rPr>
      </w:pPr>
    </w:p>
    <w:p w:rsidR="00F501D0" w:rsidRDefault="00750908" w:rsidP="00750908">
      <w:pPr>
        <w:pStyle w:val="ListParagraph"/>
        <w:numPr>
          <w:ilvl w:val="0"/>
          <w:numId w:val="211"/>
        </w:numPr>
        <w:spacing w:after="0" w:line="240" w:lineRule="auto"/>
        <w:ind w:right="448"/>
        <w:jc w:val="both"/>
        <w:rPr>
          <w:rStyle w:val="None"/>
          <w:rFonts w:ascii="Times New Roman" w:eastAsia="Times New Roman" w:hAnsi="Times New Roman" w:cs="Times New Roman"/>
        </w:rPr>
      </w:pPr>
      <w:r>
        <w:rPr>
          <w:rStyle w:val="None"/>
          <w:rFonts w:ascii="Times New Roman" w:hAnsi="Times New Roman"/>
          <w:b/>
          <w:bCs/>
        </w:rPr>
        <w:t xml:space="preserve">Walking Reflection </w:t>
      </w:r>
      <w:r>
        <w:rPr>
          <w:rStyle w:val="None"/>
          <w:rFonts w:ascii="Times New Roman" w:hAnsi="Times New Roman"/>
        </w:rPr>
        <w:t>- Hang a piece of flip chart paper in four different areas of the room. Each piece of paper should have a different time or element of the service project at the top. Learners travel from each piece of paper in groups and tak</w:t>
      </w:r>
      <w:r>
        <w:rPr>
          <w:rStyle w:val="None"/>
          <w:rFonts w:ascii="Times New Roman" w:hAnsi="Times New Roman"/>
        </w:rPr>
        <w:t xml:space="preserve">e turns writing down a word or two that describes how they felt during this period of the project. They also read what others were feeling during that same time. </w:t>
      </w:r>
      <w:r>
        <w:rPr>
          <w:rStyle w:val="None"/>
          <w:rFonts w:ascii="Times New Roman" w:hAnsi="Times New Roman"/>
          <w:b/>
          <w:bCs/>
          <w:i/>
          <w:iCs/>
          <w:sz w:val="20"/>
          <w:szCs w:val="20"/>
        </w:rPr>
        <w:t>Materials needed: flipchart paper, tape to hang the paper, and markers or pens</w:t>
      </w:r>
      <w:r>
        <w:rPr>
          <w:rStyle w:val="None"/>
          <w:rFonts w:ascii="Times New Roman" w:hAnsi="Times New Roman"/>
        </w:rPr>
        <w:t>.</w:t>
      </w:r>
    </w:p>
    <w:p w:rsidR="00F501D0" w:rsidRDefault="00F501D0">
      <w:pPr>
        <w:pStyle w:val="ListParagraph"/>
        <w:spacing w:line="240" w:lineRule="auto"/>
        <w:ind w:left="0"/>
        <w:rPr>
          <w:rFonts w:ascii="Times New Roman" w:eastAsia="Times New Roman" w:hAnsi="Times New Roman" w:cs="Times New Roman"/>
        </w:rPr>
      </w:pPr>
    </w:p>
    <w:p w:rsidR="00F501D0" w:rsidRDefault="00750908" w:rsidP="00750908">
      <w:pPr>
        <w:pStyle w:val="ListParagraph"/>
        <w:numPr>
          <w:ilvl w:val="0"/>
          <w:numId w:val="211"/>
        </w:numPr>
        <w:spacing w:after="0" w:line="240" w:lineRule="auto"/>
        <w:ind w:right="448"/>
        <w:jc w:val="both"/>
        <w:rPr>
          <w:rStyle w:val="None"/>
          <w:rFonts w:ascii="Times New Roman" w:eastAsia="Times New Roman" w:hAnsi="Times New Roman" w:cs="Times New Roman"/>
          <w:b/>
          <w:bCs/>
          <w:sz w:val="20"/>
          <w:szCs w:val="20"/>
        </w:rPr>
      </w:pPr>
      <w:r>
        <w:rPr>
          <w:rStyle w:val="None"/>
          <w:rFonts w:ascii="Times New Roman" w:hAnsi="Times New Roman"/>
          <w:b/>
          <w:bCs/>
        </w:rPr>
        <w:t xml:space="preserve">Whip </w:t>
      </w:r>
      <w:r>
        <w:rPr>
          <w:rStyle w:val="None"/>
          <w:rFonts w:ascii="Times New Roman" w:hAnsi="Times New Roman"/>
        </w:rPr>
        <w:t>- A whip</w:t>
      </w:r>
      <w:r>
        <w:rPr>
          <w:rStyle w:val="None"/>
          <w:rFonts w:ascii="Times New Roman" w:hAnsi="Times New Roman"/>
        </w:rPr>
        <w:t xml:space="preserve"> is done by going around the room very quickly and having the learners say one word. Whips can have a different goal each time. For example, one whip could be 'one word that describes how you are feeling right now', 'one word that describes a feeling you h</w:t>
      </w:r>
      <w:r>
        <w:rPr>
          <w:rStyle w:val="None"/>
          <w:rFonts w:ascii="Times New Roman" w:hAnsi="Times New Roman"/>
        </w:rPr>
        <w:t xml:space="preserve">ad during this experience', or 'one word that describes something you learned during this activity'. </w:t>
      </w:r>
      <w:r>
        <w:rPr>
          <w:rStyle w:val="None"/>
          <w:rFonts w:ascii="Times New Roman" w:hAnsi="Times New Roman"/>
          <w:b/>
          <w:bCs/>
          <w:i/>
          <w:iCs/>
          <w:sz w:val="20"/>
          <w:szCs w:val="20"/>
        </w:rPr>
        <w:t>Materials needed: none.</w:t>
      </w:r>
    </w:p>
    <w:p w:rsidR="00F501D0" w:rsidRDefault="00F501D0">
      <w:pPr>
        <w:pStyle w:val="ListParagraph"/>
        <w:spacing w:line="240" w:lineRule="auto"/>
        <w:ind w:left="0"/>
        <w:rPr>
          <w:rFonts w:ascii="Times New Roman" w:eastAsia="Times New Roman" w:hAnsi="Times New Roman" w:cs="Times New Roman"/>
        </w:rPr>
      </w:pPr>
    </w:p>
    <w:p w:rsidR="00F501D0" w:rsidRDefault="00750908" w:rsidP="00750908">
      <w:pPr>
        <w:pStyle w:val="ListParagraph"/>
        <w:numPr>
          <w:ilvl w:val="0"/>
          <w:numId w:val="211"/>
        </w:numPr>
        <w:spacing w:after="0" w:line="240" w:lineRule="auto"/>
        <w:ind w:right="448"/>
        <w:jc w:val="both"/>
        <w:rPr>
          <w:rStyle w:val="None"/>
          <w:rFonts w:ascii="Times New Roman" w:eastAsia="Times New Roman" w:hAnsi="Times New Roman" w:cs="Times New Roman"/>
        </w:rPr>
      </w:pPr>
      <w:r>
        <w:rPr>
          <w:rStyle w:val="None"/>
          <w:rFonts w:ascii="Times New Roman" w:hAnsi="Times New Roman"/>
          <w:b/>
          <w:bCs/>
        </w:rPr>
        <w:t xml:space="preserve">Debate </w:t>
      </w:r>
      <w:r>
        <w:rPr>
          <w:rStyle w:val="None"/>
          <w:rFonts w:ascii="Times New Roman" w:hAnsi="Times New Roman"/>
        </w:rPr>
        <w:t>- For this activity learners will have a debate with each other on the issue they have been studying. For example, learners</w:t>
      </w:r>
      <w:r>
        <w:rPr>
          <w:rStyle w:val="None"/>
          <w:rFonts w:ascii="Times New Roman" w:hAnsi="Times New Roman"/>
        </w:rPr>
        <w:t xml:space="preserve"> can debate the pros and cons of freedom of speech, or they can debate the pros and cons of making Spanish a second official language of the United States. While much of the learning on the topic to be debated will have already been done, you may need to p</w:t>
      </w:r>
      <w:r>
        <w:rPr>
          <w:rStyle w:val="None"/>
          <w:rFonts w:ascii="Times New Roman" w:hAnsi="Times New Roman"/>
        </w:rPr>
        <w:t xml:space="preserve">ro vide some additional research time for this activity. </w:t>
      </w:r>
      <w:r>
        <w:rPr>
          <w:rStyle w:val="None"/>
          <w:rFonts w:ascii="Times New Roman" w:hAnsi="Times New Roman"/>
          <w:b/>
          <w:bCs/>
          <w:i/>
          <w:iCs/>
          <w:sz w:val="20"/>
          <w:szCs w:val="20"/>
        </w:rPr>
        <w:t>Materials needed: potentially none if you feel the learners have been given enough information through the service project and lessons, or they may need access to a library, the news, or the Internet</w:t>
      </w:r>
      <w:r>
        <w:rPr>
          <w:rStyle w:val="None"/>
          <w:rFonts w:ascii="Times New Roman" w:hAnsi="Times New Roman"/>
          <w:b/>
          <w:bCs/>
          <w:i/>
          <w:iCs/>
          <w:sz w:val="20"/>
          <w:szCs w:val="20"/>
        </w:rPr>
        <w:t>.</w:t>
      </w:r>
    </w:p>
    <w:p w:rsidR="00F501D0" w:rsidRDefault="00F501D0">
      <w:pPr>
        <w:pStyle w:val="ListParagraph"/>
        <w:spacing w:line="240" w:lineRule="auto"/>
        <w:ind w:left="0"/>
        <w:rPr>
          <w:rFonts w:ascii="Times New Roman" w:eastAsia="Times New Roman" w:hAnsi="Times New Roman" w:cs="Times New Roman"/>
        </w:rPr>
      </w:pPr>
    </w:p>
    <w:p w:rsidR="00F501D0" w:rsidRDefault="00750908" w:rsidP="00750908">
      <w:pPr>
        <w:pStyle w:val="ListParagraph"/>
        <w:numPr>
          <w:ilvl w:val="0"/>
          <w:numId w:val="211"/>
        </w:numPr>
        <w:spacing w:after="0" w:line="240" w:lineRule="auto"/>
        <w:ind w:right="448"/>
        <w:jc w:val="both"/>
        <w:rPr>
          <w:rStyle w:val="None"/>
          <w:rFonts w:ascii="Times New Roman" w:eastAsia="Times New Roman" w:hAnsi="Times New Roman" w:cs="Times New Roman"/>
          <w:i/>
          <w:iCs/>
        </w:rPr>
      </w:pPr>
      <w:r>
        <w:rPr>
          <w:rStyle w:val="None"/>
          <w:rFonts w:ascii="Times New Roman" w:hAnsi="Times New Roman"/>
          <w:b/>
          <w:bCs/>
        </w:rPr>
        <w:t xml:space="preserve">Interview </w:t>
      </w:r>
      <w:r>
        <w:rPr>
          <w:rStyle w:val="None"/>
          <w:rFonts w:ascii="Times New Roman" w:hAnsi="Times New Roman"/>
        </w:rPr>
        <w:t xml:space="preserve">- Have learners interview someone about the issue they have studied. The interview subject can be a family member, a friend, or someone in the community. These interviews can use many different formats. One format is for learners to interview </w:t>
      </w:r>
      <w:r>
        <w:rPr>
          <w:rStyle w:val="None"/>
          <w:rFonts w:ascii="Times New Roman" w:hAnsi="Times New Roman"/>
        </w:rPr>
        <w:t xml:space="preserve">a family member with everyone using the same questions. During the interview they can share with the subject the information that they already know about this topic. </w:t>
      </w:r>
      <w:r>
        <w:rPr>
          <w:rStyle w:val="None"/>
          <w:rFonts w:ascii="Times New Roman" w:hAnsi="Times New Roman"/>
          <w:b/>
          <w:bCs/>
          <w:i/>
          <w:iCs/>
          <w:sz w:val="20"/>
          <w:szCs w:val="20"/>
        </w:rPr>
        <w:t xml:space="preserve">Example </w:t>
      </w:r>
      <w:r>
        <w:rPr>
          <w:rStyle w:val="None"/>
          <w:rFonts w:ascii="Times New Roman" w:hAnsi="Times New Roman"/>
          <w:b/>
          <w:bCs/>
          <w:sz w:val="20"/>
          <w:szCs w:val="20"/>
        </w:rPr>
        <w:t>q</w:t>
      </w:r>
      <w:r>
        <w:rPr>
          <w:rStyle w:val="None"/>
          <w:rFonts w:ascii="Times New Roman" w:hAnsi="Times New Roman"/>
          <w:b/>
          <w:bCs/>
          <w:i/>
          <w:iCs/>
          <w:sz w:val="20"/>
          <w:szCs w:val="20"/>
        </w:rPr>
        <w:t>uestion for the interview subject</w:t>
      </w:r>
      <w:r>
        <w:rPr>
          <w:rStyle w:val="None"/>
          <w:rFonts w:ascii="Times New Roman" w:hAnsi="Times New Roman"/>
        </w:rPr>
        <w:t xml:space="preserve">: </w:t>
      </w:r>
      <w:r>
        <w:rPr>
          <w:rStyle w:val="None"/>
          <w:rFonts w:ascii="Times New Roman" w:hAnsi="Times New Roman"/>
          <w:i/>
          <w:iCs/>
        </w:rPr>
        <w:t xml:space="preserve">What is a refugee? If the subject answers </w:t>
      </w:r>
      <w:r>
        <w:rPr>
          <w:rStyle w:val="None"/>
          <w:rFonts w:ascii="Times New Roman" w:hAnsi="Times New Roman"/>
          <w:i/>
          <w:iCs/>
        </w:rPr>
        <w:t>correctly then they move on to the next question, if not the learner can inform them about what a refugee is since they will have just learned this</w:t>
      </w:r>
      <w:r>
        <w:rPr>
          <w:rStyle w:val="None"/>
          <w:rFonts w:ascii="Times New Roman" w:hAnsi="Times New Roman"/>
        </w:rPr>
        <w:t xml:space="preserve">. </w:t>
      </w:r>
      <w:r>
        <w:rPr>
          <w:rStyle w:val="None"/>
          <w:rFonts w:ascii="Times New Roman" w:hAnsi="Times New Roman"/>
          <w:b/>
          <w:bCs/>
          <w:i/>
          <w:iCs/>
          <w:sz w:val="20"/>
          <w:szCs w:val="20"/>
        </w:rPr>
        <w:t xml:space="preserve">Example </w:t>
      </w:r>
      <w:r>
        <w:rPr>
          <w:rStyle w:val="None"/>
          <w:rFonts w:ascii="Times New Roman" w:hAnsi="Times New Roman"/>
          <w:b/>
          <w:bCs/>
          <w:sz w:val="20"/>
          <w:szCs w:val="20"/>
        </w:rPr>
        <w:t>q</w:t>
      </w:r>
      <w:r>
        <w:rPr>
          <w:rStyle w:val="None"/>
          <w:rFonts w:ascii="Times New Roman" w:hAnsi="Times New Roman"/>
          <w:b/>
          <w:bCs/>
          <w:i/>
          <w:iCs/>
          <w:sz w:val="20"/>
          <w:szCs w:val="20"/>
        </w:rPr>
        <w:t>uestion for the interview subject:</w:t>
      </w:r>
      <w:r>
        <w:rPr>
          <w:rStyle w:val="None"/>
          <w:rFonts w:ascii="Times New Roman" w:hAnsi="Times New Roman"/>
          <w:i/>
          <w:iCs/>
        </w:rPr>
        <w:t xml:space="preserve"> What are some circumstances that contribute to refugees moving?</w:t>
      </w:r>
      <w:r>
        <w:rPr>
          <w:rStyle w:val="None"/>
          <w:rFonts w:ascii="Times New Roman" w:hAnsi="Times New Roman"/>
          <w:i/>
          <w:iCs/>
        </w:rPr>
        <w:t xml:space="preserve"> Again, if the subject does not know the learner can share what they have just learned.</w:t>
      </w:r>
    </w:p>
    <w:p w:rsidR="00F501D0" w:rsidRDefault="00F501D0">
      <w:pPr>
        <w:pStyle w:val="BodyA"/>
        <w:spacing w:after="0" w:line="240" w:lineRule="auto"/>
        <w:ind w:right="448"/>
        <w:jc w:val="both"/>
        <w:rPr>
          <w:rFonts w:ascii="Times New Roman" w:eastAsia="Times New Roman" w:hAnsi="Times New Roman" w:cs="Times New Roman"/>
        </w:rPr>
      </w:pPr>
    </w:p>
    <w:p w:rsidR="00F501D0" w:rsidRDefault="00750908">
      <w:pPr>
        <w:pStyle w:val="BodyA"/>
        <w:spacing w:after="0" w:line="240" w:lineRule="auto"/>
        <w:ind w:left="368" w:right="448"/>
        <w:jc w:val="both"/>
        <w:rPr>
          <w:rStyle w:val="None"/>
          <w:rFonts w:ascii="Times New Roman" w:eastAsia="Times New Roman" w:hAnsi="Times New Roman" w:cs="Times New Roman"/>
        </w:rPr>
      </w:pPr>
      <w:r>
        <w:rPr>
          <w:rStyle w:val="None"/>
          <w:rFonts w:ascii="Times New Roman" w:hAnsi="Times New Roman"/>
          <w:i/>
          <w:iCs/>
        </w:rPr>
        <w:t>Note to Teachers:  As an additional learning outlet for the learners. Another format is to have learners choose someone they want to interview and then have all the le</w:t>
      </w:r>
      <w:r>
        <w:rPr>
          <w:rStyle w:val="None"/>
          <w:rFonts w:ascii="Times New Roman" w:hAnsi="Times New Roman"/>
          <w:i/>
          <w:iCs/>
        </w:rPr>
        <w:t>arners analyze the interviews that were conducted and then draw conclusions about those interviews.</w:t>
      </w:r>
      <w:r>
        <w:rPr>
          <w:rStyle w:val="None"/>
          <w:rFonts w:ascii="Times New Roman" w:hAnsi="Times New Roman"/>
        </w:rPr>
        <w:t xml:space="preserve"> </w:t>
      </w:r>
      <w:r>
        <w:rPr>
          <w:rStyle w:val="None"/>
          <w:rFonts w:ascii="Times New Roman" w:hAnsi="Times New Roman"/>
          <w:i/>
          <w:iCs/>
        </w:rPr>
        <w:t>Materials needed: interview questions, paper, and pens.</w:t>
      </w:r>
    </w:p>
    <w:p w:rsidR="00F501D0" w:rsidRDefault="00F501D0">
      <w:pPr>
        <w:pStyle w:val="BodyA"/>
        <w:spacing w:before="8" w:after="0" w:line="240" w:lineRule="auto"/>
        <w:rPr>
          <w:rFonts w:ascii="Times New Roman" w:eastAsia="Times New Roman" w:hAnsi="Times New Roman" w:cs="Times New Roman"/>
          <w:i/>
          <w:iCs/>
        </w:rPr>
      </w:pPr>
    </w:p>
    <w:p w:rsidR="00F501D0" w:rsidRDefault="00750908" w:rsidP="00750908">
      <w:pPr>
        <w:pStyle w:val="ListParagraph"/>
        <w:numPr>
          <w:ilvl w:val="0"/>
          <w:numId w:val="215"/>
        </w:numPr>
        <w:spacing w:after="0" w:line="240" w:lineRule="auto"/>
        <w:ind w:right="144"/>
        <w:rPr>
          <w:rStyle w:val="None"/>
          <w:rFonts w:ascii="Times New Roman" w:eastAsia="Times New Roman" w:hAnsi="Times New Roman" w:cs="Times New Roman"/>
          <w:b/>
          <w:bCs/>
          <w:i/>
          <w:iCs/>
          <w:sz w:val="20"/>
          <w:szCs w:val="20"/>
        </w:rPr>
      </w:pPr>
      <w:r>
        <w:rPr>
          <w:rStyle w:val="None"/>
          <w:rFonts w:ascii="Times New Roman" w:hAnsi="Times New Roman"/>
          <w:b/>
          <w:bCs/>
        </w:rPr>
        <w:t xml:space="preserve">Write a Children's Book </w:t>
      </w:r>
      <w:r>
        <w:rPr>
          <w:rStyle w:val="None"/>
          <w:rFonts w:ascii="Times New Roman" w:hAnsi="Times New Roman"/>
        </w:rPr>
        <w:t xml:space="preserve">- Learners can convey what they have learned and what they want others to now about the issue by writing a children's book. </w:t>
      </w:r>
      <w:r>
        <w:rPr>
          <w:rStyle w:val="None"/>
          <w:rFonts w:ascii="Times New Roman" w:hAnsi="Times New Roman"/>
          <w:b/>
          <w:bCs/>
          <w:i/>
          <w:iCs/>
          <w:sz w:val="20"/>
          <w:szCs w:val="20"/>
        </w:rPr>
        <w:t>Materials needed: Construction paper, paper and pens.</w:t>
      </w:r>
    </w:p>
    <w:p w:rsidR="00F501D0" w:rsidRDefault="00F501D0">
      <w:pPr>
        <w:pStyle w:val="BodyA"/>
        <w:spacing w:after="0" w:line="240" w:lineRule="auto"/>
        <w:ind w:left="8" w:right="144"/>
        <w:rPr>
          <w:rFonts w:ascii="Times New Roman" w:eastAsia="Times New Roman" w:hAnsi="Times New Roman" w:cs="Times New Roman"/>
          <w:i/>
          <w:iCs/>
        </w:rPr>
      </w:pPr>
    </w:p>
    <w:p w:rsidR="00F501D0" w:rsidRDefault="00750908" w:rsidP="00750908">
      <w:pPr>
        <w:pStyle w:val="ListParagraph"/>
        <w:numPr>
          <w:ilvl w:val="0"/>
          <w:numId w:val="215"/>
        </w:numPr>
        <w:spacing w:after="0" w:line="240" w:lineRule="auto"/>
        <w:ind w:right="144"/>
        <w:rPr>
          <w:rStyle w:val="None"/>
          <w:rFonts w:ascii="Times New Roman" w:eastAsia="Times New Roman" w:hAnsi="Times New Roman" w:cs="Times New Roman"/>
          <w:b/>
          <w:bCs/>
          <w:i/>
          <w:iCs/>
          <w:sz w:val="20"/>
          <w:szCs w:val="20"/>
        </w:rPr>
      </w:pPr>
      <w:r>
        <w:rPr>
          <w:rStyle w:val="None"/>
          <w:rFonts w:ascii="Times New Roman" w:hAnsi="Times New Roman"/>
          <w:b/>
          <w:bCs/>
        </w:rPr>
        <w:t xml:space="preserve">Collage </w:t>
      </w:r>
      <w:r>
        <w:rPr>
          <w:rStyle w:val="None"/>
          <w:rFonts w:ascii="Times New Roman" w:hAnsi="Times New Roman"/>
        </w:rPr>
        <w:t>- Have learners create an individual collage that represents the issu</w:t>
      </w:r>
      <w:r>
        <w:rPr>
          <w:rStyle w:val="None"/>
          <w:rFonts w:ascii="Times New Roman" w:hAnsi="Times New Roman"/>
        </w:rPr>
        <w:t xml:space="preserve">e they have just studied, r the class could make one collage together. </w:t>
      </w:r>
      <w:r>
        <w:rPr>
          <w:rStyle w:val="None"/>
          <w:rFonts w:ascii="Times New Roman" w:hAnsi="Times New Roman"/>
          <w:b/>
          <w:bCs/>
          <w:i/>
          <w:iCs/>
          <w:sz w:val="20"/>
          <w:szCs w:val="20"/>
        </w:rPr>
        <w:t>Materials needed: magazines, markers, poster board, glue, pictures from the internet that can be printed out, newspapers.</w:t>
      </w:r>
    </w:p>
    <w:p w:rsidR="00F501D0" w:rsidRDefault="00F501D0">
      <w:pPr>
        <w:pStyle w:val="ListParagraph"/>
        <w:spacing w:line="240" w:lineRule="auto"/>
        <w:ind w:left="0"/>
        <w:rPr>
          <w:rFonts w:ascii="Times New Roman" w:eastAsia="Times New Roman" w:hAnsi="Times New Roman" w:cs="Times New Roman"/>
          <w:i/>
          <w:iCs/>
        </w:rPr>
      </w:pPr>
    </w:p>
    <w:p w:rsidR="00F501D0" w:rsidRDefault="00750908" w:rsidP="00750908">
      <w:pPr>
        <w:pStyle w:val="ListParagraph"/>
        <w:numPr>
          <w:ilvl w:val="0"/>
          <w:numId w:val="215"/>
        </w:numPr>
        <w:spacing w:after="0" w:line="240" w:lineRule="auto"/>
        <w:ind w:right="144"/>
        <w:rPr>
          <w:rStyle w:val="None"/>
          <w:rFonts w:ascii="Times New Roman" w:eastAsia="Times New Roman" w:hAnsi="Times New Roman" w:cs="Times New Roman"/>
          <w:b/>
          <w:bCs/>
          <w:i/>
          <w:iCs/>
          <w:sz w:val="20"/>
          <w:szCs w:val="20"/>
        </w:rPr>
      </w:pPr>
      <w:r>
        <w:rPr>
          <w:rStyle w:val="None"/>
          <w:rFonts w:ascii="Times New Roman" w:hAnsi="Times New Roman"/>
          <w:b/>
          <w:bCs/>
        </w:rPr>
        <w:t xml:space="preserve">Letters </w:t>
      </w:r>
      <w:r>
        <w:rPr>
          <w:rStyle w:val="None"/>
          <w:rFonts w:ascii="Times New Roman" w:hAnsi="Times New Roman"/>
        </w:rPr>
        <w:t>- Have the learners write thank you letters to the com</w:t>
      </w:r>
      <w:r>
        <w:rPr>
          <w:rStyle w:val="None"/>
          <w:rFonts w:ascii="Times New Roman" w:hAnsi="Times New Roman"/>
        </w:rPr>
        <w:t>munity partner(s). Have them include one thing they learned and one thing appreciated about the partner. Another idea is to have the learners write letters to themselves detailing what they have learned and one thing they want to change about their own beh</w:t>
      </w:r>
      <w:r>
        <w:rPr>
          <w:rStyle w:val="None"/>
          <w:rFonts w:ascii="Times New Roman" w:hAnsi="Times New Roman"/>
        </w:rPr>
        <w:t xml:space="preserve">avior that will contribute to improving the issue. The letters can be put in a self-addressed, stamped envelope and turned in. Four to six months later secretly put the letters in the mail so the learners will be reminded of their experience when they get </w:t>
      </w:r>
      <w:r>
        <w:rPr>
          <w:rStyle w:val="None"/>
          <w:rFonts w:ascii="Times New Roman" w:hAnsi="Times New Roman"/>
        </w:rPr>
        <w:t>them</w:t>
      </w:r>
      <w:r>
        <w:rPr>
          <w:rStyle w:val="None"/>
          <w:rFonts w:ascii="Times New Roman" w:hAnsi="Times New Roman"/>
          <w:b/>
          <w:bCs/>
          <w:sz w:val="20"/>
          <w:szCs w:val="20"/>
        </w:rPr>
        <w:t xml:space="preserve">. </w:t>
      </w:r>
      <w:r>
        <w:rPr>
          <w:rStyle w:val="None"/>
          <w:rFonts w:ascii="Times New Roman" w:hAnsi="Times New Roman"/>
          <w:b/>
          <w:bCs/>
          <w:i/>
          <w:iCs/>
          <w:sz w:val="20"/>
          <w:szCs w:val="20"/>
        </w:rPr>
        <w:t>Materials needed: paper, pens, envelopes and stamps.</w:t>
      </w:r>
    </w:p>
    <w:p w:rsidR="00F501D0" w:rsidRDefault="00F501D0">
      <w:pPr>
        <w:pStyle w:val="ListParagraph"/>
        <w:spacing w:line="240" w:lineRule="auto"/>
        <w:ind w:left="0"/>
        <w:rPr>
          <w:rFonts w:ascii="Times New Roman" w:eastAsia="Times New Roman" w:hAnsi="Times New Roman" w:cs="Times New Roman"/>
          <w:b/>
          <w:bCs/>
        </w:rPr>
      </w:pPr>
    </w:p>
    <w:p w:rsidR="00F501D0" w:rsidRDefault="00750908" w:rsidP="00750908">
      <w:pPr>
        <w:pStyle w:val="ListParagraph"/>
        <w:numPr>
          <w:ilvl w:val="0"/>
          <w:numId w:val="215"/>
        </w:numPr>
        <w:spacing w:after="0" w:line="240" w:lineRule="auto"/>
        <w:ind w:right="144"/>
        <w:rPr>
          <w:rStyle w:val="None"/>
          <w:rFonts w:ascii="Times New Roman" w:eastAsia="Times New Roman" w:hAnsi="Times New Roman" w:cs="Times New Roman"/>
          <w:b/>
          <w:bCs/>
          <w:i/>
          <w:iCs/>
          <w:sz w:val="20"/>
          <w:szCs w:val="20"/>
        </w:rPr>
      </w:pPr>
      <w:r>
        <w:rPr>
          <w:rStyle w:val="None"/>
          <w:rFonts w:ascii="Times New Roman" w:hAnsi="Times New Roman"/>
          <w:b/>
          <w:bCs/>
        </w:rPr>
        <w:t xml:space="preserve">Fishbowl </w:t>
      </w:r>
      <w:r>
        <w:rPr>
          <w:rStyle w:val="None"/>
          <w:rFonts w:ascii="Times New Roman" w:hAnsi="Times New Roman"/>
        </w:rPr>
        <w:t xml:space="preserve">- A fishbowl is set up by having learners get into two circles, one inside the other with the learners facing each other. You give students a topic or question relating to the lesson to discuss for two minutes with the person they are facing. For example: </w:t>
      </w:r>
      <w:r>
        <w:rPr>
          <w:rStyle w:val="None"/>
          <w:rFonts w:ascii="Times New Roman" w:hAnsi="Times New Roman"/>
        </w:rPr>
        <w:t xml:space="preserve">What did you learn? Or how did you feel during the project? After two minutes the inside circle rotates moving one person over so each person is facing someone new. For another two minutes they can discuss another topic or the same one.  The inside circle </w:t>
      </w:r>
      <w:r>
        <w:rPr>
          <w:rStyle w:val="None"/>
          <w:rFonts w:ascii="Times New Roman" w:hAnsi="Times New Roman"/>
        </w:rPr>
        <w:t xml:space="preserve">continues rotating until they are back in front of their original partner. </w:t>
      </w:r>
      <w:r>
        <w:rPr>
          <w:rStyle w:val="None"/>
          <w:rFonts w:ascii="Times New Roman" w:hAnsi="Times New Roman"/>
          <w:b/>
          <w:bCs/>
          <w:i/>
          <w:iCs/>
          <w:sz w:val="20"/>
          <w:szCs w:val="20"/>
        </w:rPr>
        <w:t>Materials needed: none</w:t>
      </w:r>
    </w:p>
    <w:p w:rsidR="00F501D0" w:rsidRDefault="00F501D0">
      <w:pPr>
        <w:pStyle w:val="ListParagraph"/>
        <w:spacing w:line="240" w:lineRule="auto"/>
        <w:ind w:left="0"/>
        <w:rPr>
          <w:rFonts w:ascii="Times New Roman" w:eastAsia="Times New Roman" w:hAnsi="Times New Roman" w:cs="Times New Roman"/>
          <w:i/>
          <w:iCs/>
        </w:rPr>
      </w:pPr>
    </w:p>
    <w:p w:rsidR="00F501D0" w:rsidRDefault="00750908" w:rsidP="00750908">
      <w:pPr>
        <w:pStyle w:val="ListParagraph"/>
        <w:numPr>
          <w:ilvl w:val="0"/>
          <w:numId w:val="216"/>
        </w:numPr>
        <w:spacing w:after="0" w:line="240" w:lineRule="auto"/>
        <w:ind w:right="144"/>
        <w:rPr>
          <w:rStyle w:val="None"/>
          <w:rFonts w:ascii="Times New Roman" w:eastAsia="Times New Roman" w:hAnsi="Times New Roman" w:cs="Times New Roman"/>
          <w:i/>
          <w:iCs/>
        </w:rPr>
      </w:pPr>
      <w:r>
        <w:rPr>
          <w:rStyle w:val="None"/>
          <w:rFonts w:ascii="Times New Roman" w:hAnsi="Times New Roman"/>
          <w:b/>
          <w:bCs/>
        </w:rPr>
        <w:t xml:space="preserve">Press Releases </w:t>
      </w:r>
      <w:r>
        <w:rPr>
          <w:rStyle w:val="None"/>
          <w:rFonts w:ascii="Times New Roman" w:hAnsi="Times New Roman"/>
        </w:rPr>
        <w:t>- Have the learners write a press release about the community need and the project they implemented to address it. This will provide reflectio</w:t>
      </w:r>
      <w:r>
        <w:rPr>
          <w:rStyle w:val="None"/>
          <w:rFonts w:ascii="Times New Roman" w:hAnsi="Times New Roman"/>
        </w:rPr>
        <w:t xml:space="preserve">n and publicity!  This reflection activity may be more useful if implemented as reflection during the service learning process.  If the media is interested in doing a story it is useful for them to know about it before the project is completed.  </w:t>
      </w:r>
      <w:r>
        <w:rPr>
          <w:rStyle w:val="None"/>
          <w:rFonts w:ascii="Times New Roman" w:hAnsi="Times New Roman"/>
          <w:b/>
          <w:bCs/>
          <w:i/>
          <w:iCs/>
          <w:sz w:val="20"/>
          <w:szCs w:val="20"/>
        </w:rPr>
        <w:t xml:space="preserve">Materials </w:t>
      </w:r>
      <w:r>
        <w:rPr>
          <w:rStyle w:val="None"/>
          <w:rFonts w:ascii="Times New Roman" w:hAnsi="Times New Roman"/>
          <w:b/>
          <w:bCs/>
          <w:i/>
          <w:iCs/>
          <w:sz w:val="20"/>
          <w:szCs w:val="20"/>
        </w:rPr>
        <w:t>needed: paper, pens, envelopes and stamps or computers, internet connections and newspaper website addresses.</w:t>
      </w:r>
      <w:r>
        <w:rPr>
          <w:rStyle w:val="None"/>
          <w:rFonts w:ascii="Times New Roman" w:hAnsi="Times New Roman"/>
          <w:i/>
          <w:iCs/>
        </w:rPr>
        <w:t xml:space="preserve">   </w:t>
      </w:r>
    </w:p>
    <w:p w:rsidR="00F501D0" w:rsidRDefault="00F501D0">
      <w:pPr>
        <w:pStyle w:val="ListParagraph"/>
        <w:spacing w:after="0" w:line="240" w:lineRule="auto"/>
        <w:ind w:left="368" w:right="144"/>
        <w:rPr>
          <w:rFonts w:ascii="Times New Roman" w:eastAsia="Times New Roman" w:hAnsi="Times New Roman" w:cs="Times New Roman"/>
          <w:i/>
          <w:iCs/>
        </w:rPr>
      </w:pPr>
    </w:p>
    <w:p w:rsidR="00F501D0" w:rsidRDefault="00750908" w:rsidP="00750908">
      <w:pPr>
        <w:pStyle w:val="ListParagraph"/>
        <w:numPr>
          <w:ilvl w:val="0"/>
          <w:numId w:val="216"/>
        </w:numPr>
        <w:spacing w:after="0" w:line="240" w:lineRule="auto"/>
        <w:ind w:right="144"/>
        <w:rPr>
          <w:rStyle w:val="None"/>
          <w:rFonts w:ascii="Times New Roman" w:eastAsia="Times New Roman" w:hAnsi="Times New Roman" w:cs="Times New Roman"/>
          <w:b/>
          <w:bCs/>
        </w:rPr>
      </w:pPr>
      <w:r>
        <w:rPr>
          <w:rStyle w:val="None"/>
          <w:rFonts w:ascii="Times New Roman" w:hAnsi="Times New Roman"/>
          <w:b/>
          <w:bCs/>
        </w:rPr>
        <w:t xml:space="preserve">Advocacy Speech - </w:t>
      </w:r>
      <w:r>
        <w:rPr>
          <w:rStyle w:val="None"/>
          <w:rFonts w:ascii="Times New Roman" w:hAnsi="Times New Roman"/>
        </w:rPr>
        <w:t>This culminating activity asks students to argue one side of an issue of their/class</w:t>
      </w:r>
      <w:r>
        <w:rPr>
          <w:rStyle w:val="None"/>
          <w:rFonts w:ascii="Times New Roman" w:hAnsi="Times New Roman"/>
        </w:rPr>
        <w:t>’</w:t>
      </w:r>
      <w:r>
        <w:rPr>
          <w:rStyle w:val="None"/>
          <w:rFonts w:ascii="Times New Roman" w:hAnsi="Times New Roman"/>
        </w:rPr>
        <w:t xml:space="preserve">s choice. Students present evidence of </w:t>
      </w:r>
      <w:r>
        <w:rPr>
          <w:rStyle w:val="None"/>
          <w:rFonts w:ascii="Times New Roman" w:hAnsi="Times New Roman"/>
        </w:rPr>
        <w:t>a significant social problem, based on the service topic chosen; one that can be solved by a change in American policy and through the work of community partnerships and/or advocates in the city of Milwaukee.</w:t>
      </w:r>
      <w:r>
        <w:rPr>
          <w:rStyle w:val="None"/>
          <w:rFonts w:ascii="Times New Roman" w:hAnsi="Times New Roman"/>
        </w:rPr>
        <w:t>  </w:t>
      </w:r>
      <w:r>
        <w:rPr>
          <w:rStyle w:val="None"/>
          <w:rFonts w:ascii="Times New Roman" w:hAnsi="Times New Roman"/>
        </w:rPr>
        <w:t xml:space="preserve">The idea is that students advocate a solution </w:t>
      </w:r>
      <w:r>
        <w:rPr>
          <w:rStyle w:val="None"/>
          <w:rFonts w:ascii="Times New Roman" w:hAnsi="Times New Roman"/>
        </w:rPr>
        <w:t>to a problem and present evidence that demonstrates that their solution is workable.</w:t>
      </w:r>
      <w:r>
        <w:rPr>
          <w:rStyle w:val="None"/>
          <w:rFonts w:ascii="Times New Roman" w:hAnsi="Times New Roman"/>
        </w:rPr>
        <w:t> </w:t>
      </w:r>
      <w:r>
        <w:rPr>
          <w:rStyle w:val="None"/>
          <w:rFonts w:ascii="Times New Roman" w:hAnsi="Times New Roman"/>
        </w:rPr>
        <w:t>Potential Speech guidelines include:</w:t>
      </w:r>
    </w:p>
    <w:p w:rsidR="00F501D0" w:rsidRDefault="00750908" w:rsidP="00750908">
      <w:pPr>
        <w:pStyle w:val="ListParagraph"/>
        <w:numPr>
          <w:ilvl w:val="1"/>
          <w:numId w:val="216"/>
        </w:numPr>
        <w:spacing w:after="0" w:line="240" w:lineRule="auto"/>
        <w:ind w:right="144"/>
        <w:rPr>
          <w:rStyle w:val="None"/>
          <w:rFonts w:ascii="Times New Roman" w:eastAsia="Times New Roman" w:hAnsi="Times New Roman" w:cs="Times New Roman"/>
          <w:b/>
          <w:bCs/>
          <w:sz w:val="20"/>
          <w:szCs w:val="20"/>
        </w:rPr>
      </w:pPr>
      <w:r>
        <w:rPr>
          <w:rStyle w:val="None"/>
          <w:rFonts w:ascii="Times New Roman" w:hAnsi="Times New Roman"/>
          <w:b/>
          <w:bCs/>
          <w:sz w:val="20"/>
          <w:szCs w:val="20"/>
        </w:rPr>
        <w:t>Be approximately 6-8 minutes long</w:t>
      </w:r>
    </w:p>
    <w:p w:rsidR="00F501D0" w:rsidRDefault="00750908" w:rsidP="00750908">
      <w:pPr>
        <w:pStyle w:val="ListParagraph"/>
        <w:numPr>
          <w:ilvl w:val="1"/>
          <w:numId w:val="216"/>
        </w:numPr>
        <w:spacing w:after="0" w:line="240" w:lineRule="auto"/>
        <w:ind w:right="144"/>
        <w:rPr>
          <w:rStyle w:val="None"/>
          <w:rFonts w:ascii="Times New Roman" w:eastAsia="Times New Roman" w:hAnsi="Times New Roman" w:cs="Times New Roman"/>
          <w:b/>
          <w:bCs/>
          <w:sz w:val="20"/>
          <w:szCs w:val="20"/>
        </w:rPr>
      </w:pPr>
      <w:r>
        <w:rPr>
          <w:rStyle w:val="None"/>
          <w:rFonts w:ascii="Times New Roman" w:hAnsi="Times New Roman"/>
          <w:b/>
          <w:bCs/>
          <w:sz w:val="20"/>
          <w:szCs w:val="20"/>
        </w:rPr>
        <w:t>Contain at least 5 credible sources (based on experiences, journals, periodicals, newspapers, books,</w:t>
      </w:r>
      <w:r>
        <w:rPr>
          <w:rStyle w:val="None"/>
          <w:rFonts w:ascii="Times New Roman" w:hAnsi="Times New Roman"/>
          <w:b/>
          <w:bCs/>
          <w:sz w:val="20"/>
          <w:szCs w:val="20"/>
        </w:rPr>
        <w:t xml:space="preserve"> The Making of Milwaukee Film Series, etc.)</w:t>
      </w:r>
    </w:p>
    <w:p w:rsidR="00F501D0" w:rsidRDefault="00750908" w:rsidP="00750908">
      <w:pPr>
        <w:pStyle w:val="ListParagraph"/>
        <w:numPr>
          <w:ilvl w:val="1"/>
          <w:numId w:val="216"/>
        </w:numPr>
        <w:spacing w:after="0" w:line="240" w:lineRule="auto"/>
        <w:ind w:right="144"/>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Verbally cite sources, the source qualifications and dates.   </w:t>
      </w:r>
    </w:p>
    <w:p w:rsidR="00F501D0" w:rsidRDefault="00F501D0">
      <w:pPr>
        <w:pStyle w:val="BodyA"/>
        <w:spacing w:after="0" w:line="240" w:lineRule="auto"/>
        <w:ind w:right="144"/>
        <w:rPr>
          <w:rFonts w:ascii="Times New Roman" w:eastAsia="Times New Roman" w:hAnsi="Times New Roman" w:cs="Times New Roman"/>
          <w:b/>
          <w:bCs/>
          <w:sz w:val="20"/>
          <w:szCs w:val="20"/>
        </w:rPr>
      </w:pPr>
    </w:p>
    <w:p w:rsidR="00F501D0" w:rsidRDefault="00750908">
      <w:pPr>
        <w:pStyle w:val="BodyA"/>
        <w:spacing w:after="0" w:line="240" w:lineRule="auto"/>
        <w:ind w:right="144"/>
        <w:rPr>
          <w:rStyle w:val="None"/>
          <w:rFonts w:ascii="Times New Roman" w:eastAsia="Times New Roman" w:hAnsi="Times New Roman" w:cs="Times New Roman"/>
          <w:i/>
          <w:iCs/>
          <w:sz w:val="24"/>
          <w:szCs w:val="24"/>
        </w:rPr>
      </w:pPr>
      <w:r>
        <w:rPr>
          <w:rStyle w:val="None"/>
          <w:rFonts w:ascii="Times New Roman" w:hAnsi="Times New Roman"/>
          <w:i/>
          <w:iCs/>
          <w:sz w:val="24"/>
          <w:szCs w:val="24"/>
        </w:rPr>
        <w:t>Note to Teachers:  The selection of appropriate supports for a position statement is consistent with the ACT writing component that asks students to</w:t>
      </w:r>
      <w:r>
        <w:rPr>
          <w:rStyle w:val="None"/>
          <w:rFonts w:ascii="Times New Roman" w:hAnsi="Times New Roman"/>
          <w:i/>
          <w:iCs/>
          <w:sz w:val="24"/>
          <w:szCs w:val="24"/>
        </w:rPr>
        <w:t xml:space="preserve"> consider multiple perspectives and create their own using information to support their choices.</w:t>
      </w:r>
      <w:r>
        <w:rPr>
          <w:rStyle w:val="None"/>
          <w:rFonts w:ascii="Times New Roman" w:hAnsi="Times New Roman"/>
          <w:i/>
          <w:iCs/>
          <w:sz w:val="24"/>
          <w:szCs w:val="24"/>
        </w:rPr>
        <w:t>  </w:t>
      </w:r>
    </w:p>
    <w:p w:rsidR="00F501D0" w:rsidRDefault="00F501D0">
      <w:pPr>
        <w:pStyle w:val="ListParagraph"/>
        <w:spacing w:after="0" w:line="240" w:lineRule="auto"/>
        <w:ind w:right="144"/>
        <w:rPr>
          <w:rStyle w:val="None"/>
          <w:rFonts w:ascii="Times New Roman" w:eastAsia="Times New Roman" w:hAnsi="Times New Roman" w:cs="Times New Roman"/>
          <w:i/>
          <w:iCs/>
          <w:sz w:val="24"/>
          <w:szCs w:val="24"/>
        </w:rPr>
      </w:pPr>
    </w:p>
    <w:p w:rsidR="00F501D0" w:rsidRDefault="00750908">
      <w:pPr>
        <w:pStyle w:val="BodyA"/>
        <w:spacing w:after="0" w:line="240" w:lineRule="auto"/>
        <w:ind w:right="144"/>
        <w:rPr>
          <w:rStyle w:val="None"/>
          <w:rFonts w:ascii="Times New Roman" w:eastAsia="Times New Roman" w:hAnsi="Times New Roman" w:cs="Times New Roman"/>
          <w:sz w:val="24"/>
          <w:szCs w:val="24"/>
        </w:rPr>
      </w:pPr>
      <w:r>
        <w:rPr>
          <w:rStyle w:val="None"/>
          <w:rFonts w:ascii="Times New Roman" w:hAnsi="Times New Roman"/>
          <w:sz w:val="24"/>
          <w:szCs w:val="24"/>
        </w:rPr>
        <w:t xml:space="preserve">      The speech structure may vary based on teacher preference.  However, a suggested     </w:t>
      </w:r>
    </w:p>
    <w:p w:rsidR="00F501D0" w:rsidRDefault="00750908">
      <w:pPr>
        <w:pStyle w:val="BodyA"/>
        <w:spacing w:after="0" w:line="240" w:lineRule="auto"/>
        <w:ind w:right="144"/>
        <w:rPr>
          <w:rStyle w:val="None"/>
          <w:rFonts w:ascii="Times New Roman" w:eastAsia="Times New Roman" w:hAnsi="Times New Roman" w:cs="Times New Roman"/>
        </w:rPr>
      </w:pPr>
      <w:r>
        <w:rPr>
          <w:rStyle w:val="None"/>
          <w:rFonts w:ascii="Times New Roman" w:hAnsi="Times New Roman"/>
          <w:sz w:val="24"/>
          <w:szCs w:val="24"/>
        </w:rPr>
        <w:t xml:space="preserve">      structure </w:t>
      </w:r>
      <w:r>
        <w:rPr>
          <w:rStyle w:val="None"/>
          <w:rFonts w:ascii="Times New Roman" w:hAnsi="Times New Roman"/>
        </w:rPr>
        <w:t xml:space="preserve">follows to ensure that students are directly linking the speech to the service learning </w:t>
      </w:r>
    </w:p>
    <w:p w:rsidR="00F501D0" w:rsidRDefault="00750908">
      <w:pPr>
        <w:pStyle w:val="BodyA"/>
        <w:spacing w:after="0" w:line="240" w:lineRule="auto"/>
        <w:ind w:right="144"/>
        <w:rPr>
          <w:rStyle w:val="None"/>
          <w:rFonts w:ascii="Times New Roman" w:eastAsia="Times New Roman" w:hAnsi="Times New Roman" w:cs="Times New Roman"/>
          <w:b/>
          <w:bCs/>
          <w:sz w:val="20"/>
          <w:szCs w:val="20"/>
        </w:rPr>
      </w:pPr>
      <w:r>
        <w:rPr>
          <w:rStyle w:val="None"/>
          <w:rFonts w:ascii="Times New Roman" w:hAnsi="Times New Roman"/>
        </w:rPr>
        <w:t xml:space="preserve">       component.</w:t>
      </w:r>
    </w:p>
    <w:p w:rsidR="00F501D0" w:rsidRDefault="00750908" w:rsidP="00750908">
      <w:pPr>
        <w:pStyle w:val="ListParagraph"/>
        <w:numPr>
          <w:ilvl w:val="0"/>
          <w:numId w:val="218"/>
        </w:numPr>
        <w:spacing w:after="0" w:line="240" w:lineRule="auto"/>
        <w:ind w:right="144"/>
        <w:rPr>
          <w:rStyle w:val="None"/>
          <w:rFonts w:ascii="Times New Roman" w:eastAsia="Times New Roman" w:hAnsi="Times New Roman" w:cs="Times New Roman"/>
          <w:b/>
          <w:bCs/>
          <w:sz w:val="20"/>
          <w:szCs w:val="20"/>
        </w:rPr>
      </w:pPr>
      <w:r>
        <w:rPr>
          <w:rStyle w:val="None"/>
          <w:rFonts w:ascii="Times New Roman" w:hAnsi="Times New Roman"/>
          <w:b/>
          <w:bCs/>
          <w:sz w:val="20"/>
          <w:szCs w:val="20"/>
        </w:rPr>
        <w:t>Presentation of the problem (known as need or harms).</w:t>
      </w:r>
      <w:r>
        <w:rPr>
          <w:rStyle w:val="None"/>
          <w:rFonts w:ascii="Times New Roman" w:hAnsi="Times New Roman"/>
          <w:b/>
          <w:bCs/>
          <w:sz w:val="20"/>
          <w:szCs w:val="20"/>
        </w:rPr>
        <w:t> </w:t>
      </w:r>
    </w:p>
    <w:p w:rsidR="00F501D0" w:rsidRDefault="00750908" w:rsidP="00750908">
      <w:pPr>
        <w:pStyle w:val="ListParagraph"/>
        <w:numPr>
          <w:ilvl w:val="0"/>
          <w:numId w:val="218"/>
        </w:numPr>
        <w:spacing w:after="0" w:line="240" w:lineRule="auto"/>
        <w:ind w:right="144"/>
        <w:rPr>
          <w:rStyle w:val="None"/>
          <w:rFonts w:ascii="Times New Roman" w:eastAsia="Times New Roman" w:hAnsi="Times New Roman" w:cs="Times New Roman"/>
          <w:b/>
          <w:bCs/>
          <w:sz w:val="20"/>
          <w:szCs w:val="20"/>
        </w:rPr>
      </w:pPr>
      <w:r>
        <w:rPr>
          <w:rStyle w:val="None"/>
          <w:rFonts w:ascii="Times New Roman" w:hAnsi="Times New Roman"/>
          <w:b/>
          <w:bCs/>
          <w:sz w:val="20"/>
          <w:szCs w:val="20"/>
        </w:rPr>
        <w:t>Which action must be taken or which policy must be changed (the plan) to solve the problem.</w:t>
      </w:r>
    </w:p>
    <w:p w:rsidR="00F501D0" w:rsidRDefault="00750908" w:rsidP="00750908">
      <w:pPr>
        <w:pStyle w:val="ListParagraph"/>
        <w:numPr>
          <w:ilvl w:val="0"/>
          <w:numId w:val="218"/>
        </w:numPr>
        <w:spacing w:after="0" w:line="240" w:lineRule="auto"/>
        <w:ind w:right="144"/>
        <w:rPr>
          <w:rStyle w:val="None"/>
          <w:rFonts w:ascii="Times New Roman" w:eastAsia="Times New Roman" w:hAnsi="Times New Roman" w:cs="Times New Roman"/>
          <w:b/>
          <w:bCs/>
          <w:sz w:val="20"/>
          <w:szCs w:val="20"/>
        </w:rPr>
      </w:pPr>
      <w:r>
        <w:rPr>
          <w:rStyle w:val="None"/>
          <w:rFonts w:ascii="Times New Roman" w:hAnsi="Times New Roman"/>
          <w:b/>
          <w:bCs/>
          <w:sz w:val="20"/>
          <w:szCs w:val="20"/>
        </w:rPr>
        <w:t>Th</w:t>
      </w:r>
      <w:r>
        <w:rPr>
          <w:rStyle w:val="None"/>
          <w:rFonts w:ascii="Times New Roman" w:hAnsi="Times New Roman"/>
          <w:b/>
          <w:bCs/>
          <w:sz w:val="20"/>
          <w:szCs w:val="20"/>
        </w:rPr>
        <w:t>e workability of the plan (solvency).</w:t>
      </w:r>
    </w:p>
    <w:p w:rsidR="00F501D0" w:rsidRDefault="00750908">
      <w:pPr>
        <w:pStyle w:val="BodyA"/>
        <w:spacing w:before="100" w:after="0" w:line="240" w:lineRule="auto"/>
        <w:ind w:left="360"/>
        <w:rPr>
          <w:rStyle w:val="None"/>
          <w:rFonts w:ascii="Times New Roman" w:eastAsia="Times New Roman" w:hAnsi="Times New Roman" w:cs="Times New Roman"/>
          <w:i/>
          <w:iCs/>
        </w:rPr>
      </w:pPr>
      <w:r>
        <w:rPr>
          <w:rStyle w:val="None"/>
          <w:rFonts w:ascii="Times New Roman" w:hAnsi="Times New Roman"/>
          <w:i/>
          <w:iCs/>
        </w:rPr>
        <w:t>NOTE to Teachers:  You may also consider including a component where students in the audience develop questions challenging their classmates claims to allow for an opportunity for students to dive deeper into their own</w:t>
      </w:r>
      <w:r>
        <w:rPr>
          <w:rStyle w:val="None"/>
          <w:rFonts w:ascii="Times New Roman" w:hAnsi="Times New Roman"/>
          <w:i/>
          <w:iCs/>
        </w:rPr>
        <w:t xml:space="preserve"> perspectives. </w:t>
      </w:r>
    </w:p>
    <w:p w:rsidR="00F501D0" w:rsidRDefault="00F501D0">
      <w:pPr>
        <w:pStyle w:val="BodyA"/>
        <w:spacing w:line="240" w:lineRule="auto"/>
        <w:rPr>
          <w:rFonts w:ascii="Times New Roman" w:eastAsia="Times New Roman" w:hAnsi="Times New Roman" w:cs="Times New Roman"/>
          <w:i/>
          <w:iCs/>
        </w:rPr>
      </w:pPr>
    </w:p>
    <w:p w:rsidR="00F501D0" w:rsidRDefault="00750908">
      <w:pPr>
        <w:pStyle w:val="BodyA"/>
        <w:spacing w:after="160" w:line="259" w:lineRule="auto"/>
      </w:pPr>
      <w:r>
        <w:rPr>
          <w:rStyle w:val="None"/>
          <w:rFonts w:ascii="Arial Unicode MS" w:eastAsia="Arial Unicode MS" w:hAnsi="Arial Unicode MS" w:cs="Arial Unicode MS"/>
        </w:rPr>
        <w:br w:type="page"/>
      </w:r>
    </w:p>
    <w:p w:rsidR="00F501D0" w:rsidRDefault="00750908">
      <w:pPr>
        <w:pStyle w:val="BodyA"/>
        <w:jc w:val="center"/>
        <w:rPr>
          <w:rStyle w:val="None"/>
          <w:rFonts w:ascii="Times New Roman" w:eastAsia="Times New Roman" w:hAnsi="Times New Roman" w:cs="Times New Roman"/>
          <w:b/>
          <w:bCs/>
          <w:sz w:val="28"/>
          <w:szCs w:val="28"/>
          <w:shd w:val="clear" w:color="auto" w:fill="FFFFFF"/>
        </w:rPr>
      </w:pPr>
      <w:r>
        <w:rPr>
          <w:rStyle w:val="None"/>
          <w:rFonts w:ascii="Times New Roman" w:hAnsi="Times New Roman"/>
          <w:b/>
          <w:bCs/>
          <w:sz w:val="28"/>
          <w:szCs w:val="28"/>
          <w:shd w:val="clear" w:color="auto" w:fill="FFFFFF"/>
        </w:rPr>
        <w:t>Service Learning Reflection:  Open-Ended Reflection Prompts</w:t>
      </w:r>
    </w:p>
    <w:p w:rsidR="00F501D0" w:rsidRDefault="00750908">
      <w:pPr>
        <w:pStyle w:val="BodyA"/>
        <w:rPr>
          <w:rStyle w:val="None"/>
          <w:rFonts w:ascii="Times New Roman" w:eastAsia="Times New Roman" w:hAnsi="Times New Roman" w:cs="Times New Roman"/>
          <w:b/>
          <w:bCs/>
          <w:sz w:val="20"/>
          <w:szCs w:val="20"/>
        </w:rPr>
      </w:pPr>
      <w:r>
        <w:rPr>
          <w:rStyle w:val="None"/>
          <w:rFonts w:ascii="Times New Roman" w:hAnsi="Times New Roman"/>
          <w:b/>
          <w:bCs/>
          <w:sz w:val="24"/>
          <w:szCs w:val="24"/>
          <w:u w:val="single"/>
          <w:shd w:val="clear" w:color="auto" w:fill="FFFFFF"/>
        </w:rPr>
        <w:t>What?</w:t>
      </w:r>
      <w:r>
        <w:rPr>
          <w:rStyle w:val="None"/>
          <w:rFonts w:ascii="Times New Roman" w:hAnsi="Times New Roman"/>
          <w:b/>
          <w:bCs/>
          <w:sz w:val="24"/>
          <w:szCs w:val="24"/>
          <w:shd w:val="clear" w:color="auto" w:fill="FFFFFF"/>
        </w:rPr>
        <w:t> </w:t>
      </w:r>
      <w:r>
        <w:rPr>
          <w:rStyle w:val="None"/>
          <w:rFonts w:ascii="Arial Unicode MS" w:eastAsia="Arial Unicode MS" w:hAnsi="Arial Unicode MS" w:cs="Arial Unicode MS"/>
          <w:sz w:val="24"/>
          <w:szCs w:val="24"/>
        </w:rPr>
        <w:br/>
      </w:r>
      <w:r>
        <w:rPr>
          <w:rStyle w:val="None"/>
          <w:rFonts w:ascii="Times New Roman" w:hAnsi="Times New Roman"/>
          <w:b/>
          <w:bCs/>
          <w:sz w:val="20"/>
          <w:szCs w:val="20"/>
          <w:shd w:val="clear" w:color="auto" w:fill="FFFFFF"/>
        </w:rPr>
        <w:t>What happened?</w:t>
      </w:r>
    </w:p>
    <w:p w:rsidR="00F501D0" w:rsidRDefault="00F501D0">
      <w:pPr>
        <w:pStyle w:val="BodyA"/>
        <w:rPr>
          <w:rStyle w:val="None"/>
          <w:rFonts w:ascii="Times New Roman" w:eastAsia="Times New Roman" w:hAnsi="Times New Roman" w:cs="Times New Roman"/>
          <w:b/>
          <w:bCs/>
          <w:sz w:val="20"/>
          <w:szCs w:val="20"/>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What did you observe?</w:t>
      </w:r>
    </w:p>
    <w:p w:rsidR="00F501D0" w:rsidRDefault="00F501D0">
      <w:pPr>
        <w:pStyle w:val="BodyA"/>
        <w:rPr>
          <w:rStyle w:val="None"/>
          <w:rFonts w:ascii="Times New Roman" w:eastAsia="Times New Roman" w:hAnsi="Times New Roman" w:cs="Times New Roman"/>
          <w:b/>
          <w:bCs/>
          <w:sz w:val="20"/>
          <w:szCs w:val="20"/>
          <w:shd w:val="clear" w:color="auto" w:fill="FFFFFF"/>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What issue is being addressed or population is being served?</w:t>
      </w:r>
    </w:p>
    <w:p w:rsidR="00F501D0" w:rsidRDefault="00750908">
      <w:pPr>
        <w:pStyle w:val="BodyA"/>
        <w:rPr>
          <w:rStyle w:val="None"/>
          <w:rFonts w:ascii="Times New Roman" w:eastAsia="Times New Roman" w:hAnsi="Times New Roman" w:cs="Times New Roman"/>
          <w:b/>
          <w:bCs/>
          <w:sz w:val="20"/>
          <w:szCs w:val="20"/>
        </w:rPr>
      </w:pPr>
      <w:r>
        <w:rPr>
          <w:rStyle w:val="None"/>
          <w:rFonts w:ascii="Arial Unicode MS" w:eastAsia="Arial Unicode MS" w:hAnsi="Arial Unicode MS" w:cs="Arial Unicode MS"/>
          <w:sz w:val="20"/>
          <w:szCs w:val="20"/>
        </w:rPr>
        <w:br/>
      </w: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4"/>
          <w:szCs w:val="24"/>
          <w:u w:val="single"/>
          <w:shd w:val="clear" w:color="auto" w:fill="FFFFFF"/>
        </w:rPr>
        <w:t>So What?</w:t>
      </w: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Did you learn a new skill or clarify an interest?</w:t>
      </w:r>
    </w:p>
    <w:p w:rsidR="00F501D0" w:rsidRDefault="00F501D0">
      <w:pPr>
        <w:pStyle w:val="BodyA"/>
        <w:rPr>
          <w:rStyle w:val="None"/>
          <w:rFonts w:ascii="Times New Roman" w:eastAsia="Times New Roman" w:hAnsi="Times New Roman" w:cs="Times New Roman"/>
          <w:b/>
          <w:bCs/>
          <w:sz w:val="20"/>
          <w:szCs w:val="20"/>
          <w:shd w:val="clear" w:color="auto" w:fill="FFFFFF"/>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 xml:space="preserve">How </w:t>
      </w:r>
      <w:r>
        <w:rPr>
          <w:rStyle w:val="None"/>
          <w:rFonts w:ascii="Times New Roman" w:hAnsi="Times New Roman"/>
          <w:b/>
          <w:bCs/>
          <w:sz w:val="20"/>
          <w:szCs w:val="20"/>
          <w:shd w:val="clear" w:color="auto" w:fill="FFFFFF"/>
        </w:rPr>
        <w:t>is your experience different from what you expected?</w:t>
      </w:r>
    </w:p>
    <w:p w:rsidR="00F501D0" w:rsidRDefault="00F501D0">
      <w:pPr>
        <w:pStyle w:val="BodyA"/>
        <w:rPr>
          <w:rStyle w:val="None"/>
          <w:rFonts w:ascii="Times New Roman" w:eastAsia="Times New Roman" w:hAnsi="Times New Roman" w:cs="Times New Roman"/>
          <w:b/>
          <w:bCs/>
          <w:sz w:val="20"/>
          <w:szCs w:val="20"/>
          <w:shd w:val="clear" w:color="auto" w:fill="FFFFFF"/>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What impacts the way you view the situation/experience? (What lens are you viewing from?)</w:t>
      </w:r>
    </w:p>
    <w:p w:rsidR="00F501D0" w:rsidRDefault="00F501D0">
      <w:pPr>
        <w:pStyle w:val="BodyA"/>
        <w:rPr>
          <w:rStyle w:val="None"/>
          <w:rFonts w:ascii="Times New Roman" w:eastAsia="Times New Roman" w:hAnsi="Times New Roman" w:cs="Times New Roman"/>
          <w:b/>
          <w:bCs/>
          <w:sz w:val="20"/>
          <w:szCs w:val="20"/>
          <w:shd w:val="clear" w:color="auto" w:fill="FFFFFF"/>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What did you like/dislike about the experience?</w:t>
      </w:r>
    </w:p>
    <w:p w:rsidR="00F501D0" w:rsidRDefault="00F501D0">
      <w:pPr>
        <w:pStyle w:val="BodyA"/>
        <w:rPr>
          <w:rStyle w:val="None"/>
          <w:rFonts w:ascii="Times New Roman" w:eastAsia="Times New Roman" w:hAnsi="Times New Roman" w:cs="Times New Roman"/>
          <w:b/>
          <w:bCs/>
          <w:sz w:val="20"/>
          <w:szCs w:val="20"/>
          <w:shd w:val="clear" w:color="auto" w:fill="FFFFFF"/>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What did you learn about the people/community?</w:t>
      </w:r>
    </w:p>
    <w:p w:rsidR="00F501D0" w:rsidRDefault="00F501D0">
      <w:pPr>
        <w:pStyle w:val="BodyA"/>
        <w:rPr>
          <w:rStyle w:val="None"/>
          <w:rFonts w:ascii="Times New Roman" w:eastAsia="Times New Roman" w:hAnsi="Times New Roman" w:cs="Times New Roman"/>
          <w:b/>
          <w:bCs/>
          <w:sz w:val="20"/>
          <w:szCs w:val="20"/>
          <w:shd w:val="clear" w:color="auto" w:fill="FFFFFF"/>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 xml:space="preserve">What are </w:t>
      </w:r>
      <w:r>
        <w:rPr>
          <w:rStyle w:val="None"/>
          <w:rFonts w:ascii="Times New Roman" w:hAnsi="Times New Roman"/>
          <w:b/>
          <w:bCs/>
          <w:sz w:val="20"/>
          <w:szCs w:val="20"/>
          <w:shd w:val="clear" w:color="auto" w:fill="FFFFFF"/>
        </w:rPr>
        <w:t>some of the pressing needs/issues in the community?</w:t>
      </w:r>
    </w:p>
    <w:p w:rsidR="00F501D0" w:rsidRDefault="00F501D0">
      <w:pPr>
        <w:pStyle w:val="BodyA"/>
        <w:rPr>
          <w:rStyle w:val="None"/>
          <w:rFonts w:ascii="Times New Roman" w:eastAsia="Times New Roman" w:hAnsi="Times New Roman" w:cs="Times New Roman"/>
          <w:b/>
          <w:bCs/>
          <w:sz w:val="20"/>
          <w:szCs w:val="20"/>
        </w:rPr>
      </w:pPr>
    </w:p>
    <w:p w:rsidR="00F501D0" w:rsidRDefault="00750908">
      <w:pPr>
        <w:pStyle w:val="BodyA"/>
        <w:rPr>
          <w:rStyle w:val="None"/>
          <w:rFonts w:ascii="Times New Roman" w:eastAsia="Times New Roman" w:hAnsi="Times New Roman" w:cs="Times New Roman"/>
          <w:b/>
          <w:bCs/>
          <w:sz w:val="20"/>
          <w:szCs w:val="20"/>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How does this project address those needs?</w:t>
      </w:r>
    </w:p>
    <w:p w:rsidR="00F501D0" w:rsidRDefault="00750908">
      <w:pPr>
        <w:pStyle w:val="BodyA"/>
        <w:spacing w:after="0" w:line="240" w:lineRule="auto"/>
        <w:rPr>
          <w:rStyle w:val="None"/>
          <w:rFonts w:ascii="Times New Roman" w:eastAsia="Times New Roman" w:hAnsi="Times New Roman" w:cs="Times New Roman"/>
          <w:b/>
          <w:bCs/>
          <w:sz w:val="24"/>
          <w:szCs w:val="24"/>
          <w:u w:val="single"/>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4"/>
          <w:szCs w:val="24"/>
          <w:u w:val="single"/>
          <w:shd w:val="clear" w:color="auto" w:fill="FFFFFF"/>
        </w:rPr>
        <w:t>Now What?</w:t>
      </w:r>
    </w:p>
    <w:p w:rsidR="00F501D0" w:rsidRDefault="00750908">
      <w:pPr>
        <w:pStyle w:val="BodyA"/>
        <w:spacing w:after="0" w:line="240" w:lineRule="auto"/>
        <w:rPr>
          <w:rStyle w:val="None"/>
          <w:rFonts w:ascii="Times New Roman" w:eastAsia="Times New Roman" w:hAnsi="Times New Roman" w:cs="Times New Roman"/>
          <w:b/>
          <w:bCs/>
          <w:sz w:val="20"/>
          <w:szCs w:val="20"/>
          <w:shd w:val="clear" w:color="auto" w:fill="FFFFFF"/>
        </w:rPr>
      </w:pPr>
      <w:r>
        <w:rPr>
          <w:rStyle w:val="None"/>
          <w:rFonts w:ascii="Times New Roman" w:hAnsi="Times New Roman"/>
          <w:b/>
          <w:bCs/>
          <w:sz w:val="20"/>
          <w:szCs w:val="20"/>
          <w:shd w:val="clear" w:color="auto" w:fill="FFFFFF"/>
        </w:rPr>
        <w:t>What seem to be the root causes of the issue addressed?</w:t>
      </w:r>
    </w:p>
    <w:p w:rsidR="00F501D0" w:rsidRDefault="00F501D0">
      <w:pPr>
        <w:pStyle w:val="BodyA"/>
        <w:spacing w:after="0" w:line="240" w:lineRule="auto"/>
        <w:rPr>
          <w:rStyle w:val="None"/>
          <w:rFonts w:ascii="Times New Roman" w:eastAsia="Times New Roman" w:hAnsi="Times New Roman" w:cs="Times New Roman"/>
          <w:b/>
          <w:bCs/>
          <w:sz w:val="20"/>
          <w:szCs w:val="20"/>
          <w:shd w:val="clear" w:color="auto" w:fill="FFFFFF"/>
        </w:rPr>
      </w:pPr>
    </w:p>
    <w:p w:rsidR="00F501D0" w:rsidRDefault="00F501D0">
      <w:pPr>
        <w:pStyle w:val="BodyA"/>
        <w:spacing w:after="0" w:line="240" w:lineRule="auto"/>
        <w:rPr>
          <w:rStyle w:val="None"/>
          <w:rFonts w:ascii="Times New Roman" w:eastAsia="Times New Roman" w:hAnsi="Times New Roman" w:cs="Times New Roman"/>
          <w:b/>
          <w:bCs/>
          <w:sz w:val="24"/>
          <w:szCs w:val="24"/>
          <w:u w:val="single"/>
          <w:shd w:val="clear" w:color="auto" w:fill="FFFFFF"/>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What other work is currently happening to address the issue?</w:t>
      </w:r>
    </w:p>
    <w:p w:rsidR="00F501D0" w:rsidRDefault="00F501D0">
      <w:pPr>
        <w:pStyle w:val="BodyA"/>
        <w:rPr>
          <w:rStyle w:val="None"/>
          <w:rFonts w:ascii="Times New Roman" w:eastAsia="Times New Roman" w:hAnsi="Times New Roman" w:cs="Times New Roman"/>
          <w:b/>
          <w:bCs/>
          <w:sz w:val="20"/>
          <w:szCs w:val="20"/>
          <w:shd w:val="clear" w:color="auto" w:fill="FFFFFF"/>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What learning occurred for</w:t>
      </w:r>
      <w:r>
        <w:rPr>
          <w:rStyle w:val="None"/>
          <w:rFonts w:ascii="Times New Roman" w:hAnsi="Times New Roman"/>
          <w:b/>
          <w:bCs/>
          <w:sz w:val="20"/>
          <w:szCs w:val="20"/>
          <w:shd w:val="clear" w:color="auto" w:fill="FFFFFF"/>
        </w:rPr>
        <w:t xml:space="preserve"> you in this experience?</w:t>
      </w:r>
    </w:p>
    <w:p w:rsidR="00F501D0" w:rsidRDefault="00F501D0">
      <w:pPr>
        <w:pStyle w:val="BodyA"/>
        <w:rPr>
          <w:rStyle w:val="None"/>
          <w:rFonts w:ascii="Times New Roman" w:eastAsia="Times New Roman" w:hAnsi="Times New Roman" w:cs="Times New Roman"/>
          <w:b/>
          <w:bCs/>
          <w:sz w:val="20"/>
          <w:szCs w:val="20"/>
          <w:shd w:val="clear" w:color="auto" w:fill="FFFFFF"/>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How can you apply this learning?</w:t>
      </w:r>
    </w:p>
    <w:p w:rsidR="00F501D0" w:rsidRDefault="00F501D0">
      <w:pPr>
        <w:pStyle w:val="BodyA"/>
        <w:rPr>
          <w:rStyle w:val="None"/>
          <w:rFonts w:ascii="Times New Roman" w:eastAsia="Times New Roman" w:hAnsi="Times New Roman" w:cs="Times New Roman"/>
          <w:b/>
          <w:bCs/>
          <w:sz w:val="20"/>
          <w:szCs w:val="20"/>
          <w:shd w:val="clear" w:color="auto" w:fill="FFFFFF"/>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What would you like to learn more about, related to this project or issue?</w:t>
      </w:r>
    </w:p>
    <w:p w:rsidR="00F501D0" w:rsidRDefault="00F501D0">
      <w:pPr>
        <w:pStyle w:val="BodyA"/>
        <w:rPr>
          <w:rStyle w:val="None"/>
          <w:rFonts w:ascii="Times New Roman" w:eastAsia="Times New Roman" w:hAnsi="Times New Roman" w:cs="Times New Roman"/>
          <w:b/>
          <w:bCs/>
          <w:sz w:val="20"/>
          <w:szCs w:val="20"/>
          <w:shd w:val="clear" w:color="auto" w:fill="FFFFFF"/>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What follow-up is needed to address any challenges or difficulties?</w:t>
      </w:r>
    </w:p>
    <w:p w:rsidR="00F501D0" w:rsidRDefault="00F501D0">
      <w:pPr>
        <w:pStyle w:val="BodyA"/>
        <w:rPr>
          <w:rStyle w:val="None"/>
          <w:rFonts w:ascii="Times New Roman" w:eastAsia="Times New Roman" w:hAnsi="Times New Roman" w:cs="Times New Roman"/>
          <w:b/>
          <w:bCs/>
          <w:sz w:val="20"/>
          <w:szCs w:val="20"/>
          <w:shd w:val="clear" w:color="auto" w:fill="FFFFFF"/>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 xml:space="preserve">What information can you share with your peers </w:t>
      </w:r>
      <w:r>
        <w:rPr>
          <w:rStyle w:val="None"/>
          <w:rFonts w:ascii="Times New Roman" w:hAnsi="Times New Roman"/>
          <w:b/>
          <w:bCs/>
          <w:sz w:val="20"/>
          <w:szCs w:val="20"/>
          <w:shd w:val="clear" w:color="auto" w:fill="FFFFFF"/>
        </w:rPr>
        <w:t>or the community?</w:t>
      </w:r>
    </w:p>
    <w:p w:rsidR="00F501D0" w:rsidRDefault="00F501D0">
      <w:pPr>
        <w:pStyle w:val="BodyA"/>
        <w:rPr>
          <w:rStyle w:val="None"/>
          <w:rFonts w:ascii="Times New Roman" w:eastAsia="Times New Roman" w:hAnsi="Times New Roman" w:cs="Times New Roman"/>
          <w:b/>
          <w:bCs/>
          <w:sz w:val="20"/>
          <w:szCs w:val="20"/>
          <w:shd w:val="clear" w:color="auto" w:fill="FFFFFF"/>
        </w:rPr>
      </w:pPr>
    </w:p>
    <w:p w:rsidR="00F501D0" w:rsidRDefault="00750908">
      <w:pPr>
        <w:pStyle w:val="BodyA"/>
        <w:rPr>
          <w:rStyle w:val="None"/>
          <w:rFonts w:ascii="Times New Roman" w:eastAsia="Times New Roman" w:hAnsi="Times New Roman" w:cs="Times New Roman"/>
          <w:b/>
          <w:bCs/>
          <w:sz w:val="20"/>
          <w:szCs w:val="20"/>
          <w:shd w:val="clear" w:color="auto" w:fill="FFFFFF"/>
        </w:rPr>
      </w:pPr>
      <w:r>
        <w:rPr>
          <w:rStyle w:val="None"/>
          <w:rFonts w:ascii="Arial Unicode MS" w:eastAsia="Arial Unicode MS" w:hAnsi="Arial Unicode MS" w:cs="Arial Unicode MS"/>
          <w:sz w:val="20"/>
          <w:szCs w:val="20"/>
        </w:rPr>
        <w:br/>
      </w:r>
      <w:r>
        <w:rPr>
          <w:rStyle w:val="None"/>
          <w:rFonts w:ascii="Times New Roman" w:hAnsi="Times New Roman"/>
          <w:b/>
          <w:bCs/>
          <w:sz w:val="20"/>
          <w:szCs w:val="20"/>
          <w:shd w:val="clear" w:color="auto" w:fill="FFFFFF"/>
        </w:rPr>
        <w:t>If you could do the project again, what would you do differently?</w:t>
      </w:r>
      <w:r>
        <w:rPr>
          <w:rStyle w:val="None"/>
          <w:rFonts w:ascii="Times New Roman" w:hAnsi="Times New Roman"/>
          <w:b/>
          <w:bCs/>
          <w:sz w:val="20"/>
          <w:szCs w:val="20"/>
          <w:shd w:val="clear" w:color="auto" w:fill="FFFFFF"/>
        </w:rPr>
        <w:t> </w:t>
      </w:r>
    </w:p>
    <w:p w:rsidR="00F501D0" w:rsidRDefault="00750908">
      <w:pPr>
        <w:pStyle w:val="BodyA"/>
        <w:spacing w:after="160" w:line="259" w:lineRule="auto"/>
      </w:pPr>
      <w:r>
        <w:rPr>
          <w:rStyle w:val="None"/>
          <w:rFonts w:ascii="Arial Unicode MS" w:eastAsia="Arial Unicode MS" w:hAnsi="Arial Unicode MS" w:cs="Arial Unicode MS"/>
          <w:sz w:val="20"/>
          <w:szCs w:val="20"/>
        </w:rPr>
        <w:br w:type="page"/>
      </w:r>
    </w:p>
    <w:p w:rsidR="00F501D0" w:rsidRDefault="00750908">
      <w:pPr>
        <w:pStyle w:val="BodyA"/>
        <w:spacing w:after="0" w:line="240" w:lineRule="auto"/>
        <w:jc w:val="center"/>
        <w:rPr>
          <w:rStyle w:val="None"/>
          <w:rFonts w:ascii="Times New Roman" w:eastAsia="Times New Roman" w:hAnsi="Times New Roman" w:cs="Times New Roman"/>
          <w:b/>
          <w:bCs/>
          <w:sz w:val="28"/>
          <w:szCs w:val="28"/>
        </w:rPr>
      </w:pPr>
      <w:r>
        <w:rPr>
          <w:rStyle w:val="None"/>
          <w:rFonts w:ascii="Times New Roman" w:hAnsi="Times New Roman"/>
          <w:b/>
          <w:bCs/>
          <w:sz w:val="40"/>
          <w:szCs w:val="40"/>
        </w:rPr>
        <w:t>MORE</w:t>
      </w:r>
      <w:r>
        <w:rPr>
          <w:rStyle w:val="None"/>
          <w:rFonts w:ascii="Times New Roman" w:hAnsi="Times New Roman"/>
          <w:b/>
          <w:bCs/>
          <w:sz w:val="28"/>
          <w:szCs w:val="28"/>
        </w:rPr>
        <w:t xml:space="preserve"> GREAT SERVICE LEARNING REFLECTION ACTIVITIES</w:t>
      </w:r>
    </w:p>
    <w:p w:rsidR="00F501D0" w:rsidRDefault="00F501D0">
      <w:pPr>
        <w:pStyle w:val="BodyA"/>
        <w:spacing w:after="0" w:line="240" w:lineRule="auto"/>
        <w:rPr>
          <w:rFonts w:ascii="Times New Roman" w:eastAsia="Times New Roman" w:hAnsi="Times New Roman" w:cs="Times New Roman"/>
          <w:b/>
          <w:bCs/>
        </w:rPr>
      </w:pPr>
    </w:p>
    <w:p w:rsidR="00F501D0" w:rsidRDefault="00750908">
      <w:pPr>
        <w:pStyle w:val="BodyA"/>
        <w:spacing w:after="0" w:line="240" w:lineRule="auto"/>
        <w:jc w:val="center"/>
        <w:rPr>
          <w:rStyle w:val="None"/>
          <w:rFonts w:ascii="Times New Roman" w:eastAsia="Times New Roman" w:hAnsi="Times New Roman" w:cs="Times New Roman"/>
          <w:b/>
          <w:bCs/>
        </w:rPr>
      </w:pPr>
      <w:r>
        <w:rPr>
          <w:rStyle w:val="None"/>
          <w:rFonts w:ascii="Times New Roman" w:hAnsi="Times New Roman"/>
          <w:b/>
          <w:bCs/>
        </w:rPr>
        <w:t>By Robin R. Jones (</w:t>
      </w:r>
      <w:hyperlink r:id="rId113" w:history="1">
        <w:r>
          <w:rPr>
            <w:rStyle w:val="Hyperlink17"/>
            <w:rFonts w:eastAsia="Calibri"/>
          </w:rPr>
          <w:t>jones@cas.usf.edu</w:t>
        </w:r>
      </w:hyperlink>
      <w:r>
        <w:rPr>
          <w:rStyle w:val="None"/>
          <w:rFonts w:ascii="Times New Roman" w:hAnsi="Times New Roman"/>
          <w:b/>
          <w:bCs/>
        </w:rPr>
        <w:t>)</w:t>
      </w:r>
    </w:p>
    <w:p w:rsidR="00F501D0" w:rsidRDefault="00F501D0">
      <w:pPr>
        <w:pStyle w:val="BodyA"/>
        <w:spacing w:after="0" w:line="240" w:lineRule="auto"/>
        <w:jc w:val="center"/>
        <w:rPr>
          <w:rFonts w:ascii="Times New Roman" w:eastAsia="Times New Roman" w:hAnsi="Times New Roman" w:cs="Times New Roman"/>
          <w:b/>
          <w:bCs/>
        </w:rPr>
      </w:pPr>
    </w:p>
    <w:p w:rsidR="00F501D0" w:rsidRDefault="00750908">
      <w:pPr>
        <w:pStyle w:val="BodyA"/>
        <w:spacing w:after="0" w:line="240" w:lineRule="auto"/>
        <w:rPr>
          <w:rStyle w:val="None"/>
          <w:rFonts w:ascii="Times New Roman" w:eastAsia="Times New Roman" w:hAnsi="Times New Roman" w:cs="Times New Roman"/>
          <w:b/>
          <w:bCs/>
        </w:rPr>
      </w:pPr>
      <w:r>
        <w:rPr>
          <w:rStyle w:val="None"/>
          <w:rFonts w:ascii="Times New Roman" w:hAnsi="Times New Roman"/>
          <w:b/>
          <w:bCs/>
        </w:rPr>
        <w:t xml:space="preserve">For helpful information and additional links on Service-Learning </w:t>
      </w:r>
    </w:p>
    <w:p w:rsidR="00F501D0" w:rsidRDefault="00F501D0">
      <w:pPr>
        <w:pStyle w:val="BodyA"/>
        <w:spacing w:after="0" w:line="240" w:lineRule="auto"/>
        <w:rPr>
          <w:rFonts w:ascii="Times New Roman" w:eastAsia="Times New Roman" w:hAnsi="Times New Roman" w:cs="Times New Roman"/>
          <w:b/>
          <w:bCs/>
        </w:rPr>
      </w:pPr>
    </w:p>
    <w:p w:rsidR="00F501D0" w:rsidRDefault="00750908" w:rsidP="00750908">
      <w:pPr>
        <w:pStyle w:val="ListParagraph"/>
        <w:numPr>
          <w:ilvl w:val="0"/>
          <w:numId w:val="219"/>
        </w:numPr>
        <w:spacing w:after="0" w:line="240" w:lineRule="auto"/>
        <w:rPr>
          <w:rStyle w:val="None"/>
          <w:rFonts w:ascii="Times New Roman" w:eastAsia="Times New Roman" w:hAnsi="Times New Roman" w:cs="Times New Roman"/>
          <w:b/>
          <w:bCs/>
        </w:rPr>
      </w:pPr>
      <w:r>
        <w:rPr>
          <w:rStyle w:val="None"/>
          <w:rFonts w:ascii="Times New Roman" w:hAnsi="Times New Roman"/>
          <w:b/>
          <w:bCs/>
        </w:rPr>
        <w:t xml:space="preserve">GO TO:  </w:t>
      </w:r>
      <w:hyperlink r:id="rId114" w:history="1">
        <w:r>
          <w:rPr>
            <w:rStyle w:val="Hyperlink5"/>
            <w:rFonts w:ascii="Times New Roman" w:hAnsi="Times New Roman"/>
            <w:b/>
            <w:bCs/>
          </w:rPr>
          <w:t>www.cas.usf.edu/servicelearning</w:t>
        </w:r>
      </w:hyperlink>
    </w:p>
    <w:p w:rsidR="00F501D0" w:rsidRDefault="00F501D0">
      <w:pPr>
        <w:pStyle w:val="ListParagraph"/>
        <w:spacing w:after="0" w:line="240" w:lineRule="auto"/>
        <w:ind w:left="1080"/>
        <w:rPr>
          <w:rFonts w:ascii="Times New Roman" w:eastAsia="Times New Roman" w:hAnsi="Times New Roman" w:cs="Times New Roman"/>
          <w:b/>
          <w:bCs/>
        </w:rPr>
      </w:pP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w:t>
      </w:r>
      <w:r>
        <w:rPr>
          <w:rStyle w:val="None"/>
          <w:rFonts w:ascii="Times New Roman" w:hAnsi="Times New Roman"/>
          <w:b/>
          <w:bCs/>
          <w:sz w:val="20"/>
          <w:szCs w:val="20"/>
        </w:rPr>
        <w:t>Tried and True Teaching Methods to Enhance Students</w:t>
      </w:r>
      <w:r>
        <w:rPr>
          <w:rStyle w:val="None"/>
          <w:rFonts w:ascii="Times New Roman" w:hAnsi="Times New Roman"/>
          <w:b/>
          <w:bCs/>
          <w:sz w:val="20"/>
          <w:szCs w:val="20"/>
        </w:rPr>
        <w:t xml:space="preserve">’ </w:t>
      </w:r>
      <w:r>
        <w:rPr>
          <w:rStyle w:val="None"/>
          <w:rFonts w:ascii="Times New Roman" w:hAnsi="Times New Roman"/>
          <w:b/>
          <w:bCs/>
          <w:sz w:val="20"/>
          <w:szCs w:val="20"/>
        </w:rPr>
        <w:t>Service-Learning Experience</w:t>
      </w:r>
      <w:r>
        <w:rPr>
          <w:rStyle w:val="None"/>
          <w:rFonts w:ascii="Times New Roman" w:hAnsi="Times New Roman"/>
          <w:b/>
          <w:bCs/>
          <w:sz w:val="20"/>
          <w:szCs w:val="20"/>
        </w:rPr>
        <w:t>”</w:t>
      </w:r>
    </w:p>
    <w:p w:rsidR="00F501D0" w:rsidRDefault="00750908">
      <w:pPr>
        <w:pStyle w:val="BodyA"/>
        <w:spacing w:after="0" w:line="240" w:lineRule="auto"/>
        <w:rPr>
          <w:rStyle w:val="None"/>
          <w:rFonts w:ascii="Times New Roman" w:eastAsia="Times New Roman" w:hAnsi="Times New Roman" w:cs="Times New Roman"/>
          <w:b/>
          <w:bCs/>
          <w:sz w:val="20"/>
          <w:szCs w:val="20"/>
        </w:rPr>
      </w:pPr>
      <w:r>
        <w:rPr>
          <w:rStyle w:val="None"/>
          <w:rFonts w:ascii="Times New Roman" w:hAnsi="Times New Roman"/>
          <w:b/>
          <w:bCs/>
          <w:sz w:val="20"/>
          <w:szCs w:val="20"/>
        </w:rPr>
        <w:t xml:space="preserve">compiled by Professor Diane Sloan (Miami Dade Community College) and based on the work of Julie Hatcher and Robert Bringle in </w:t>
      </w:r>
      <w:r>
        <w:rPr>
          <w:rStyle w:val="None"/>
          <w:rFonts w:ascii="Times New Roman" w:hAnsi="Times New Roman"/>
          <w:b/>
          <w:bCs/>
          <w:sz w:val="20"/>
          <w:szCs w:val="20"/>
        </w:rPr>
        <w:t>“</w:t>
      </w:r>
      <w:r>
        <w:rPr>
          <w:rStyle w:val="None"/>
          <w:rFonts w:ascii="Times New Roman" w:hAnsi="Times New Roman"/>
          <w:b/>
          <w:bCs/>
          <w:sz w:val="20"/>
          <w:szCs w:val="20"/>
        </w:rPr>
        <w:t>Reflection Activities for the College Classroom (Indiana University-Purdue University Indianapolis)</w:t>
      </w:r>
    </w:p>
    <w:p w:rsidR="00F501D0" w:rsidRDefault="00F501D0">
      <w:pPr>
        <w:pStyle w:val="BodyA"/>
        <w:spacing w:after="0" w:line="240" w:lineRule="auto"/>
        <w:rPr>
          <w:rFonts w:ascii="Times New Roman" w:eastAsia="Times New Roman" w:hAnsi="Times New Roman" w:cs="Times New Roman"/>
          <w:b/>
          <w:bCs/>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lang w:val="pt-PT"/>
        </w:rPr>
        <w:t>1. Personal Journal -</w:t>
      </w:r>
      <w:r>
        <w:rPr>
          <w:rStyle w:val="None"/>
          <w:rFonts w:ascii="Times New Roman" w:hAnsi="Times New Roman"/>
        </w:rPr>
        <w:t xml:space="preserve"> Studen</w:t>
      </w:r>
      <w:r>
        <w:rPr>
          <w:rStyle w:val="None"/>
          <w:rFonts w:ascii="Times New Roman" w:hAnsi="Times New Roman"/>
        </w:rPr>
        <w:t>ts will write freely about their experience. This is usually done weekly. These personal journals may be submitted periodically to the instructor, or kept as a reference to use at the end of the experience when putting together an academic essay reflecting</w:t>
      </w:r>
      <w:r>
        <w:rPr>
          <w:rStyle w:val="None"/>
          <w:rFonts w:ascii="Times New Roman" w:hAnsi="Times New Roman"/>
        </w:rPr>
        <w:t xml:space="preserve"> their experience. (Hatcher,</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1996)</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lang w:val="fr-FR"/>
        </w:rPr>
        <w:t>2. Dialogue Journal</w:t>
      </w:r>
      <w:r>
        <w:rPr>
          <w:rStyle w:val="None"/>
          <w:rFonts w:ascii="Times New Roman" w:hAnsi="Times New Roman"/>
        </w:rPr>
        <w:t xml:space="preserve"> - Students submit loose-leaf pages from a dialogue journal bi-weekly (or otherwise at appropriate intervals) for the instructor to read and comment on. While labor intensive for the instructor, this c</w:t>
      </w:r>
      <w:r>
        <w:rPr>
          <w:rStyle w:val="None"/>
          <w:rFonts w:ascii="Times New Roman" w:hAnsi="Times New Roman"/>
        </w:rPr>
        <w:t>an provide continual feedback to the students and prompt new questions for students to consider during the semester. (Goldsmith, 1995)</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3. Highlighted Journal</w:t>
      </w:r>
      <w:r>
        <w:rPr>
          <w:rStyle w:val="None"/>
          <w:rFonts w:ascii="Times New Roman" w:hAnsi="Times New Roman"/>
        </w:rPr>
        <w:t xml:space="preserve"> - Before students submit the reflected journal, they reread personal entries and,</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using a highlig</w:t>
      </w:r>
      <w:r>
        <w:rPr>
          <w:rStyle w:val="None"/>
          <w:rFonts w:ascii="Times New Roman" w:hAnsi="Times New Roman"/>
        </w:rPr>
        <w:t>hter, mark sections of the journal that directly relate to concepts discussed in the text or</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in class. This makes it easier for the instructor to identify the student to reflect on their experience in</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light of course content. (Gary Hesser, Augsberg College</w:t>
      </w:r>
      <w:r>
        <w:rPr>
          <w:rStyle w:val="None"/>
          <w:rFonts w:ascii="Times New Roman" w:hAnsi="Times New Roman"/>
        </w:rPr>
        <w:t>)</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lang w:val="fr-FR"/>
        </w:rPr>
        <w:t>4. Key Phrase Journal</w:t>
      </w:r>
      <w:r>
        <w:rPr>
          <w:rStyle w:val="None"/>
          <w:rFonts w:ascii="Times New Roman" w:hAnsi="Times New Roman"/>
        </w:rPr>
        <w:t xml:space="preserve"> - In this type of journal, students are asked to integrate terms and key phrases</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within their journal entries. The instructor can provide a list of terms at the beginning of the semester or</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for a certain portion of the text. Studen</w:t>
      </w:r>
      <w:r>
        <w:rPr>
          <w:rStyle w:val="None"/>
          <w:rFonts w:ascii="Times New Roman" w:hAnsi="Times New Roman"/>
        </w:rPr>
        <w:t>ts could also create their own list of key phrases to include.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Journal entries are written within the framework of the course content and become an observation of how</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course content is evident in the service experience. (Hatcher, 1996)</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 xml:space="preserve">5. Double-entry </w:t>
      </w:r>
      <w:r>
        <w:rPr>
          <w:rStyle w:val="None"/>
          <w:rFonts w:ascii="Times New Roman" w:hAnsi="Times New Roman"/>
          <w:b/>
          <w:bCs/>
        </w:rPr>
        <w:t>Journal</w:t>
      </w:r>
      <w:r>
        <w:rPr>
          <w:rStyle w:val="None"/>
          <w:rFonts w:ascii="Times New Roman" w:hAnsi="Times New Roman"/>
        </w:rPr>
        <w:t xml:space="preserve"> - When using a double-entry journal, students are asked to write one-page entries each week: Students describe their personal thoughts and reactions to the service experience on the left page of the journal, and write about key issues from class discussio</w:t>
      </w:r>
      <w:r>
        <w:rPr>
          <w:rStyle w:val="None"/>
          <w:rFonts w:ascii="Times New Roman" w:hAnsi="Times New Roman"/>
        </w:rPr>
        <w:t>ns or readings on the right page of</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the journal. Students then draw arrows indicating relationships between their personal experiences and</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course content. This type of journal is a compilation of personal data and a summary of course content</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in preparation</w:t>
      </w:r>
      <w:r>
        <w:rPr>
          <w:rStyle w:val="None"/>
          <w:rFonts w:ascii="Times New Roman" w:hAnsi="Times New Roman"/>
        </w:rPr>
        <w:t xml:space="preserve"> of a more formal reflection paper at the end of the semester. (Angelo and Cross, 1993)</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6. Critical Incident Journal</w:t>
      </w:r>
      <w:r>
        <w:rPr>
          <w:rStyle w:val="None"/>
          <w:rFonts w:ascii="Times New Roman" w:hAnsi="Times New Roman"/>
        </w:rPr>
        <w:t xml:space="preserve"> - This type of journal entry focuses the student on analysis of a particular event that occurred during the week. By answering one of the </w:t>
      </w:r>
      <w:r>
        <w:rPr>
          <w:rStyle w:val="None"/>
          <w:rFonts w:ascii="Times New Roman" w:hAnsi="Times New Roman"/>
        </w:rPr>
        <w:t>following sets of prompts, students are asked to consider their thoughts and reactions and articulate the action they plan to take in the future: Describe a significant event that occurred as a part of the service-learning experience. Why was this signific</w:t>
      </w:r>
      <w:r>
        <w:rPr>
          <w:rStyle w:val="None"/>
          <w:rFonts w:ascii="Times New Roman" w:hAnsi="Times New Roman"/>
        </w:rPr>
        <w:t>ant to you? What underlying issues (societal, interpersonal) surfaced as a result of this experience? How will this incident influence your future behavior? Another set of questions for a critical incident journal includes the following prompts: Describe a</w:t>
      </w:r>
      <w:r>
        <w:rPr>
          <w:rStyle w:val="None"/>
          <w:rFonts w:ascii="Times New Roman" w:hAnsi="Times New Roman"/>
        </w:rPr>
        <w:t>n incident or situation that created a dilemma for you in terms of what to say or do. What is the first thing thought of to say or do? List three other actions you might have taken.  Which of the above seems best to you now and why do you think this is the</w:t>
      </w:r>
      <w:r>
        <w:rPr>
          <w:rStyle w:val="None"/>
          <w:rFonts w:ascii="Times New Roman" w:hAnsi="Times New Roman"/>
        </w:rPr>
        <w:t xml:space="preserve"> best response? (Hatcher, 1996)</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7. Three-part Journal</w:t>
      </w:r>
      <w:r>
        <w:rPr>
          <w:rStyle w:val="None"/>
          <w:rFonts w:ascii="Times New Roman" w:hAnsi="Times New Roman"/>
        </w:rPr>
        <w:t xml:space="preserve"> - Students are asked to divide each page of their journal into thirds, and write weekly entries during the semester. In the top section, students describe some aspect of the service experience.  In the</w:t>
      </w:r>
      <w:r>
        <w:rPr>
          <w:rStyle w:val="None"/>
          <w:rFonts w:ascii="Times New Roman" w:hAnsi="Times New Roman"/>
        </w:rPr>
        <w:t xml:space="preserve"> middle of the page, they are asked to analyze how course content relates to the service experience.  And finally, an application section prompts students to comment on how the experience and course content can be applied to their personal or professional </w:t>
      </w:r>
      <w:r>
        <w:rPr>
          <w:rStyle w:val="None"/>
          <w:rFonts w:ascii="Times New Roman" w:hAnsi="Times New Roman"/>
        </w:rPr>
        <w:t>life. (Bringle, 1996)</w:t>
      </w:r>
    </w:p>
    <w:p w:rsidR="00F501D0" w:rsidRDefault="00F501D0">
      <w:pPr>
        <w:pStyle w:val="BodyA"/>
        <w:spacing w:after="0" w:line="240" w:lineRule="auto"/>
        <w:rPr>
          <w:rFonts w:ascii="Times New Roman" w:eastAsia="Times New Roman" w:hAnsi="Times New Roman" w:cs="Times New Roman"/>
          <w:b/>
          <w:bCs/>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8. Free Association Brainstorming -</w:t>
      </w:r>
      <w:r>
        <w:rPr>
          <w:rStyle w:val="None"/>
          <w:rFonts w:ascii="Times New Roman" w:hAnsi="Times New Roman"/>
        </w:rPr>
        <w:t xml:space="preserve"> (This reflection session should take place no earlier than the end of</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the first 1/3 of the project experience.) Give each student 10-20 </w:t>
      </w:r>
      <w:r>
        <w:rPr>
          <w:rStyle w:val="None"/>
          <w:rFonts w:ascii="Times New Roman" w:hAnsi="Times New Roman"/>
        </w:rPr>
        <w:t>“</w:t>
      </w:r>
      <w:r>
        <w:rPr>
          <w:rStyle w:val="None"/>
          <w:rFonts w:ascii="Times New Roman" w:hAnsi="Times New Roman"/>
          <w:lang w:val="fr-FR"/>
        </w:rPr>
        <w:t>post-its</w:t>
      </w:r>
      <w:r>
        <w:rPr>
          <w:rStyle w:val="None"/>
          <w:rFonts w:ascii="Times New Roman" w:hAnsi="Times New Roman"/>
        </w:rPr>
        <w:t xml:space="preserve">” </w:t>
      </w:r>
      <w:r>
        <w:rPr>
          <w:rStyle w:val="None"/>
          <w:rFonts w:ascii="Times New Roman" w:hAnsi="Times New Roman"/>
        </w:rPr>
        <w:t>and ask them to write down</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all the feeling they ha</w:t>
      </w:r>
      <w:r>
        <w:rPr>
          <w:rStyle w:val="None"/>
          <w:rFonts w:ascii="Times New Roman" w:hAnsi="Times New Roman"/>
        </w:rPr>
        <w:t>d when they first heard about their service-learning requirement. After they finish</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the first question, have them write down all the feeling they had when they experienced their first </w:t>
      </w:r>
      <w:r>
        <w:rPr>
          <w:rStyle w:val="None"/>
          <w:rFonts w:ascii="Times New Roman" w:hAnsi="Times New Roman"/>
        </w:rPr>
        <w:t>“</w:t>
      </w:r>
      <w:r>
        <w:rPr>
          <w:rStyle w:val="None"/>
          <w:rFonts w:ascii="Times New Roman" w:hAnsi="Times New Roman"/>
        </w:rPr>
        <w:t>field encounter.</w:t>
      </w:r>
      <w:r>
        <w:rPr>
          <w:rStyle w:val="None"/>
          <w:rFonts w:ascii="Times New Roman" w:hAnsi="Times New Roman"/>
        </w:rPr>
        <w:t xml:space="preserve">” </w:t>
      </w:r>
      <w:r>
        <w:rPr>
          <w:rStyle w:val="None"/>
          <w:rFonts w:ascii="Times New Roman" w:hAnsi="Times New Roman"/>
        </w:rPr>
        <w:t>After finishing question two completely, have them wr</w:t>
      </w:r>
      <w:r>
        <w:rPr>
          <w:rStyle w:val="None"/>
          <w:rFonts w:ascii="Times New Roman" w:hAnsi="Times New Roman"/>
        </w:rPr>
        <w:t xml:space="preserve">ite down all the feelings they are having </w:t>
      </w:r>
      <w:r>
        <w:rPr>
          <w:rStyle w:val="None"/>
          <w:rFonts w:ascii="Times New Roman" w:hAnsi="Times New Roman"/>
        </w:rPr>
        <w:t>“</w:t>
      </w:r>
      <w:r>
        <w:rPr>
          <w:rStyle w:val="None"/>
          <w:rFonts w:ascii="Times New Roman" w:hAnsi="Times New Roman"/>
        </w:rPr>
        <w:t>right now</w:t>
      </w:r>
      <w:r>
        <w:rPr>
          <w:rStyle w:val="None"/>
          <w:rFonts w:ascii="Times New Roman" w:hAnsi="Times New Roman"/>
        </w:rPr>
        <w:t xml:space="preserve">” </w:t>
      </w:r>
      <w:r>
        <w:rPr>
          <w:rStyle w:val="None"/>
          <w:rFonts w:ascii="Times New Roman" w:hAnsi="Times New Roman"/>
        </w:rPr>
        <w:t>regarding their service-learning experience. Encourage them to write down as many different brainstormed thoughts as possible (one for each card). Have three newsprint papers</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strategically located and t</w:t>
      </w:r>
      <w:r>
        <w:rPr>
          <w:rStyle w:val="None"/>
          <w:rFonts w:ascii="Times New Roman" w:hAnsi="Times New Roman"/>
        </w:rPr>
        <w:t>aped to walls around the classroom. Have one with a large happy face, one with</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a sad face, and one with a bewildered face. Ask students to now place their words on the newsprint paper</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that closest fits their brainstormed feelings. Then have them stand next</w:t>
      </w:r>
      <w:r>
        <w:rPr>
          <w:rStyle w:val="None"/>
          <w:rFonts w:ascii="Times New Roman" w:hAnsi="Times New Roman"/>
        </w:rPr>
        <w:t xml:space="preserve"> to the newsprint that has most</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of their feelings. This exercise involves both writing and speaking and is nonthreatening in an oral</w:t>
      </w:r>
    </w:p>
    <w:p w:rsidR="00F501D0" w:rsidRDefault="00750908">
      <w:pPr>
        <w:pStyle w:val="BodyA"/>
        <w:spacing w:after="0" w:line="240" w:lineRule="auto"/>
        <w:rPr>
          <w:rStyle w:val="None"/>
          <w:rFonts w:ascii="Times New Roman" w:eastAsia="Times New Roman" w:hAnsi="Times New Roman" w:cs="Times New Roman"/>
          <w:lang w:val="it-IT"/>
        </w:rPr>
      </w:pPr>
      <w:r>
        <w:rPr>
          <w:rStyle w:val="None"/>
          <w:rFonts w:ascii="Times New Roman" w:hAnsi="Times New Roman"/>
          <w:lang w:val="it-IT"/>
        </w:rPr>
        <w:t>presentation sense. (Sloan, 1996)</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lang w:val="it-IT"/>
        </w:rPr>
        <w:t>9. Quotes -</w:t>
      </w:r>
      <w:r>
        <w:rPr>
          <w:rStyle w:val="None"/>
          <w:rFonts w:ascii="Times New Roman" w:hAnsi="Times New Roman"/>
        </w:rPr>
        <w:t xml:space="preserve"> Using quotes can be a useful way to initiate reflection because there is an ample supply of them, and they are often brief and inspiriting. Here are some quotes as examples you might want to use:</w:t>
      </w:r>
    </w:p>
    <w:p w:rsidR="00F501D0" w:rsidRDefault="00F501D0">
      <w:pPr>
        <w:pStyle w:val="BodyA"/>
        <w:spacing w:after="0" w:line="240" w:lineRule="auto"/>
        <w:rPr>
          <w:rFonts w:ascii="Times New Roman" w:eastAsia="Times New Roman" w:hAnsi="Times New Roman" w:cs="Times New Roman"/>
          <w:i/>
          <w:iCs/>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i/>
          <w:iCs/>
        </w:rPr>
        <w:t>“</w:t>
      </w:r>
      <w:r>
        <w:rPr>
          <w:rStyle w:val="None"/>
          <w:rFonts w:ascii="Times New Roman" w:hAnsi="Times New Roman"/>
          <w:i/>
          <w:iCs/>
        </w:rPr>
        <w:t>If we do not act. We shall surely be dragged down the lon</w:t>
      </w:r>
      <w:r>
        <w:rPr>
          <w:rStyle w:val="None"/>
          <w:rFonts w:ascii="Times New Roman" w:hAnsi="Times New Roman"/>
          <w:i/>
          <w:iCs/>
        </w:rPr>
        <w:t>g, dark and shameful corridors of time reserved for those who possess power without compassion, might without morality, and strength without insight.</w:t>
      </w:r>
      <w:r>
        <w:rPr>
          <w:rStyle w:val="None"/>
          <w:rFonts w:ascii="Times New Roman" w:hAnsi="Times New Roman"/>
          <w:i/>
          <w:iCs/>
        </w:rPr>
        <w:t>”</w:t>
      </w:r>
      <w:r>
        <w:rPr>
          <w:rStyle w:val="None"/>
          <w:rFonts w:ascii="Times New Roman" w:hAnsi="Times New Roman"/>
        </w:rPr>
        <w:t>—</w:t>
      </w:r>
      <w:r>
        <w:rPr>
          <w:rStyle w:val="None"/>
          <w:rFonts w:ascii="Times New Roman" w:hAnsi="Times New Roman"/>
        </w:rPr>
        <w:t>Dr. Martin Luther King, Jr.</w:t>
      </w:r>
    </w:p>
    <w:p w:rsidR="00F501D0" w:rsidRDefault="00F501D0">
      <w:pPr>
        <w:pStyle w:val="BodyA"/>
        <w:spacing w:after="0" w:line="240" w:lineRule="auto"/>
        <w:rPr>
          <w:rFonts w:ascii="Times New Roman" w:eastAsia="Times New Roman" w:hAnsi="Times New Roman" w:cs="Times New Roman"/>
          <w:i/>
          <w:iCs/>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i/>
          <w:iCs/>
        </w:rPr>
        <w:t>“</w:t>
      </w:r>
      <w:r>
        <w:rPr>
          <w:rStyle w:val="None"/>
          <w:rFonts w:ascii="Times New Roman" w:hAnsi="Times New Roman"/>
          <w:i/>
          <w:iCs/>
        </w:rPr>
        <w:t>A different world cannot be built by indifferent people.</w:t>
      </w:r>
      <w:r>
        <w:rPr>
          <w:rStyle w:val="None"/>
          <w:rFonts w:ascii="Times New Roman" w:hAnsi="Times New Roman"/>
          <w:i/>
          <w:iCs/>
        </w:rPr>
        <w:t xml:space="preserve">” </w:t>
      </w:r>
      <w:r>
        <w:rPr>
          <w:rStyle w:val="None"/>
          <w:rFonts w:ascii="Times New Roman" w:hAnsi="Times New Roman"/>
        </w:rPr>
        <w:t>—</w:t>
      </w:r>
      <w:r>
        <w:rPr>
          <w:rStyle w:val="None"/>
          <w:rFonts w:ascii="Times New Roman" w:hAnsi="Times New Roman"/>
          <w:lang w:val="it-IT"/>
        </w:rPr>
        <w:t>Horace Mann</w:t>
      </w:r>
    </w:p>
    <w:p w:rsidR="00F501D0" w:rsidRDefault="00F501D0">
      <w:pPr>
        <w:pStyle w:val="BodyA"/>
        <w:spacing w:after="0" w:line="240" w:lineRule="auto"/>
        <w:rPr>
          <w:rFonts w:ascii="Times New Roman" w:eastAsia="Times New Roman" w:hAnsi="Times New Roman" w:cs="Times New Roman"/>
          <w:i/>
          <w:iCs/>
        </w:rPr>
      </w:pPr>
    </w:p>
    <w:p w:rsidR="00F501D0" w:rsidRDefault="00750908">
      <w:pPr>
        <w:pStyle w:val="BodyA"/>
        <w:spacing w:after="0" w:line="240" w:lineRule="auto"/>
        <w:rPr>
          <w:rStyle w:val="None"/>
          <w:rFonts w:ascii="Times New Roman" w:eastAsia="Times New Roman" w:hAnsi="Times New Roman" w:cs="Times New Roman"/>
          <w:i/>
          <w:iCs/>
        </w:rPr>
      </w:pPr>
      <w:r>
        <w:rPr>
          <w:rStyle w:val="None"/>
          <w:rFonts w:ascii="Times New Roman" w:hAnsi="Times New Roman"/>
          <w:i/>
          <w:iCs/>
        </w:rPr>
        <w:t>“</w:t>
      </w:r>
      <w:r>
        <w:rPr>
          <w:rStyle w:val="None"/>
          <w:rFonts w:ascii="Times New Roman" w:hAnsi="Times New Roman"/>
          <w:i/>
          <w:iCs/>
        </w:rPr>
        <w:t xml:space="preserve">I </w:t>
      </w:r>
      <w:r>
        <w:rPr>
          <w:rStyle w:val="None"/>
          <w:rFonts w:ascii="Times New Roman" w:hAnsi="Times New Roman"/>
          <w:i/>
          <w:iCs/>
        </w:rPr>
        <w:t>believe that serving and being served are reciprocal and that one cannot really be one without the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i/>
          <w:iCs/>
        </w:rPr>
        <w:t>other.</w:t>
      </w:r>
      <w:r>
        <w:rPr>
          <w:rStyle w:val="None"/>
          <w:rFonts w:ascii="Times New Roman" w:hAnsi="Times New Roman"/>
          <w:i/>
          <w:iCs/>
        </w:rPr>
        <w:t>”</w:t>
      </w:r>
      <w:r>
        <w:rPr>
          <w:rStyle w:val="None"/>
          <w:rFonts w:ascii="Times New Roman" w:hAnsi="Times New Roman"/>
        </w:rPr>
        <w:t>—</w:t>
      </w:r>
      <w:r>
        <w:rPr>
          <w:rStyle w:val="None"/>
          <w:rFonts w:ascii="Times New Roman" w:hAnsi="Times New Roman"/>
        </w:rPr>
        <w:t>Robert Greenleaf, educator and writer</w:t>
      </w:r>
    </w:p>
    <w:p w:rsidR="00F501D0" w:rsidRDefault="00F501D0">
      <w:pPr>
        <w:pStyle w:val="BodyA"/>
        <w:spacing w:after="0" w:line="240" w:lineRule="auto"/>
        <w:rPr>
          <w:rFonts w:ascii="Times New Roman" w:eastAsia="Times New Roman" w:hAnsi="Times New Roman" w:cs="Times New Roman"/>
          <w:i/>
          <w:iCs/>
        </w:rPr>
      </w:pPr>
    </w:p>
    <w:p w:rsidR="00F501D0" w:rsidRDefault="00750908">
      <w:pPr>
        <w:pStyle w:val="BodyA"/>
        <w:spacing w:after="0" w:line="240" w:lineRule="auto"/>
        <w:rPr>
          <w:rStyle w:val="None"/>
          <w:rFonts w:ascii="Times New Roman" w:eastAsia="Times New Roman" w:hAnsi="Times New Roman" w:cs="Times New Roman"/>
          <w:i/>
          <w:iCs/>
        </w:rPr>
      </w:pPr>
      <w:r>
        <w:rPr>
          <w:rStyle w:val="None"/>
          <w:rFonts w:ascii="Times New Roman" w:hAnsi="Times New Roman"/>
          <w:i/>
          <w:iCs/>
        </w:rPr>
        <w:t>“</w:t>
      </w:r>
      <w:r>
        <w:rPr>
          <w:rStyle w:val="None"/>
          <w:rFonts w:ascii="Times New Roman" w:hAnsi="Times New Roman"/>
          <w:i/>
          <w:iCs/>
        </w:rPr>
        <w:t>Never doubt that a small group of thoughtful, committed citizens can change the world: indeed, it</w:t>
      </w:r>
      <w:r>
        <w:rPr>
          <w:rStyle w:val="None"/>
          <w:rFonts w:ascii="Times New Roman" w:hAnsi="Times New Roman"/>
          <w:i/>
          <w:iCs/>
        </w:rPr>
        <w:t>’</w:t>
      </w:r>
      <w:r>
        <w:rPr>
          <w:rStyle w:val="None"/>
          <w:rFonts w:ascii="Times New Roman" w:hAnsi="Times New Roman"/>
          <w:i/>
          <w:iCs/>
        </w:rPr>
        <w:t>s the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i/>
          <w:iCs/>
        </w:rPr>
        <w:t xml:space="preserve">only </w:t>
      </w:r>
      <w:r>
        <w:rPr>
          <w:rStyle w:val="None"/>
          <w:rFonts w:ascii="Times New Roman" w:hAnsi="Times New Roman"/>
          <w:i/>
          <w:iCs/>
        </w:rPr>
        <w:t>thing that ever has.</w:t>
      </w:r>
      <w:r>
        <w:rPr>
          <w:rStyle w:val="None"/>
          <w:rFonts w:ascii="Times New Roman" w:hAnsi="Times New Roman"/>
          <w:i/>
          <w:iCs/>
        </w:rPr>
        <w:t>”</w:t>
      </w:r>
      <w:r>
        <w:rPr>
          <w:rStyle w:val="None"/>
          <w:rFonts w:ascii="Times New Roman" w:hAnsi="Times New Roman"/>
        </w:rPr>
        <w:t>—</w:t>
      </w:r>
      <w:r>
        <w:rPr>
          <w:rStyle w:val="None"/>
          <w:rFonts w:ascii="Times New Roman" w:hAnsi="Times New Roman"/>
        </w:rPr>
        <w:t>Margaret Mead</w:t>
      </w:r>
    </w:p>
    <w:p w:rsidR="00F501D0" w:rsidRDefault="00F501D0">
      <w:pPr>
        <w:pStyle w:val="BodyA"/>
        <w:spacing w:after="0" w:line="240" w:lineRule="auto"/>
        <w:rPr>
          <w:rFonts w:ascii="Times New Roman" w:eastAsia="Times New Roman" w:hAnsi="Times New Roman" w:cs="Times New Roman"/>
          <w:i/>
          <w:iCs/>
        </w:rPr>
      </w:pPr>
    </w:p>
    <w:p w:rsidR="00F501D0" w:rsidRDefault="00750908">
      <w:pPr>
        <w:pStyle w:val="BodyA"/>
        <w:spacing w:after="0" w:line="240" w:lineRule="auto"/>
        <w:rPr>
          <w:rStyle w:val="None"/>
          <w:rFonts w:ascii="Times New Roman" w:eastAsia="Times New Roman" w:hAnsi="Times New Roman" w:cs="Times New Roman"/>
          <w:i/>
          <w:iCs/>
        </w:rPr>
      </w:pPr>
      <w:r>
        <w:rPr>
          <w:rStyle w:val="None"/>
          <w:rFonts w:ascii="Times New Roman" w:hAnsi="Times New Roman"/>
        </w:rPr>
        <w:t>“</w:t>
      </w:r>
      <w:r>
        <w:rPr>
          <w:rStyle w:val="None"/>
          <w:rFonts w:ascii="Times New Roman" w:hAnsi="Times New Roman"/>
          <w:i/>
          <w:iCs/>
        </w:rPr>
        <w:t>Unless you choose to do great things with it, it makes no difference how much you are rewarded, or how</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i/>
          <w:iCs/>
        </w:rPr>
        <w:t>much power you have.</w:t>
      </w:r>
      <w:r>
        <w:rPr>
          <w:rStyle w:val="None"/>
          <w:rFonts w:ascii="Times New Roman" w:hAnsi="Times New Roman"/>
          <w:i/>
          <w:iCs/>
        </w:rPr>
        <w:t>”</w:t>
      </w:r>
      <w:r>
        <w:rPr>
          <w:rStyle w:val="None"/>
          <w:rFonts w:ascii="Times New Roman" w:hAnsi="Times New Roman"/>
        </w:rPr>
        <w:t>—</w:t>
      </w:r>
      <w:r>
        <w:rPr>
          <w:rStyle w:val="None"/>
          <w:rFonts w:ascii="Times New Roman" w:hAnsi="Times New Roman"/>
          <w:lang w:val="da-DK"/>
        </w:rPr>
        <w:t>Oprah Winfrey</w:t>
      </w:r>
    </w:p>
    <w:p w:rsidR="00F501D0" w:rsidRDefault="00F501D0">
      <w:pPr>
        <w:pStyle w:val="BodyA"/>
        <w:spacing w:after="0" w:line="240" w:lineRule="auto"/>
        <w:rPr>
          <w:rFonts w:ascii="Times New Roman" w:eastAsia="Times New Roman" w:hAnsi="Times New Roman" w:cs="Times New Roman"/>
          <w:i/>
          <w:iCs/>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Quotes may be used in a variety of ways. You might give each student a page of</w:t>
      </w:r>
      <w:r>
        <w:rPr>
          <w:rStyle w:val="None"/>
          <w:rFonts w:ascii="Times New Roman" w:hAnsi="Times New Roman"/>
        </w:rPr>
        <w:t xml:space="preserve"> quotes and ask them to</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pick one that fits his/her feelings about the service-learning project. Then you could ask them to explain</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why this quote represents his/her feelings. The best results seem to be when the students are given the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sheet one session </w:t>
      </w:r>
      <w:r>
        <w:rPr>
          <w:rStyle w:val="None"/>
          <w:rFonts w:ascii="Times New Roman" w:hAnsi="Times New Roman"/>
        </w:rPr>
        <w:t>before the reflection class. This gives them time to put their thoughts together. The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students could also do it as a one-minute paper that might then be read and explained to the rest of the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class. (Diane Sloan, Miami Dade Community College)</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lang w:val="de-DE"/>
        </w:rPr>
        <w:t>10. Quotes in</w:t>
      </w:r>
      <w:r>
        <w:rPr>
          <w:rStyle w:val="None"/>
          <w:rFonts w:ascii="Times New Roman" w:hAnsi="Times New Roman"/>
          <w:b/>
          <w:bCs/>
          <w:lang w:val="de-DE"/>
        </w:rPr>
        <w:t xml:space="preserve"> Songs</w:t>
      </w:r>
      <w:r>
        <w:rPr>
          <w:rStyle w:val="None"/>
          <w:rFonts w:ascii="Times New Roman" w:hAnsi="Times New Roman"/>
        </w:rPr>
        <w:t xml:space="preserve"> - Ask the students to find a song where the singer uses lyrics that describe what</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he/she feels about the service-learning project. Emphasize that it does not need to be a whole song but a</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lyric in a song. If they have access to the song, tell them t</w:t>
      </w:r>
      <w:r>
        <w:rPr>
          <w:rStyle w:val="None"/>
          <w:rFonts w:ascii="Times New Roman" w:hAnsi="Times New Roman"/>
        </w:rPr>
        <w:t>o bring it in to play at the end of the reflection</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session. Even if they do not have the song, ask them to </w:t>
      </w:r>
      <w:r>
        <w:rPr>
          <w:rStyle w:val="None"/>
          <w:rFonts w:ascii="Times New Roman" w:hAnsi="Times New Roman"/>
        </w:rPr>
        <w:t>“</w:t>
      </w:r>
      <w:r>
        <w:rPr>
          <w:rStyle w:val="None"/>
          <w:rFonts w:ascii="Times New Roman" w:hAnsi="Times New Roman"/>
        </w:rPr>
        <w:t>say</w:t>
      </w:r>
      <w:r>
        <w:rPr>
          <w:rStyle w:val="None"/>
          <w:rFonts w:ascii="Times New Roman" w:hAnsi="Times New Roman"/>
        </w:rPr>
        <w:t xml:space="preserve">” </w:t>
      </w:r>
      <w:r>
        <w:rPr>
          <w:rStyle w:val="None"/>
          <w:rFonts w:ascii="Times New Roman" w:hAnsi="Times New Roman"/>
        </w:rPr>
        <w:t>the lyric that describes their feelings. This</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usually proves to be </w:t>
      </w:r>
      <w:r>
        <w:rPr>
          <w:rStyle w:val="None"/>
          <w:rFonts w:ascii="Times New Roman" w:hAnsi="Times New Roman"/>
        </w:rPr>
        <w:t>“</w:t>
      </w:r>
      <w:r>
        <w:rPr>
          <w:rStyle w:val="None"/>
          <w:rFonts w:ascii="Times New Roman" w:hAnsi="Times New Roman"/>
        </w:rPr>
        <w:t>fun</w:t>
      </w:r>
      <w:r>
        <w:rPr>
          <w:rStyle w:val="None"/>
          <w:rFonts w:ascii="Times New Roman" w:hAnsi="Times New Roman"/>
        </w:rPr>
        <w:t xml:space="preserve">” </w:t>
      </w:r>
      <w:r>
        <w:rPr>
          <w:rStyle w:val="None"/>
          <w:rFonts w:ascii="Times New Roman" w:hAnsi="Times New Roman"/>
        </w:rPr>
        <w:t>in a sense that it creates a casual atmosphere and bonds the group tog</w:t>
      </w:r>
      <w:r>
        <w:rPr>
          <w:rStyle w:val="None"/>
          <w:rFonts w:ascii="Times New Roman" w:hAnsi="Times New Roman"/>
        </w:rPr>
        <w:t>ether.</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Many times, others will help by trying to sing it with them. Playing the songs usually creates a celebratory atmosphere. You might also bring a bag of Hershey</w:t>
      </w:r>
      <w:r>
        <w:rPr>
          <w:rStyle w:val="None"/>
          <w:rFonts w:ascii="Times New Roman" w:hAnsi="Times New Roman"/>
        </w:rPr>
        <w:t>’</w:t>
      </w:r>
      <w:r>
        <w:rPr>
          <w:rStyle w:val="None"/>
          <w:rFonts w:ascii="Times New Roman" w:hAnsi="Times New Roman"/>
        </w:rPr>
        <w:t xml:space="preserve">s kisses, or something similar to keep the festive spirit going. (adapted from Prof. Gwen </w:t>
      </w:r>
      <w:r>
        <w:rPr>
          <w:rStyle w:val="None"/>
          <w:rFonts w:ascii="Times New Roman" w:hAnsi="Times New Roman"/>
        </w:rPr>
        <w:t>Stewart</w:t>
      </w:r>
      <w:r>
        <w:rPr>
          <w:rStyle w:val="None"/>
          <w:rFonts w:ascii="Times New Roman" w:hAnsi="Times New Roman"/>
        </w:rPr>
        <w:t>’</w:t>
      </w:r>
      <w:r>
        <w:rPr>
          <w:rStyle w:val="None"/>
          <w:rFonts w:ascii="Times New Roman" w:hAnsi="Times New Roman"/>
        </w:rPr>
        <w:t>s song speech, Miami Dade Community College)</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11. Reflective Essays</w:t>
      </w:r>
      <w:r>
        <w:rPr>
          <w:rStyle w:val="None"/>
          <w:rFonts w:ascii="Times New Roman" w:hAnsi="Times New Roman"/>
        </w:rPr>
        <w:t xml:space="preserve"> - Reflective essays are a more formal example of journal entries. Essay questions are provided at the beginning of the semester and students are expected to submit two to three ess</w:t>
      </w:r>
      <w:r>
        <w:rPr>
          <w:rStyle w:val="None"/>
          <w:rFonts w:ascii="Times New Roman" w:hAnsi="Times New Roman"/>
        </w:rPr>
        <w:t>ays</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during the term. Reflective essays can focus on personal development, academic connections to the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course content, or ideas and recommendations for future action. As with any essay, criteria can be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clearly stated to guide the work of the students. (Chri</w:t>
      </w:r>
      <w:r>
        <w:rPr>
          <w:rStyle w:val="None"/>
          <w:rFonts w:ascii="Times New Roman" w:hAnsi="Times New Roman"/>
        </w:rPr>
        <w:t>s Koliba, Georgetown University)</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12. Directed Writings</w:t>
      </w:r>
      <w:r>
        <w:rPr>
          <w:rStyle w:val="None"/>
          <w:rFonts w:ascii="Times New Roman" w:hAnsi="Times New Roman"/>
        </w:rPr>
        <w:t xml:space="preserve"> - Directed writings ask students to consider the service experience within the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framework of course content. The instructor identifies a section from the textbook or class readings (i.e.,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quotes, stati</w:t>
      </w:r>
      <w:r>
        <w:rPr>
          <w:rStyle w:val="None"/>
          <w:rFonts w:ascii="Times New Roman" w:hAnsi="Times New Roman"/>
        </w:rPr>
        <w:t xml:space="preserve">stics, concepts) and structures a question for students to answer. For example, </w:t>
      </w:r>
      <w:r>
        <w:rPr>
          <w:rStyle w:val="None"/>
          <w:rFonts w:ascii="Times New Roman" w:hAnsi="Times New Roman"/>
        </w:rPr>
        <w:t>“</w:t>
      </w:r>
      <w:r>
        <w:rPr>
          <w:rStyle w:val="None"/>
          <w:rFonts w:ascii="Times New Roman" w:hAnsi="Times New Roman"/>
          <w:lang w:val="it-IT"/>
        </w:rPr>
        <w:t>William</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Gray has identified five stages of a mentor-prot</w:t>
      </w:r>
      <w:r>
        <w:rPr>
          <w:rStyle w:val="None"/>
          <w:rFonts w:ascii="Times New Roman" w:hAnsi="Times New Roman"/>
        </w:rPr>
        <w:t>é</w:t>
      </w:r>
      <w:r>
        <w:rPr>
          <w:rStyle w:val="None"/>
          <w:rFonts w:ascii="Times New Roman" w:hAnsi="Times New Roman"/>
        </w:rPr>
        <w:t>g</w:t>
      </w:r>
      <w:r>
        <w:rPr>
          <w:rStyle w:val="None"/>
          <w:rFonts w:ascii="Times New Roman" w:hAnsi="Times New Roman"/>
        </w:rPr>
        <w:t xml:space="preserve">é </w:t>
      </w:r>
      <w:r>
        <w:rPr>
          <w:rStyle w:val="None"/>
          <w:rFonts w:ascii="Times New Roman" w:hAnsi="Times New Roman"/>
        </w:rPr>
        <w:t>relationship. At what stage is your mentoring</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relationship with your prot</w:t>
      </w:r>
      <w:r>
        <w:rPr>
          <w:rStyle w:val="None"/>
          <w:rFonts w:ascii="Times New Roman" w:hAnsi="Times New Roman"/>
        </w:rPr>
        <w:t>é</w:t>
      </w:r>
      <w:r>
        <w:rPr>
          <w:rStyle w:val="None"/>
          <w:rFonts w:ascii="Times New Roman" w:hAnsi="Times New Roman"/>
        </w:rPr>
        <w:t>g</w:t>
      </w:r>
      <w:r>
        <w:rPr>
          <w:rStyle w:val="None"/>
          <w:rFonts w:ascii="Times New Roman" w:hAnsi="Times New Roman"/>
        </w:rPr>
        <w:t xml:space="preserve">é </w:t>
      </w:r>
      <w:r>
        <w:rPr>
          <w:rStyle w:val="None"/>
          <w:rFonts w:ascii="Times New Roman" w:hAnsi="Times New Roman"/>
        </w:rPr>
        <w:t xml:space="preserve">at this point in the semester? What </w:t>
      </w:r>
      <w:r>
        <w:rPr>
          <w:rStyle w:val="None"/>
          <w:rFonts w:ascii="Times New Roman" w:hAnsi="Times New Roman"/>
        </w:rPr>
        <w:t>evidence do you have to support this?</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statement? In the following weeks, what specific action can you take to facilitate the development of</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your mentoring relationship to the next stage of Gray</w:t>
      </w:r>
      <w:r>
        <w:rPr>
          <w:rStyle w:val="None"/>
          <w:rFonts w:ascii="Times New Roman" w:hAnsi="Times New Roman"/>
        </w:rPr>
        <w:t>’</w:t>
      </w:r>
      <w:r>
        <w:rPr>
          <w:rStyle w:val="None"/>
          <w:rFonts w:ascii="Times New Roman" w:hAnsi="Times New Roman"/>
          <w:lang w:val="nl-NL"/>
        </w:rPr>
        <w:t>s continuum?</w:t>
      </w:r>
      <w:r>
        <w:rPr>
          <w:rStyle w:val="None"/>
          <w:rFonts w:ascii="Times New Roman" w:hAnsi="Times New Roman"/>
        </w:rPr>
        <w:t xml:space="preserve">” </w:t>
      </w:r>
      <w:r>
        <w:rPr>
          <w:rStyle w:val="None"/>
          <w:rFonts w:ascii="Times New Roman" w:hAnsi="Times New Roman"/>
        </w:rPr>
        <w:t>A list of directed writings can be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provided at </w:t>
      </w:r>
      <w:r>
        <w:rPr>
          <w:rStyle w:val="None"/>
          <w:rFonts w:ascii="Times New Roman" w:hAnsi="Times New Roman"/>
        </w:rPr>
        <w:t>the beginning of the semester, or given to students as the semester progresses. Students</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may also create their own directed writing questions from the text. Directed writings provide opportunity</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for application and critical analysis of the course content.</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13. Experiential Research Paper</w:t>
      </w:r>
      <w:r>
        <w:rPr>
          <w:rStyle w:val="None"/>
          <w:rFonts w:ascii="Times New Roman" w:hAnsi="Times New Roman"/>
        </w:rPr>
        <w:t xml:space="preserve"> - An experiential research paper, based on Kolb</w:t>
      </w:r>
      <w:r>
        <w:rPr>
          <w:rStyle w:val="None"/>
          <w:rFonts w:ascii="Times New Roman" w:hAnsi="Times New Roman"/>
        </w:rPr>
        <w:t>’</w:t>
      </w:r>
      <w:r>
        <w:rPr>
          <w:rStyle w:val="None"/>
          <w:rFonts w:ascii="Times New Roman" w:hAnsi="Times New Roman"/>
        </w:rPr>
        <w:t>s experiential learning cycle, is a formal that asks students to identify an experience at the service site and analyzes that</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experience within the broader context to make rec</w:t>
      </w:r>
      <w:r>
        <w:rPr>
          <w:rStyle w:val="None"/>
          <w:rFonts w:ascii="Times New Roman" w:hAnsi="Times New Roman"/>
        </w:rPr>
        <w:t>ommendations for change. Mid-semester,</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students are asked to identify an underlying social issue they have encountered at the service site.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Students then research the social issue and read three to five articles on the topic. Based on them</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experience and l</w:t>
      </w:r>
      <w:r>
        <w:rPr>
          <w:rStyle w:val="None"/>
          <w:rFonts w:ascii="Times New Roman" w:hAnsi="Times New Roman"/>
        </w:rPr>
        <w:t>ibrary research, students make recommendations for future action. This reflection</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activity is useful in inter-disciplinary interests and expertise to pursue issues experienced at the service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site. Class presentations of the experiential research paper can </w:t>
      </w:r>
      <w:r>
        <w:rPr>
          <w:rStyle w:val="None"/>
          <w:rFonts w:ascii="Times New Roman" w:hAnsi="Times New Roman"/>
        </w:rPr>
        <w:t>culminate semester work. (Julie Hatcher,</w:t>
      </w:r>
    </w:p>
    <w:p w:rsidR="00F501D0" w:rsidRDefault="00750908">
      <w:pPr>
        <w:pStyle w:val="BodyA"/>
        <w:spacing w:after="0" w:line="240" w:lineRule="auto"/>
        <w:rPr>
          <w:rStyle w:val="None"/>
          <w:rFonts w:ascii="Times New Roman" w:eastAsia="Times New Roman" w:hAnsi="Times New Roman" w:cs="Times New Roman"/>
          <w:lang w:val="es-ES_tradnl"/>
        </w:rPr>
      </w:pPr>
      <w:r>
        <w:rPr>
          <w:rStyle w:val="None"/>
          <w:rFonts w:ascii="Times New Roman" w:hAnsi="Times New Roman"/>
          <w:lang w:val="es-ES_tradnl"/>
        </w:rPr>
        <w:t>IUPUI)</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14. Service-Learning Contracts and Logs</w:t>
      </w:r>
      <w:r>
        <w:rPr>
          <w:rStyle w:val="None"/>
          <w:rFonts w:ascii="Times New Roman" w:hAnsi="Times New Roman"/>
        </w:rPr>
        <w:t xml:space="preserve"> - Service-learning contracts formalize the learning and service objectives for the course. Students, in collaboration with their instructor and agency supervisor, iden</w:t>
      </w:r>
      <w:r>
        <w:rPr>
          <w:rStyle w:val="None"/>
          <w:rFonts w:ascii="Times New Roman" w:hAnsi="Times New Roman"/>
        </w:rPr>
        <w:t>tify learning and service objectives and identify the range of tasks to be completed during the service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experience. Oftentimes, a service-learning contract cannot be completed until the student is at the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agency for a couple of weeks and has a clear idea of</w:t>
      </w:r>
      <w:r>
        <w:rPr>
          <w:rStyle w:val="None"/>
          <w:rFonts w:ascii="Times New Roman" w:hAnsi="Times New Roman"/>
        </w:rPr>
        <w:t xml:space="preserve"> how their skills and expertise can be of service. A</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service log is a continuous summary of specific activities completed and progress towards accomplishing</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the service-learning goals. The contract and log can become the basis for reflection when students </w:t>
      </w:r>
      <w:r>
        <w:rPr>
          <w:rStyle w:val="None"/>
          <w:rFonts w:ascii="Times New Roman" w:hAnsi="Times New Roman"/>
        </w:rPr>
        <w:t>are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asked to assess their progress towards meeting the identified objectives and identify the obstacles and</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supports that had an impact on their ability to achieve the service-learning objectives. These items can</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also be submitted in a service-learning por</w:t>
      </w:r>
      <w:r>
        <w:rPr>
          <w:rStyle w:val="None"/>
          <w:rFonts w:ascii="Times New Roman" w:hAnsi="Times New Roman"/>
        </w:rPr>
        <w:t>tfolio as evidence of the activities completed.</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15. Directed Readings</w:t>
      </w:r>
      <w:r>
        <w:rPr>
          <w:rStyle w:val="None"/>
          <w:rFonts w:ascii="Times New Roman" w:hAnsi="Times New Roman"/>
        </w:rPr>
        <w:t xml:space="preserve"> - Directed readings are a way to prompt students to consider their service experience within a broader context of social responsibility and civic literacy. Since textbooks rarely challe</w:t>
      </w:r>
      <w:r>
        <w:rPr>
          <w:rStyle w:val="None"/>
          <w:rFonts w:ascii="Times New Roman" w:hAnsi="Times New Roman"/>
        </w:rPr>
        <w:t>nge students to consider how knowledge within a discipline can be applied to current social needs, additional readings must be added if this is a learning objective of the course. Directed readings can become the basis for class discussion or a directed wr</w:t>
      </w:r>
      <w:r>
        <w:rPr>
          <w:rStyle w:val="None"/>
          <w:rFonts w:ascii="Times New Roman" w:hAnsi="Times New Roman"/>
        </w:rPr>
        <w:t>iting.</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16. Ethical Case Studies</w:t>
      </w:r>
      <w:r>
        <w:rPr>
          <w:rStyle w:val="None"/>
          <w:rFonts w:ascii="Times New Roman" w:hAnsi="Times New Roman"/>
        </w:rPr>
        <w:t xml:space="preserve"> - Ethical case studies give students the opportunity to analyze a situation and</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gain practice in ethical decision making as they choose a course of action. This reflection strategy can</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foster the exploration and </w:t>
      </w:r>
      <w:r>
        <w:rPr>
          <w:rStyle w:val="None"/>
          <w:rFonts w:ascii="Times New Roman" w:hAnsi="Times New Roman"/>
        </w:rPr>
        <w:t>clarification of values. Students write a case study of an ethical dilemma they</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have confronted at the service site, including a description of the context, the individuals involved, and</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the controversy or event that created an ethical dilemma. Case studie</w:t>
      </w:r>
      <w:r>
        <w:rPr>
          <w:rStyle w:val="None"/>
          <w:rFonts w:ascii="Times New Roman" w:hAnsi="Times New Roman"/>
        </w:rPr>
        <w:t>s are read in class and students</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discuss the situation and identify how they would respond. (David Lisman, Colorado College)</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17. Structured Class Discussions -</w:t>
      </w:r>
      <w:r>
        <w:rPr>
          <w:rStyle w:val="None"/>
          <w:rFonts w:ascii="Times New Roman" w:hAnsi="Times New Roman"/>
        </w:rPr>
        <w:t xml:space="preserve"> Structured reflection sessions can be facilitated during regular class</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time if all students are</w:t>
      </w:r>
      <w:r>
        <w:rPr>
          <w:rStyle w:val="None"/>
          <w:rFonts w:ascii="Times New Roman" w:hAnsi="Times New Roman"/>
        </w:rPr>
        <w:t xml:space="preserve"> involved in service. It is helpful for students to hear stories of success from one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another. They can also offer advice and collaborate to identify solutions to problems encountered at the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service site. The following exercise is an example of structured r</w:t>
      </w:r>
      <w:r>
        <w:rPr>
          <w:rStyle w:val="None"/>
          <w:rFonts w:ascii="Times New Roman" w:hAnsi="Times New Roman"/>
        </w:rPr>
        <w:t>eflection discussion: list phrases that</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describe your senses/feelings at the service site. List phrases that describe your actions at the service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site. List phrases that describe your thoughts at the service site. What contradictions did you sense at</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the s</w:t>
      </w:r>
      <w:r>
        <w:rPr>
          <w:rStyle w:val="None"/>
          <w:rFonts w:ascii="Times New Roman" w:hAnsi="Times New Roman"/>
        </w:rPr>
        <w:t>ervice site? What connections can you make between your service and the course content? (Nadine</w:t>
      </w:r>
    </w:p>
    <w:p w:rsidR="00F501D0" w:rsidRDefault="00750908">
      <w:pPr>
        <w:pStyle w:val="BodyA"/>
        <w:spacing w:after="0" w:line="240" w:lineRule="auto"/>
        <w:rPr>
          <w:rStyle w:val="None"/>
          <w:rFonts w:ascii="Times New Roman" w:eastAsia="Times New Roman" w:hAnsi="Times New Roman" w:cs="Times New Roman"/>
          <w:lang w:val="pt-PT"/>
        </w:rPr>
      </w:pPr>
      <w:r>
        <w:rPr>
          <w:rStyle w:val="None"/>
          <w:rFonts w:ascii="Times New Roman" w:hAnsi="Times New Roman"/>
          <w:lang w:val="pt-PT"/>
        </w:rPr>
        <w:t>Cruz, Stanford University)</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18. Truth is Stranger than Fiction</w:t>
      </w:r>
      <w:r>
        <w:rPr>
          <w:rStyle w:val="None"/>
          <w:rFonts w:ascii="Times New Roman" w:hAnsi="Times New Roman"/>
        </w:rPr>
        <w:t xml:space="preserve"> - (This is an exercise that is best used toward the middle or end of the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student</w:t>
      </w:r>
      <w:r>
        <w:rPr>
          <w:rStyle w:val="None"/>
          <w:rFonts w:ascii="Times New Roman" w:hAnsi="Times New Roman"/>
        </w:rPr>
        <w:t>’</w:t>
      </w:r>
      <w:r>
        <w:rPr>
          <w:rStyle w:val="None"/>
          <w:rFonts w:ascii="Times New Roman" w:hAnsi="Times New Roman"/>
        </w:rPr>
        <w:t>s experience). H</w:t>
      </w:r>
      <w:r>
        <w:rPr>
          <w:rStyle w:val="None"/>
          <w:rFonts w:ascii="Times New Roman" w:hAnsi="Times New Roman"/>
        </w:rPr>
        <w:t>ave the students break into groups of three (no more). Ask them to share the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most unusual story that happened to them during their service-learning experience. Some students will</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be hesitant at first. If they really can</w:t>
      </w:r>
      <w:r>
        <w:rPr>
          <w:rStyle w:val="None"/>
          <w:rFonts w:ascii="Times New Roman" w:hAnsi="Times New Roman"/>
        </w:rPr>
        <w:t>’</w:t>
      </w:r>
      <w:r>
        <w:rPr>
          <w:rStyle w:val="None"/>
          <w:rFonts w:ascii="Times New Roman" w:hAnsi="Times New Roman"/>
        </w:rPr>
        <w:t>t think of one, don</w:t>
      </w:r>
      <w:r>
        <w:rPr>
          <w:rStyle w:val="None"/>
          <w:rFonts w:ascii="Times New Roman" w:hAnsi="Times New Roman"/>
        </w:rPr>
        <w:t>’</w:t>
      </w:r>
      <w:r>
        <w:rPr>
          <w:rStyle w:val="None"/>
          <w:rFonts w:ascii="Times New Roman" w:hAnsi="Times New Roman"/>
        </w:rPr>
        <w:t>t let them off t</w:t>
      </w:r>
      <w:r>
        <w:rPr>
          <w:rStyle w:val="None"/>
          <w:rFonts w:ascii="Times New Roman" w:hAnsi="Times New Roman"/>
        </w:rPr>
        <w:t>he hook. Tell them to take the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assignment home, write it and submit it at the next session. This usually motivates them to think of one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rather quickly. In fact, most classes come up with some interesting stories. Then have the class</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come together as a whol</w:t>
      </w:r>
      <w:r>
        <w:rPr>
          <w:rStyle w:val="None"/>
          <w:rFonts w:ascii="Times New Roman" w:hAnsi="Times New Roman"/>
        </w:rPr>
        <w:t>e and share them. It is surprising how animated all the students get. Even if</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it</w:t>
      </w:r>
      <w:r>
        <w:rPr>
          <w:rStyle w:val="None"/>
          <w:rFonts w:ascii="Times New Roman" w:hAnsi="Times New Roman"/>
        </w:rPr>
        <w:t>’</w:t>
      </w:r>
      <w:r>
        <w:rPr>
          <w:rStyle w:val="None"/>
          <w:rFonts w:ascii="Times New Roman" w:hAnsi="Times New Roman"/>
        </w:rPr>
        <w:t>s not their own story, they feel some ownership if the person was in their group. Usually everyone ends</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up sharing a story. As you move through the exercise, even the reticent</w:t>
      </w:r>
      <w:r>
        <w:rPr>
          <w:rStyle w:val="None"/>
          <w:rFonts w:ascii="Times New Roman" w:hAnsi="Times New Roman"/>
        </w:rPr>
        <w:t xml:space="preserve"> ones usually find themselves</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sharing something. Be prepared to prod these students a little.  If you happen to have a class that</w:t>
      </w:r>
      <w:r>
        <w:rPr>
          <w:rStyle w:val="None"/>
          <w:rFonts w:ascii="Times New Roman" w:hAnsi="Times New Roman"/>
        </w:rPr>
        <w:t>’</w:t>
      </w:r>
      <w:r>
        <w:rPr>
          <w:rStyle w:val="None"/>
          <w:rFonts w:ascii="Times New Roman" w:hAnsi="Times New Roman"/>
        </w:rPr>
        <w:t>s filled</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with interesting stories, you might want to save these stories and submit them to the Service-Learning</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Program for fu</w:t>
      </w:r>
      <w:r>
        <w:rPr>
          <w:rStyle w:val="None"/>
          <w:rFonts w:ascii="Times New Roman" w:hAnsi="Times New Roman"/>
        </w:rPr>
        <w:t>ture use. (Diane Sloan, Miami Dade Community College)</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lang w:val="de-DE"/>
        </w:rPr>
        <w:t>19. Student Portfolios -</w:t>
      </w:r>
      <w:r>
        <w:rPr>
          <w:rStyle w:val="None"/>
          <w:rFonts w:ascii="Times New Roman" w:hAnsi="Times New Roman"/>
        </w:rPr>
        <w:t xml:space="preserve"> This type of documentation has become a vital way for students to keep records</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and learn organizational skills. Encourage them to take photographs of themselves doing their </w:t>
      </w:r>
      <w:r>
        <w:rPr>
          <w:rStyle w:val="None"/>
          <w:rFonts w:ascii="Times New Roman" w:hAnsi="Times New Roman"/>
        </w:rPr>
        <w:t>project,</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short explanations (like business reports), time logs, evaluations by supervisors or any other appropriate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w:t>
      </w:r>
      <w:r>
        <w:rPr>
          <w:rStyle w:val="None"/>
          <w:rFonts w:ascii="Times New Roman" w:hAnsi="Times New Roman"/>
        </w:rPr>
        <w:t>proof</w:t>
      </w:r>
      <w:r>
        <w:rPr>
          <w:rStyle w:val="None"/>
          <w:rFonts w:ascii="Times New Roman" w:hAnsi="Times New Roman"/>
        </w:rPr>
        <w:t xml:space="preserve">” </w:t>
      </w:r>
      <w:r>
        <w:rPr>
          <w:rStyle w:val="None"/>
          <w:rFonts w:ascii="Times New Roman" w:hAnsi="Times New Roman"/>
        </w:rPr>
        <w:t>which could be used in an interview. Require them to make this professional. Keep reminding them that submitting it at the end of th</w:t>
      </w:r>
      <w:r>
        <w:rPr>
          <w:rStyle w:val="None"/>
          <w:rFonts w:ascii="Times New Roman" w:hAnsi="Times New Roman"/>
        </w:rPr>
        <w:t xml:space="preserve">e term is only one reason for doing this. </w:t>
      </w:r>
      <w:r>
        <w:rPr>
          <w:rStyle w:val="None"/>
          <w:rFonts w:ascii="Times New Roman" w:hAnsi="Times New Roman"/>
        </w:rPr>
        <w:t>“</w:t>
      </w:r>
      <w:r>
        <w:rPr>
          <w:rStyle w:val="None"/>
          <w:rFonts w:ascii="Times New Roman" w:hAnsi="Times New Roman"/>
        </w:rPr>
        <w:t>The real reason is to have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documentation to present at future interviews. This could be a major factor in distinguishing them from</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other candidates.</w:t>
      </w:r>
      <w:r>
        <w:rPr>
          <w:rStyle w:val="None"/>
          <w:rFonts w:ascii="Times New Roman" w:hAnsi="Times New Roman"/>
        </w:rPr>
        <w:t xml:space="preserve">” </w:t>
      </w:r>
      <w:r>
        <w:rPr>
          <w:rStyle w:val="None"/>
          <w:rFonts w:ascii="Times New Roman" w:hAnsi="Times New Roman"/>
        </w:rPr>
        <w:t>Student portfolios could contain any of the following: service-</w:t>
      </w:r>
      <w:r>
        <w:rPr>
          <w:rStyle w:val="None"/>
          <w:rFonts w:ascii="Times New Roman" w:hAnsi="Times New Roman"/>
        </w:rPr>
        <w:t>learning contract, weekly</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log, personal journal, impact statement, directed writings, photo essay. Also, any products completed</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during the service experience (i.e., agency brochures, lesson plans, advocacy letters) should be submitted</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for review. Finally, </w:t>
      </w:r>
      <w:r>
        <w:rPr>
          <w:rStyle w:val="None"/>
          <w:rFonts w:ascii="Times New Roman" w:hAnsi="Times New Roman"/>
        </w:rPr>
        <w:t>a written evaluation essay providing a self-assessment of how effectively they met the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learning objectives of the course is suggested for the portfolio.</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lang w:val="it-IT"/>
        </w:rPr>
        <w:t>20. It</w:t>
      </w:r>
      <w:r>
        <w:rPr>
          <w:rStyle w:val="None"/>
          <w:rFonts w:ascii="Times New Roman" w:hAnsi="Times New Roman"/>
          <w:b/>
          <w:bCs/>
        </w:rPr>
        <w:t>’</w:t>
      </w:r>
      <w:r>
        <w:rPr>
          <w:rStyle w:val="None"/>
          <w:rFonts w:ascii="Times New Roman" w:hAnsi="Times New Roman"/>
          <w:b/>
          <w:bCs/>
        </w:rPr>
        <w:t>s My Bag</w:t>
      </w:r>
      <w:r>
        <w:rPr>
          <w:rStyle w:val="None"/>
          <w:rFonts w:ascii="Times New Roman" w:hAnsi="Times New Roman"/>
        </w:rPr>
        <w:t xml:space="preserve"> - Tell the students to find a bag at home (any bag). Then tell them to fill it with on</w:t>
      </w:r>
      <w:r>
        <w:rPr>
          <w:rStyle w:val="None"/>
          <w:rFonts w:ascii="Times New Roman" w:hAnsi="Times New Roman"/>
        </w:rPr>
        <w:t xml:space="preserve">e (or two -depending on the time) item(s) that remind them of how they feel about their service-learning project. Tell them to bring this bag with the item(s) to the reflection session, and have them explain their items to the rest of the class. The items </w:t>
      </w:r>
      <w:r>
        <w:rPr>
          <w:rStyle w:val="None"/>
          <w:rFonts w:ascii="Times New Roman" w:hAnsi="Times New Roman"/>
        </w:rPr>
        <w:t>that they bring usually turn out to be inspiring visual aids that bring out some great comments. (Adapted through a speech exercise provided by Prof. James Wolf, 1998)</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lang w:val="it-IT"/>
        </w:rPr>
        <w:t>21. It</w:t>
      </w:r>
      <w:r>
        <w:rPr>
          <w:rStyle w:val="None"/>
          <w:rFonts w:ascii="Times New Roman" w:hAnsi="Times New Roman"/>
          <w:b/>
          <w:bCs/>
        </w:rPr>
        <w:t>’</w:t>
      </w:r>
      <w:r>
        <w:rPr>
          <w:rStyle w:val="None"/>
          <w:rFonts w:ascii="Times New Roman" w:hAnsi="Times New Roman"/>
          <w:b/>
          <w:bCs/>
        </w:rPr>
        <w:t>s Your Thing/Express Yourself</w:t>
      </w:r>
      <w:r>
        <w:rPr>
          <w:rStyle w:val="None"/>
          <w:rFonts w:ascii="Times New Roman" w:hAnsi="Times New Roman"/>
        </w:rPr>
        <w:t xml:space="preserve"> - This reflection exercise takes a long time in pr</w:t>
      </w:r>
      <w:r>
        <w:rPr>
          <w:rStyle w:val="None"/>
          <w:rFonts w:ascii="Times New Roman" w:hAnsi="Times New Roman"/>
        </w:rPr>
        <w:t>eparation (probably several weeks, if you want them to use lots of creativity). You can use a solo version or group. Both usually turn out to be very rewarding for the individual performers and the class. Tell the students that they will have the opportuni</w:t>
      </w:r>
      <w:r>
        <w:rPr>
          <w:rStyle w:val="None"/>
          <w:rFonts w:ascii="Times New Roman" w:hAnsi="Times New Roman"/>
        </w:rPr>
        <w:t>ty to create their own version of their feeling toward the service-learning</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project. Examples could include poetry, visual art (paintings, drawings, sculpture), music (rap is a rather</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popular choice for this exercise), individually created games or puzzles</w:t>
      </w:r>
      <w:r>
        <w:rPr>
          <w:rStyle w:val="None"/>
          <w:rFonts w:ascii="Times New Roman" w:hAnsi="Times New Roman"/>
        </w:rPr>
        <w:t>, any form of creative outlet that</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gives the student the chance to perform or explain in front of the class is what you are looking for. Be</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sure to require that it must be some kind of individual work that he/she created. This type of reflection</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works well</w:t>
      </w:r>
      <w:r>
        <w:rPr>
          <w:rStyle w:val="None"/>
          <w:rFonts w:ascii="Times New Roman" w:hAnsi="Times New Roman"/>
        </w:rPr>
        <w:t xml:space="preserve"> if you have each student create something. However, if you are limited for class time, ask them to form groups and give them the same directions explaining that at least one of each group member</w:t>
      </w:r>
      <w:r>
        <w:rPr>
          <w:rStyle w:val="None"/>
          <w:rFonts w:ascii="Times New Roman" w:hAnsi="Times New Roman"/>
        </w:rPr>
        <w:t>’</w:t>
      </w:r>
      <w:r>
        <w:rPr>
          <w:rStyle w:val="None"/>
          <w:rFonts w:ascii="Times New Roman" w:hAnsi="Times New Roman"/>
        </w:rPr>
        <w:t>s feelings must be included in their creation. You will be a</w:t>
      </w:r>
      <w:r>
        <w:rPr>
          <w:rStyle w:val="None"/>
          <w:rFonts w:ascii="Times New Roman" w:hAnsi="Times New Roman"/>
        </w:rPr>
        <w:t>mazed at the kind of creativity that surfaces either way you do it. (adapted from Multiple Intelligence exercises created by Profs. Michael and Donna Lenaghan, Miami Dade Community College)</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22. Small Group Week</w:t>
      </w:r>
      <w:r>
        <w:rPr>
          <w:rStyle w:val="None"/>
          <w:rFonts w:ascii="Times New Roman" w:hAnsi="Times New Roman"/>
        </w:rPr>
        <w:t xml:space="preserve"> - This is a simple alternative to full-class</w:t>
      </w:r>
      <w:r>
        <w:rPr>
          <w:rStyle w:val="None"/>
          <w:rFonts w:ascii="Times New Roman" w:hAnsi="Times New Roman"/>
        </w:rPr>
        <w:t xml:space="preserve"> reflection sessions when you really want students to have a maximum amount of time to talk individually. Schedule the reflection sessions so that only a small number of students need to attend. The group should consist of no more than 10-12, if</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 xml:space="preserve">possible. </w:t>
      </w:r>
      <w:r>
        <w:rPr>
          <w:rStyle w:val="None"/>
          <w:rFonts w:ascii="Times New Roman" w:hAnsi="Times New Roman"/>
        </w:rPr>
        <w:t>The rest of the class will be scheduled to attend other class periods, using this period for</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whatever you want them to be doing outside of class. The students will feel more like sharing when you</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form the group in a small intimate circle and spend the peri</w:t>
      </w:r>
      <w:r>
        <w:rPr>
          <w:rStyle w:val="None"/>
          <w:rFonts w:ascii="Times New Roman" w:hAnsi="Times New Roman"/>
        </w:rPr>
        <w:t>od asking them questions related to their</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service-learning experience that encourage self-expression. (Prof. Dave Johnson, Miami Dade Community College)</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b/>
          <w:bCs/>
        </w:rPr>
        <w:t>23. E-mail Discussion Groups</w:t>
      </w:r>
      <w:r>
        <w:rPr>
          <w:rStyle w:val="None"/>
          <w:rFonts w:ascii="Times New Roman" w:hAnsi="Times New Roman"/>
        </w:rPr>
        <w:t xml:space="preserve"> - Through e-mail, students can create a dialogue with the instructor and</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peers involved in service projects. Students write weekly summaries and identify critical incidents that</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occurred at the service site. Students can rotate as a moderator of the discussion every two weeks.</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Instructors can post questions for consideration an</w:t>
      </w:r>
      <w:r>
        <w:rPr>
          <w:rStyle w:val="None"/>
          <w:rFonts w:ascii="Times New Roman" w:hAnsi="Times New Roman"/>
        </w:rPr>
        <w:t>d topics for directed writings. A log can be printed to</w:t>
      </w:r>
    </w:p>
    <w:p w:rsidR="00F501D0" w:rsidRDefault="00750908">
      <w:pPr>
        <w:pStyle w:val="BodyA"/>
        <w:spacing w:after="0" w:line="240" w:lineRule="auto"/>
        <w:rPr>
          <w:rStyle w:val="None"/>
          <w:rFonts w:ascii="Times New Roman" w:eastAsia="Times New Roman" w:hAnsi="Times New Roman" w:cs="Times New Roman"/>
        </w:rPr>
      </w:pPr>
      <w:r>
        <w:rPr>
          <w:rStyle w:val="None"/>
          <w:rFonts w:ascii="Times New Roman" w:hAnsi="Times New Roman"/>
        </w:rPr>
        <w:t>provide data about group learnings that occurred from the service experience.</w:t>
      </w:r>
    </w:p>
    <w:p w:rsidR="00F501D0" w:rsidRDefault="00F501D0">
      <w:pPr>
        <w:pStyle w:val="BodyA"/>
        <w:spacing w:after="0" w:line="240" w:lineRule="auto"/>
        <w:rPr>
          <w:rFonts w:ascii="Times New Roman" w:eastAsia="Times New Roman" w:hAnsi="Times New Roman" w:cs="Times New Roman"/>
        </w:rPr>
      </w:pPr>
    </w:p>
    <w:p w:rsidR="00F501D0" w:rsidRDefault="00750908">
      <w:pPr>
        <w:pStyle w:val="BodyA"/>
        <w:spacing w:after="0" w:line="240" w:lineRule="auto"/>
      </w:pPr>
      <w:r>
        <w:rPr>
          <w:rStyle w:val="None"/>
          <w:rFonts w:ascii="Times New Roman" w:hAnsi="Times New Roman"/>
          <w:b/>
          <w:bCs/>
        </w:rPr>
        <w:t>24. Class Presentations</w:t>
      </w:r>
      <w:r>
        <w:rPr>
          <w:rStyle w:val="None"/>
          <w:rFonts w:ascii="Times New Roman" w:hAnsi="Times New Roman"/>
        </w:rPr>
        <w:t xml:space="preserve"> - A way for students to share their service-learning experience with peers is to make a class pre</w:t>
      </w:r>
      <w:r>
        <w:rPr>
          <w:rStyle w:val="None"/>
          <w:rFonts w:ascii="Times New Roman" w:hAnsi="Times New Roman"/>
        </w:rPr>
        <w:t>sentation through a video, slide show, bulletin board, panel discussion, or a persuasive speech. This is an opportunity for students to display their work in public format. A similar presentation can be offered to the community agency as a final recognitio</w:t>
      </w:r>
      <w:r>
        <w:rPr>
          <w:rStyle w:val="None"/>
          <w:rFonts w:ascii="Times New Roman" w:hAnsi="Times New Roman"/>
        </w:rPr>
        <w:t>n of the students</w:t>
      </w:r>
      <w:r>
        <w:rPr>
          <w:rStyle w:val="None"/>
          <w:rFonts w:ascii="Times New Roman" w:hAnsi="Times New Roman"/>
        </w:rPr>
        <w:t xml:space="preserve">’ </w:t>
      </w:r>
      <w:r>
        <w:rPr>
          <w:rStyle w:val="None"/>
          <w:rFonts w:ascii="Times New Roman" w:hAnsi="Times New Roman"/>
          <w:lang w:val="pt-PT"/>
        </w:rPr>
        <w:t>involvement.</w:t>
      </w:r>
    </w:p>
    <w:sectPr w:rsidR="00F501D0">
      <w:headerReference w:type="default" r:id="rId115"/>
      <w:footerReference w:type="default" r:id="rId1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0908" w:rsidRDefault="00750908">
      <w:r>
        <w:separator/>
      </w:r>
    </w:p>
  </w:endnote>
  <w:endnote w:type="continuationSeparator" w:id="0">
    <w:p w:rsidR="00750908" w:rsidRDefault="00750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altName w:val="Arial"/>
    <w:panose1 w:val="020B0604020202020204"/>
    <w:charset w:val="00"/>
    <w:family w:val="roman"/>
    <w:pitch w:val="default"/>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1D0" w:rsidRDefault="00750908">
    <w:pPr>
      <w:pStyle w:val="Footer"/>
      <w:tabs>
        <w:tab w:val="clear" w:pos="9360"/>
        <w:tab w:val="right" w:pos="9340"/>
      </w:tabs>
      <w:jc w:val="right"/>
    </w:pPr>
    <w:r>
      <w:fldChar w:fldCharType="begin"/>
    </w:r>
    <w:r>
      <w:instrText xml:space="preserve"> PAGE </w:instrText>
    </w:r>
    <w:r>
      <w:fldChar w:fldCharType="separate"/>
    </w:r>
    <w:r>
      <w:t>68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0908" w:rsidRDefault="00750908">
      <w:r>
        <w:separator/>
      </w:r>
    </w:p>
  </w:footnote>
  <w:footnote w:type="continuationSeparator" w:id="0">
    <w:p w:rsidR="00750908" w:rsidRDefault="00750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1D0" w:rsidRDefault="00F501D0">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visibility:visible" o:bullet="t">
        <v:imagedata r:id="rId1" o:title="image1"/>
      </v:shape>
    </w:pict>
  </w:numPicBullet>
  <w:abstractNum w:abstractNumId="0" w15:restartNumberingAfterBreak="0">
    <w:nsid w:val="004F7F13"/>
    <w:multiLevelType w:val="hybridMultilevel"/>
    <w:tmpl w:val="6EC62F36"/>
    <w:numStyleLink w:val="ImportedStyle2"/>
  </w:abstractNum>
  <w:abstractNum w:abstractNumId="1" w15:restartNumberingAfterBreak="0">
    <w:nsid w:val="010C4852"/>
    <w:multiLevelType w:val="hybridMultilevel"/>
    <w:tmpl w:val="8E20F94E"/>
    <w:styleLink w:val="ImportedStyle45"/>
    <w:lvl w:ilvl="0" w:tplc="B1EA0FB2">
      <w:start w:val="1"/>
      <w:numFmt w:val="upperLetter"/>
      <w:lvlText w:val="%1."/>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F405C7E">
      <w:start w:val="1"/>
      <w:numFmt w:val="lowerLetter"/>
      <w:lvlText w:val="%2."/>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21E7BB4">
      <w:start w:val="1"/>
      <w:numFmt w:val="lowerRoman"/>
      <w:lvlText w:val="%3."/>
      <w:lvlJc w:val="left"/>
      <w:pPr>
        <w:ind w:left="288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0BB6C892">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A30251C">
      <w:start w:val="1"/>
      <w:numFmt w:val="lowerLetter"/>
      <w:lvlText w:val="%5."/>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F64907A">
      <w:start w:val="1"/>
      <w:numFmt w:val="lowerRoman"/>
      <w:lvlText w:val="%6."/>
      <w:lvlJc w:val="left"/>
      <w:pPr>
        <w:ind w:left="504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204A13DE">
      <w:start w:val="1"/>
      <w:numFmt w:val="decimal"/>
      <w:lvlText w:val="%7."/>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AA6AE78">
      <w:start w:val="1"/>
      <w:numFmt w:val="lowerLetter"/>
      <w:lvlText w:val="%8."/>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414787E">
      <w:start w:val="1"/>
      <w:numFmt w:val="lowerRoman"/>
      <w:lvlText w:val="%9."/>
      <w:lvlJc w:val="left"/>
      <w:pPr>
        <w:ind w:left="720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887A8E"/>
    <w:multiLevelType w:val="hybridMultilevel"/>
    <w:tmpl w:val="C148A168"/>
    <w:numStyleLink w:val="ImportedStyle6"/>
  </w:abstractNum>
  <w:abstractNum w:abstractNumId="3" w15:restartNumberingAfterBreak="0">
    <w:nsid w:val="019D1D8F"/>
    <w:multiLevelType w:val="hybridMultilevel"/>
    <w:tmpl w:val="60562B78"/>
    <w:numStyleLink w:val="ImportedStyle36"/>
  </w:abstractNum>
  <w:abstractNum w:abstractNumId="4" w15:restartNumberingAfterBreak="0">
    <w:nsid w:val="0206550B"/>
    <w:multiLevelType w:val="hybridMultilevel"/>
    <w:tmpl w:val="22CC2F3C"/>
    <w:numStyleLink w:val="ImportedStyle53"/>
  </w:abstractNum>
  <w:abstractNum w:abstractNumId="5" w15:restartNumberingAfterBreak="0">
    <w:nsid w:val="02F10797"/>
    <w:multiLevelType w:val="hybridMultilevel"/>
    <w:tmpl w:val="AD4496AC"/>
    <w:styleLink w:val="ImportedStyle16"/>
    <w:lvl w:ilvl="0" w:tplc="EEE8F078">
      <w:start w:val="1"/>
      <w:numFmt w:val="bullet"/>
      <w:lvlText w:val="➢"/>
      <w:lvlJc w:val="left"/>
      <w:pPr>
        <w:ind w:left="7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C1CDC98">
      <w:start w:val="1"/>
      <w:numFmt w:val="bullet"/>
      <w:lvlText w:val="o"/>
      <w:lvlJc w:val="left"/>
      <w:pPr>
        <w:ind w:left="9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6E085A">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48B066">
      <w:start w:val="1"/>
      <w:numFmt w:val="bullet"/>
      <w:lvlText w:val="•"/>
      <w:lvlJc w:val="left"/>
      <w:pPr>
        <w:ind w:left="29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E284E02">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EAAB58">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82B358">
      <w:start w:val="1"/>
      <w:numFmt w:val="bullet"/>
      <w:lvlText w:val="•"/>
      <w:lvlJc w:val="left"/>
      <w:pPr>
        <w:ind w:left="5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C280E7A">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4A0980">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33F2ACF"/>
    <w:multiLevelType w:val="hybridMultilevel"/>
    <w:tmpl w:val="1A1AAEA8"/>
    <w:styleLink w:val="ImportedStyle58"/>
    <w:lvl w:ilvl="0" w:tplc="E418FBAE">
      <w:start w:val="1"/>
      <w:numFmt w:val="bullet"/>
      <w:lvlText w:val="•"/>
      <w:lvlJc w:val="left"/>
      <w:pPr>
        <w:ind w:left="190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D189480">
      <w:start w:val="1"/>
      <w:numFmt w:val="bullet"/>
      <w:lvlText w:val="o"/>
      <w:lvlJc w:val="left"/>
      <w:pPr>
        <w:ind w:left="26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BE7C08">
      <w:start w:val="1"/>
      <w:numFmt w:val="bullet"/>
      <w:lvlText w:val="▪"/>
      <w:lvlJc w:val="left"/>
      <w:pPr>
        <w:ind w:left="33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5408B0">
      <w:start w:val="1"/>
      <w:numFmt w:val="bullet"/>
      <w:lvlText w:val="•"/>
      <w:lvlJc w:val="left"/>
      <w:pPr>
        <w:ind w:left="406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4A17C6">
      <w:start w:val="1"/>
      <w:numFmt w:val="bullet"/>
      <w:lvlText w:val="o"/>
      <w:lvlJc w:val="left"/>
      <w:pPr>
        <w:ind w:left="47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8AA7C0">
      <w:start w:val="1"/>
      <w:numFmt w:val="bullet"/>
      <w:lvlText w:val="▪"/>
      <w:lvlJc w:val="left"/>
      <w:pPr>
        <w:ind w:left="55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4CB536">
      <w:start w:val="1"/>
      <w:numFmt w:val="bullet"/>
      <w:lvlText w:val="•"/>
      <w:lvlJc w:val="left"/>
      <w:pPr>
        <w:ind w:left="62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F6BBD2">
      <w:start w:val="1"/>
      <w:numFmt w:val="bullet"/>
      <w:lvlText w:val="o"/>
      <w:lvlJc w:val="left"/>
      <w:pPr>
        <w:ind w:left="69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D6B216">
      <w:start w:val="1"/>
      <w:numFmt w:val="bullet"/>
      <w:lvlText w:val="▪"/>
      <w:lvlJc w:val="left"/>
      <w:pPr>
        <w:ind w:left="76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3CD7034"/>
    <w:multiLevelType w:val="hybridMultilevel"/>
    <w:tmpl w:val="8626CE4A"/>
    <w:styleLink w:val="ImportedStyle17"/>
    <w:lvl w:ilvl="0" w:tplc="9B64C62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B63F8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508F9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60271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6AE41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C32C9C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F8B23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28C3F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52CA3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3EE6390"/>
    <w:multiLevelType w:val="hybridMultilevel"/>
    <w:tmpl w:val="8E20F94E"/>
    <w:numStyleLink w:val="ImportedStyle45"/>
  </w:abstractNum>
  <w:abstractNum w:abstractNumId="9" w15:restartNumberingAfterBreak="0">
    <w:nsid w:val="041379C8"/>
    <w:multiLevelType w:val="hybridMultilevel"/>
    <w:tmpl w:val="79CE35D0"/>
    <w:styleLink w:val="ImportedStyle70"/>
    <w:lvl w:ilvl="0" w:tplc="B5F2AD44">
      <w:start w:val="1"/>
      <w:numFmt w:val="bullet"/>
      <w:lvlText w:val="•"/>
      <w:lvlPicBulletId w:val="0"/>
      <w:lvlJc w:val="left"/>
      <w:pPr>
        <w:ind w:left="38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1088D6">
      <w:start w:val="1"/>
      <w:numFmt w:val="bullet"/>
      <w:lvlText w:val="o"/>
      <w:lvlJc w:val="left"/>
      <w:pPr>
        <w:ind w:left="110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8C820A">
      <w:start w:val="1"/>
      <w:numFmt w:val="bullet"/>
      <w:lvlText w:val="▪"/>
      <w:lvlJc w:val="left"/>
      <w:pPr>
        <w:ind w:left="182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84A9D0">
      <w:start w:val="1"/>
      <w:numFmt w:val="bullet"/>
      <w:lvlText w:val="•"/>
      <w:lvlJc w:val="left"/>
      <w:pPr>
        <w:ind w:left="254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7AEDC8">
      <w:start w:val="1"/>
      <w:numFmt w:val="bullet"/>
      <w:lvlText w:val="o"/>
      <w:lvlJc w:val="left"/>
      <w:pPr>
        <w:ind w:left="326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E211B0">
      <w:start w:val="1"/>
      <w:numFmt w:val="bullet"/>
      <w:lvlText w:val="▪"/>
      <w:lvlJc w:val="left"/>
      <w:pPr>
        <w:ind w:left="398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B6E914">
      <w:start w:val="1"/>
      <w:numFmt w:val="bullet"/>
      <w:lvlText w:val="•"/>
      <w:lvlJc w:val="left"/>
      <w:pPr>
        <w:ind w:left="470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1867DB6">
      <w:start w:val="1"/>
      <w:numFmt w:val="bullet"/>
      <w:lvlText w:val="o"/>
      <w:lvlJc w:val="left"/>
      <w:pPr>
        <w:ind w:left="542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D8106E">
      <w:start w:val="1"/>
      <w:numFmt w:val="bullet"/>
      <w:lvlText w:val="▪"/>
      <w:lvlJc w:val="left"/>
      <w:pPr>
        <w:ind w:left="614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45E2E25"/>
    <w:multiLevelType w:val="hybridMultilevel"/>
    <w:tmpl w:val="1130C284"/>
    <w:styleLink w:val="ImportedStyle48"/>
    <w:lvl w:ilvl="0" w:tplc="D55E0F8A">
      <w:start w:val="1"/>
      <w:numFmt w:val="upperLetter"/>
      <w:lvlText w:val="%1."/>
      <w:lvlJc w:val="left"/>
      <w:pPr>
        <w:ind w:left="153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314C552">
      <w:start w:val="1"/>
      <w:numFmt w:val="lowerLetter"/>
      <w:lvlText w:val="%2."/>
      <w:lvlJc w:val="left"/>
      <w:pPr>
        <w:ind w:left="225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2A47EF4">
      <w:start w:val="1"/>
      <w:numFmt w:val="lowerRoman"/>
      <w:lvlText w:val="%3."/>
      <w:lvlJc w:val="left"/>
      <w:pPr>
        <w:ind w:left="297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BDEC8CBE">
      <w:start w:val="1"/>
      <w:numFmt w:val="decimal"/>
      <w:lvlText w:val="%4."/>
      <w:lvlJc w:val="left"/>
      <w:pPr>
        <w:ind w:left="369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87A7356">
      <w:start w:val="1"/>
      <w:numFmt w:val="lowerLetter"/>
      <w:lvlText w:val="%5."/>
      <w:lvlJc w:val="left"/>
      <w:pPr>
        <w:ind w:left="441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7F6B54E">
      <w:start w:val="1"/>
      <w:numFmt w:val="lowerRoman"/>
      <w:lvlText w:val="%6."/>
      <w:lvlJc w:val="left"/>
      <w:pPr>
        <w:ind w:left="513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03A4F05A">
      <w:start w:val="1"/>
      <w:numFmt w:val="decimal"/>
      <w:lvlText w:val="%7."/>
      <w:lvlJc w:val="left"/>
      <w:pPr>
        <w:ind w:left="585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126B764">
      <w:start w:val="1"/>
      <w:numFmt w:val="lowerLetter"/>
      <w:lvlText w:val="%8."/>
      <w:lvlJc w:val="left"/>
      <w:pPr>
        <w:ind w:left="65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4AAE2CE">
      <w:start w:val="1"/>
      <w:numFmt w:val="lowerRoman"/>
      <w:lvlText w:val="%9."/>
      <w:lvlJc w:val="left"/>
      <w:pPr>
        <w:ind w:left="729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4DA5750"/>
    <w:multiLevelType w:val="hybridMultilevel"/>
    <w:tmpl w:val="B85AF4FA"/>
    <w:styleLink w:val="ImportedStyle250"/>
    <w:lvl w:ilvl="0" w:tplc="E578EA62">
      <w:start w:val="1"/>
      <w:numFmt w:val="bullet"/>
      <w:lvlText w:val="•"/>
      <w:lvlJc w:val="left"/>
      <w:pPr>
        <w:ind w:left="137" w:hanging="1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34CC9F2">
      <w:start w:val="1"/>
      <w:numFmt w:val="bullet"/>
      <w:lvlText w:val="•"/>
      <w:lvlJc w:val="left"/>
      <w:pPr>
        <w:ind w:left="1127" w:hanging="1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8322BCA">
      <w:start w:val="1"/>
      <w:numFmt w:val="bullet"/>
      <w:lvlText w:val="•"/>
      <w:lvlJc w:val="left"/>
      <w:pPr>
        <w:ind w:left="16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7F656A6">
      <w:start w:val="1"/>
      <w:numFmt w:val="bullet"/>
      <w:lvlText w:val="•"/>
      <w:lvlJc w:val="left"/>
      <w:pPr>
        <w:ind w:left="23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5AB6B8">
      <w:start w:val="1"/>
      <w:numFmt w:val="bullet"/>
      <w:lvlText w:val="•"/>
      <w:lvlJc w:val="left"/>
      <w:pPr>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7C4657A">
      <w:start w:val="1"/>
      <w:numFmt w:val="bullet"/>
      <w:lvlText w:val="•"/>
      <w:lvlJc w:val="left"/>
      <w:pPr>
        <w:ind w:left="378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7A68A06">
      <w:start w:val="1"/>
      <w:numFmt w:val="bullet"/>
      <w:lvlText w:val="•"/>
      <w:lvlJc w:val="left"/>
      <w:pPr>
        <w:ind w:left="45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3A416C">
      <w:start w:val="1"/>
      <w:numFmt w:val="bullet"/>
      <w:lvlText w:val="•"/>
      <w:lvlJc w:val="left"/>
      <w:pPr>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14C1DE2">
      <w:start w:val="1"/>
      <w:numFmt w:val="bullet"/>
      <w:lvlText w:val="•"/>
      <w:lvlJc w:val="left"/>
      <w:pPr>
        <w:ind w:left="59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55E2915"/>
    <w:multiLevelType w:val="hybridMultilevel"/>
    <w:tmpl w:val="6A8AC0D6"/>
    <w:numStyleLink w:val="ImportedStyle65"/>
  </w:abstractNum>
  <w:abstractNum w:abstractNumId="13" w15:restartNumberingAfterBreak="0">
    <w:nsid w:val="05734BC0"/>
    <w:multiLevelType w:val="hybridMultilevel"/>
    <w:tmpl w:val="89B0B222"/>
    <w:numStyleLink w:val="ImportedStyle33"/>
  </w:abstractNum>
  <w:abstractNum w:abstractNumId="14" w15:restartNumberingAfterBreak="0">
    <w:nsid w:val="07B01B6C"/>
    <w:multiLevelType w:val="hybridMultilevel"/>
    <w:tmpl w:val="726ACEE4"/>
    <w:numStyleLink w:val="ImportedStyle54"/>
  </w:abstractNum>
  <w:abstractNum w:abstractNumId="15" w15:restartNumberingAfterBreak="0">
    <w:nsid w:val="08B95640"/>
    <w:multiLevelType w:val="hybridMultilevel"/>
    <w:tmpl w:val="A0F687E8"/>
    <w:numStyleLink w:val="ImportedStyle10"/>
  </w:abstractNum>
  <w:abstractNum w:abstractNumId="16" w15:restartNumberingAfterBreak="0">
    <w:nsid w:val="0A4101CD"/>
    <w:multiLevelType w:val="hybridMultilevel"/>
    <w:tmpl w:val="E1C00B02"/>
    <w:numStyleLink w:val="ImportedStyle3"/>
  </w:abstractNum>
  <w:abstractNum w:abstractNumId="17" w15:restartNumberingAfterBreak="0">
    <w:nsid w:val="0BE91EC5"/>
    <w:multiLevelType w:val="hybridMultilevel"/>
    <w:tmpl w:val="3A1A8A5A"/>
    <w:styleLink w:val="ImportedStyle18"/>
    <w:lvl w:ilvl="0" w:tplc="189EB768">
      <w:start w:val="1"/>
      <w:numFmt w:val="lowerLetter"/>
      <w:lvlText w:val="%1."/>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9CC604F8">
      <w:start w:val="1"/>
      <w:numFmt w:val="lowerLetter"/>
      <w:lvlText w:val="%2."/>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01D2511A">
      <w:start w:val="1"/>
      <w:numFmt w:val="lowerRoman"/>
      <w:lvlText w:val="%3."/>
      <w:lvlJc w:val="left"/>
      <w:pPr>
        <w:ind w:left="2548" w:hanging="304"/>
      </w:pPr>
      <w:rPr>
        <w:rFonts w:hAnsi="Arial Unicode MS"/>
        <w:caps w:val="0"/>
        <w:smallCaps w:val="0"/>
        <w:strike w:val="0"/>
        <w:dstrike w:val="0"/>
        <w:outline w:val="0"/>
        <w:emboss w:val="0"/>
        <w:imprint w:val="0"/>
        <w:spacing w:val="0"/>
        <w:w w:val="100"/>
        <w:kern w:val="0"/>
        <w:position w:val="0"/>
        <w:highlight w:val="none"/>
        <w:vertAlign w:val="baseline"/>
      </w:rPr>
    </w:lvl>
    <w:lvl w:ilvl="3" w:tplc="E70E920E">
      <w:start w:val="1"/>
      <w:numFmt w:val="decimal"/>
      <w:lvlText w:val="%4."/>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C6367B48">
      <w:start w:val="1"/>
      <w:numFmt w:val="lowerLetter"/>
      <w:lvlText w:val="%5."/>
      <w:lvlJc w:val="left"/>
      <w:pPr>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8E23790">
      <w:start w:val="1"/>
      <w:numFmt w:val="lowerRoman"/>
      <w:lvlText w:val="%6."/>
      <w:lvlJc w:val="left"/>
      <w:pPr>
        <w:ind w:left="4708" w:hanging="304"/>
      </w:pPr>
      <w:rPr>
        <w:rFonts w:hAnsi="Arial Unicode MS"/>
        <w:caps w:val="0"/>
        <w:smallCaps w:val="0"/>
        <w:strike w:val="0"/>
        <w:dstrike w:val="0"/>
        <w:outline w:val="0"/>
        <w:emboss w:val="0"/>
        <w:imprint w:val="0"/>
        <w:spacing w:val="0"/>
        <w:w w:val="100"/>
        <w:kern w:val="0"/>
        <w:position w:val="0"/>
        <w:highlight w:val="none"/>
        <w:vertAlign w:val="baseline"/>
      </w:rPr>
    </w:lvl>
    <w:lvl w:ilvl="6" w:tplc="F7FC006E">
      <w:start w:val="1"/>
      <w:numFmt w:val="decimal"/>
      <w:lvlText w:val="%7."/>
      <w:lvlJc w:val="left"/>
      <w:pPr>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C856278A">
      <w:start w:val="1"/>
      <w:numFmt w:val="lowerLetter"/>
      <w:lvlText w:val="%8."/>
      <w:lvlJc w:val="left"/>
      <w:pPr>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C0A871C">
      <w:start w:val="1"/>
      <w:numFmt w:val="lowerRoman"/>
      <w:lvlText w:val="%9."/>
      <w:lvlJc w:val="left"/>
      <w:pPr>
        <w:ind w:left="6868" w:hanging="3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C10032B"/>
    <w:multiLevelType w:val="hybridMultilevel"/>
    <w:tmpl w:val="89B0B222"/>
    <w:styleLink w:val="ImportedStyle33"/>
    <w:lvl w:ilvl="0" w:tplc="32183CB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B03CB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9A90A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D2EC0E">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E0F910">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00C295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A42492">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C0B36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B0623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C1245C9"/>
    <w:multiLevelType w:val="hybridMultilevel"/>
    <w:tmpl w:val="1130C284"/>
    <w:numStyleLink w:val="ImportedStyle48"/>
  </w:abstractNum>
  <w:abstractNum w:abstractNumId="20" w15:restartNumberingAfterBreak="0">
    <w:nsid w:val="0DA76F7F"/>
    <w:multiLevelType w:val="hybridMultilevel"/>
    <w:tmpl w:val="7AAA4C1C"/>
    <w:styleLink w:val="ImportedStyle47"/>
    <w:lvl w:ilvl="0" w:tplc="35624548">
      <w:start w:val="1"/>
      <w:numFmt w:val="upperLetter"/>
      <w:lvlText w:val="%1."/>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67422AA">
      <w:start w:val="1"/>
      <w:numFmt w:val="lowerLetter"/>
      <w:lvlText w:val="%2."/>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6F44D1A">
      <w:start w:val="1"/>
      <w:numFmt w:val="lowerRoman"/>
      <w:lvlText w:val="%3."/>
      <w:lvlJc w:val="left"/>
      <w:pPr>
        <w:ind w:left="288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46E8A7CA">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6B22AAA">
      <w:start w:val="1"/>
      <w:numFmt w:val="lowerLetter"/>
      <w:lvlText w:val="%5."/>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020B298">
      <w:start w:val="1"/>
      <w:numFmt w:val="lowerRoman"/>
      <w:lvlText w:val="%6."/>
      <w:lvlJc w:val="left"/>
      <w:pPr>
        <w:ind w:left="504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FB64B0A2">
      <w:start w:val="1"/>
      <w:numFmt w:val="decimal"/>
      <w:lvlText w:val="%7."/>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E6A50D0">
      <w:start w:val="1"/>
      <w:numFmt w:val="lowerLetter"/>
      <w:lvlText w:val="%8."/>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6FAEC0C">
      <w:start w:val="1"/>
      <w:numFmt w:val="lowerRoman"/>
      <w:lvlText w:val="%9."/>
      <w:lvlJc w:val="left"/>
      <w:pPr>
        <w:ind w:left="720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0DAC1F7F"/>
    <w:multiLevelType w:val="hybridMultilevel"/>
    <w:tmpl w:val="2B92F030"/>
    <w:numStyleLink w:val="ImportedStyle39"/>
  </w:abstractNum>
  <w:abstractNum w:abstractNumId="22" w15:restartNumberingAfterBreak="0">
    <w:nsid w:val="0DC74D00"/>
    <w:multiLevelType w:val="hybridMultilevel"/>
    <w:tmpl w:val="8DC65BD8"/>
    <w:numStyleLink w:val="ImportedStyle68"/>
  </w:abstractNum>
  <w:abstractNum w:abstractNumId="23" w15:restartNumberingAfterBreak="0">
    <w:nsid w:val="0DF52906"/>
    <w:multiLevelType w:val="hybridMultilevel"/>
    <w:tmpl w:val="4CEEAB44"/>
    <w:numStyleLink w:val="ImportedStyle37"/>
  </w:abstractNum>
  <w:abstractNum w:abstractNumId="24" w15:restartNumberingAfterBreak="0">
    <w:nsid w:val="0E0F0B3E"/>
    <w:multiLevelType w:val="hybridMultilevel"/>
    <w:tmpl w:val="D1D8EB4C"/>
    <w:styleLink w:val="ImportedStyle32"/>
    <w:lvl w:ilvl="0" w:tplc="681204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88BBF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42024">
      <w:start w:val="1"/>
      <w:numFmt w:val="lowerRoman"/>
      <w:lvlText w:val="%3."/>
      <w:lvlJc w:val="left"/>
      <w:pPr>
        <w:ind w:left="180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4FA860C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74497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632EBEE">
      <w:start w:val="1"/>
      <w:numFmt w:val="lowerRoman"/>
      <w:lvlText w:val="%6."/>
      <w:lvlJc w:val="left"/>
      <w:pPr>
        <w:ind w:left="396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98CAEBA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4644C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7C549A">
      <w:start w:val="1"/>
      <w:numFmt w:val="lowerRoman"/>
      <w:lvlText w:val="%9."/>
      <w:lvlJc w:val="left"/>
      <w:pPr>
        <w:ind w:left="612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0E272F15"/>
    <w:multiLevelType w:val="hybridMultilevel"/>
    <w:tmpl w:val="AD80A080"/>
    <w:numStyleLink w:val="ImportedStyle29"/>
  </w:abstractNum>
  <w:abstractNum w:abstractNumId="26" w15:restartNumberingAfterBreak="0">
    <w:nsid w:val="0ED114E5"/>
    <w:multiLevelType w:val="hybridMultilevel"/>
    <w:tmpl w:val="7FE2707A"/>
    <w:numStyleLink w:val="ImportedStyle30"/>
  </w:abstractNum>
  <w:abstractNum w:abstractNumId="27" w15:restartNumberingAfterBreak="0">
    <w:nsid w:val="0ED94B80"/>
    <w:multiLevelType w:val="hybridMultilevel"/>
    <w:tmpl w:val="4CEEAB44"/>
    <w:styleLink w:val="ImportedStyle37"/>
    <w:lvl w:ilvl="0" w:tplc="FA067468">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188525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EAC3246">
      <w:start w:val="1"/>
      <w:numFmt w:val="lowerRoman"/>
      <w:lvlText w:val="%3."/>
      <w:lvlJc w:val="left"/>
      <w:pPr>
        <w:ind w:left="216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F3000C6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FF6CF5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04069EE">
      <w:start w:val="1"/>
      <w:numFmt w:val="lowerRoman"/>
      <w:lvlText w:val="%6."/>
      <w:lvlJc w:val="left"/>
      <w:pPr>
        <w:ind w:left="432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6870F18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3E03AA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3C8722C">
      <w:start w:val="1"/>
      <w:numFmt w:val="lowerRoman"/>
      <w:lvlText w:val="%9."/>
      <w:lvlJc w:val="left"/>
      <w:pPr>
        <w:ind w:left="648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1034489A"/>
    <w:multiLevelType w:val="hybridMultilevel"/>
    <w:tmpl w:val="682CE42A"/>
    <w:numStyleLink w:val="ImportedStyle40"/>
  </w:abstractNum>
  <w:abstractNum w:abstractNumId="29" w15:restartNumberingAfterBreak="0">
    <w:nsid w:val="112327A2"/>
    <w:multiLevelType w:val="hybridMultilevel"/>
    <w:tmpl w:val="7B06FD3C"/>
    <w:styleLink w:val="ImportedStyle5"/>
    <w:lvl w:ilvl="0" w:tplc="95FA3768">
      <w:start w:val="1"/>
      <w:numFmt w:val="bullet"/>
      <w:lvlText w:val="o"/>
      <w:lvlJc w:val="left"/>
      <w:pPr>
        <w:ind w:left="150" w:hanging="1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B2AB524">
      <w:start w:val="1"/>
      <w:numFmt w:val="bullet"/>
      <w:lvlText w:val="o"/>
      <w:lvlJc w:val="left"/>
      <w:pPr>
        <w:ind w:left="1725" w:hanging="1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D7E72E6">
      <w:start w:val="1"/>
      <w:numFmt w:val="bullet"/>
      <w:lvlText w:val="o"/>
      <w:lvlJc w:val="left"/>
      <w:pPr>
        <w:ind w:left="2538"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6B49186">
      <w:start w:val="1"/>
      <w:numFmt w:val="bullet"/>
      <w:lvlText w:val="o"/>
      <w:lvlJc w:val="left"/>
      <w:pPr>
        <w:ind w:left="3708"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FA010FA">
      <w:start w:val="1"/>
      <w:numFmt w:val="bullet"/>
      <w:lvlText w:val="o"/>
      <w:lvlJc w:val="left"/>
      <w:pPr>
        <w:ind w:left="4878"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918DAC2">
      <w:start w:val="1"/>
      <w:numFmt w:val="bullet"/>
      <w:lvlText w:val="o"/>
      <w:lvlJc w:val="left"/>
      <w:pPr>
        <w:ind w:left="6048"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718D73A">
      <w:start w:val="1"/>
      <w:numFmt w:val="bullet"/>
      <w:lvlText w:val="o"/>
      <w:lvlJc w:val="left"/>
      <w:pPr>
        <w:ind w:left="7218"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8724572">
      <w:start w:val="1"/>
      <w:numFmt w:val="bullet"/>
      <w:lvlText w:val="o"/>
      <w:lvlJc w:val="left"/>
      <w:pPr>
        <w:ind w:left="8388"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1BCADD2">
      <w:start w:val="1"/>
      <w:numFmt w:val="bullet"/>
      <w:lvlText w:val="o"/>
      <w:lvlJc w:val="left"/>
      <w:pPr>
        <w:ind w:left="9558"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12C84068"/>
    <w:multiLevelType w:val="hybridMultilevel"/>
    <w:tmpl w:val="9286AE3E"/>
    <w:numStyleLink w:val="ImportedStyle20"/>
  </w:abstractNum>
  <w:abstractNum w:abstractNumId="31" w15:restartNumberingAfterBreak="0">
    <w:nsid w:val="13931BD8"/>
    <w:multiLevelType w:val="hybridMultilevel"/>
    <w:tmpl w:val="E5E645AE"/>
    <w:styleLink w:val="ImportedStyle50"/>
    <w:lvl w:ilvl="0" w:tplc="701C55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E4AB7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882A6E">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0B7E29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043E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B0F5BE">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23468CB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6D8CE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5B8AAAC">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14246E48"/>
    <w:multiLevelType w:val="hybridMultilevel"/>
    <w:tmpl w:val="5E5C76B0"/>
    <w:numStyleLink w:val="ImportedStyle35"/>
  </w:abstractNum>
  <w:abstractNum w:abstractNumId="33" w15:restartNumberingAfterBreak="0">
    <w:nsid w:val="14BE6BA0"/>
    <w:multiLevelType w:val="hybridMultilevel"/>
    <w:tmpl w:val="E548A972"/>
    <w:numStyleLink w:val="Numbered"/>
  </w:abstractNum>
  <w:abstractNum w:abstractNumId="34" w15:restartNumberingAfterBreak="0">
    <w:nsid w:val="14DE3569"/>
    <w:multiLevelType w:val="hybridMultilevel"/>
    <w:tmpl w:val="CD8ACE98"/>
    <w:numStyleLink w:val="ImportedStyle11"/>
  </w:abstractNum>
  <w:abstractNum w:abstractNumId="35" w15:restartNumberingAfterBreak="0">
    <w:nsid w:val="15145F75"/>
    <w:multiLevelType w:val="hybridMultilevel"/>
    <w:tmpl w:val="3A1A8A5A"/>
    <w:numStyleLink w:val="ImportedStyle18"/>
  </w:abstractNum>
  <w:abstractNum w:abstractNumId="36" w15:restartNumberingAfterBreak="0">
    <w:nsid w:val="15A05294"/>
    <w:multiLevelType w:val="hybridMultilevel"/>
    <w:tmpl w:val="5E462660"/>
    <w:styleLink w:val="ImportedStyle52"/>
    <w:lvl w:ilvl="0" w:tplc="AD6805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B02FE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4CEB96">
      <w:start w:val="1"/>
      <w:numFmt w:val="lowerRoman"/>
      <w:lvlText w:val="%3."/>
      <w:lvlJc w:val="left"/>
      <w:pPr>
        <w:ind w:left="2160" w:hanging="274"/>
      </w:pPr>
      <w:rPr>
        <w:rFonts w:hAnsi="Arial Unicode MS"/>
        <w:caps w:val="0"/>
        <w:smallCaps w:val="0"/>
        <w:strike w:val="0"/>
        <w:dstrike w:val="0"/>
        <w:outline w:val="0"/>
        <w:emboss w:val="0"/>
        <w:imprint w:val="0"/>
        <w:spacing w:val="0"/>
        <w:w w:val="100"/>
        <w:kern w:val="0"/>
        <w:position w:val="0"/>
        <w:highlight w:val="none"/>
        <w:vertAlign w:val="baseline"/>
      </w:rPr>
    </w:lvl>
    <w:lvl w:ilvl="3" w:tplc="9C4A3E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400E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98285E">
      <w:start w:val="1"/>
      <w:numFmt w:val="lowerRoman"/>
      <w:lvlText w:val="%6."/>
      <w:lvlJc w:val="left"/>
      <w:pPr>
        <w:ind w:left="4320" w:hanging="274"/>
      </w:pPr>
      <w:rPr>
        <w:rFonts w:hAnsi="Arial Unicode MS"/>
        <w:caps w:val="0"/>
        <w:smallCaps w:val="0"/>
        <w:strike w:val="0"/>
        <w:dstrike w:val="0"/>
        <w:outline w:val="0"/>
        <w:emboss w:val="0"/>
        <w:imprint w:val="0"/>
        <w:spacing w:val="0"/>
        <w:w w:val="100"/>
        <w:kern w:val="0"/>
        <w:position w:val="0"/>
        <w:highlight w:val="none"/>
        <w:vertAlign w:val="baseline"/>
      </w:rPr>
    </w:lvl>
    <w:lvl w:ilvl="6" w:tplc="EB222D9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4A14A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BC675E">
      <w:start w:val="1"/>
      <w:numFmt w:val="lowerRoman"/>
      <w:lvlText w:val="%9."/>
      <w:lvlJc w:val="left"/>
      <w:pPr>
        <w:ind w:left="6480" w:hanging="2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15F8711D"/>
    <w:multiLevelType w:val="hybridMultilevel"/>
    <w:tmpl w:val="17D24E82"/>
    <w:numStyleLink w:val="ImportedStyle62"/>
  </w:abstractNum>
  <w:abstractNum w:abstractNumId="38" w15:restartNumberingAfterBreak="0">
    <w:nsid w:val="19476E93"/>
    <w:multiLevelType w:val="hybridMultilevel"/>
    <w:tmpl w:val="E252127E"/>
    <w:numStyleLink w:val="ImportedStyle12"/>
  </w:abstractNum>
  <w:abstractNum w:abstractNumId="39" w15:restartNumberingAfterBreak="0">
    <w:nsid w:val="1B483D4B"/>
    <w:multiLevelType w:val="hybridMultilevel"/>
    <w:tmpl w:val="2E9C830C"/>
    <w:styleLink w:val="ImportedStyle51"/>
    <w:lvl w:ilvl="0" w:tplc="0D3E87C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1B0DC60">
      <w:start w:val="1"/>
      <w:numFmt w:val="bullet"/>
      <w:lvlText w:val="o"/>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EE0FE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FEC5D20">
      <w:start w:val="1"/>
      <w:numFmt w:val="bullet"/>
      <w:lvlText w:val="•"/>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6E21706">
      <w:start w:val="1"/>
      <w:numFmt w:val="bullet"/>
      <w:lvlText w:val="o"/>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0B2C9D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AA2FCD4">
      <w:start w:val="1"/>
      <w:numFmt w:val="bullet"/>
      <w:lvlText w:val="•"/>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8689EFC">
      <w:start w:val="1"/>
      <w:numFmt w:val="bullet"/>
      <w:lvlText w:val="o"/>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8F64BEE">
      <w:start w:val="1"/>
      <w:numFmt w:val="bullet"/>
      <w:lvlText w:val="▪"/>
      <w:lvlJc w:val="left"/>
      <w:pPr>
        <w:ind w:left="72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1C715774"/>
    <w:multiLevelType w:val="hybridMultilevel"/>
    <w:tmpl w:val="74207594"/>
    <w:styleLink w:val="ImportedStyle22"/>
    <w:lvl w:ilvl="0" w:tplc="25024238">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AC8B12">
      <w:start w:val="1"/>
      <w:numFmt w:val="lowerLetter"/>
      <w:lvlText w:val="%2."/>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EE23D9A">
      <w:start w:val="1"/>
      <w:numFmt w:val="lowerRoman"/>
      <w:lvlText w:val="%3."/>
      <w:lvlJc w:val="left"/>
      <w:pPr>
        <w:ind w:left="252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C62C1B6E">
      <w:start w:val="1"/>
      <w:numFmt w:val="decimal"/>
      <w:lvlText w:val="%4."/>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DFE12A4">
      <w:start w:val="1"/>
      <w:numFmt w:val="lowerLetter"/>
      <w:lvlText w:val="%5."/>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C5C0FAA">
      <w:start w:val="1"/>
      <w:numFmt w:val="lowerRoman"/>
      <w:lvlText w:val="%6."/>
      <w:lvlJc w:val="left"/>
      <w:pPr>
        <w:ind w:left="468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6D2E1F14">
      <w:start w:val="1"/>
      <w:numFmt w:val="decimal"/>
      <w:lvlText w:val="%7."/>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648F214">
      <w:start w:val="1"/>
      <w:numFmt w:val="lowerLetter"/>
      <w:lvlText w:val="%8."/>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C880F0A">
      <w:start w:val="1"/>
      <w:numFmt w:val="lowerRoman"/>
      <w:lvlText w:val="%9."/>
      <w:lvlJc w:val="left"/>
      <w:pPr>
        <w:ind w:left="684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1CD01E5C"/>
    <w:multiLevelType w:val="hybridMultilevel"/>
    <w:tmpl w:val="00C019D6"/>
    <w:numStyleLink w:val="ImportedStyle24"/>
  </w:abstractNum>
  <w:abstractNum w:abstractNumId="42" w15:restartNumberingAfterBreak="0">
    <w:nsid w:val="1CDB3432"/>
    <w:multiLevelType w:val="hybridMultilevel"/>
    <w:tmpl w:val="2D847C3C"/>
    <w:styleLink w:val="ImportedStyle41"/>
    <w:lvl w:ilvl="0" w:tplc="95AA3DEE">
      <w:start w:val="1"/>
      <w:numFmt w:val="upperLetter"/>
      <w:lvlText w:val="%1."/>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45872B6">
      <w:start w:val="1"/>
      <w:numFmt w:val="lowerLetter"/>
      <w:lvlText w:val="%2."/>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7E47B8E">
      <w:start w:val="1"/>
      <w:numFmt w:val="lowerRoman"/>
      <w:lvlText w:val="%3."/>
      <w:lvlJc w:val="left"/>
      <w:pPr>
        <w:ind w:left="288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90A8015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DC65D4C">
      <w:start w:val="1"/>
      <w:numFmt w:val="lowerLetter"/>
      <w:lvlText w:val="%5."/>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1D26C44">
      <w:start w:val="1"/>
      <w:numFmt w:val="lowerRoman"/>
      <w:lvlText w:val="%6."/>
      <w:lvlJc w:val="left"/>
      <w:pPr>
        <w:ind w:left="504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CE02D3A2">
      <w:start w:val="1"/>
      <w:numFmt w:val="decimal"/>
      <w:lvlText w:val="%7."/>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4DEFD52">
      <w:start w:val="1"/>
      <w:numFmt w:val="lowerLetter"/>
      <w:lvlText w:val="%8."/>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0AEC7F2">
      <w:start w:val="1"/>
      <w:numFmt w:val="lowerRoman"/>
      <w:lvlText w:val="%9."/>
      <w:lvlJc w:val="left"/>
      <w:pPr>
        <w:ind w:left="720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1D4178F4"/>
    <w:multiLevelType w:val="hybridMultilevel"/>
    <w:tmpl w:val="E1C00B02"/>
    <w:styleLink w:val="ImportedStyle3"/>
    <w:lvl w:ilvl="0" w:tplc="8F6A6ACA">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479469F2">
      <w:start w:val="1"/>
      <w:numFmt w:val="lowerLetter"/>
      <w:lvlText w:val="%2."/>
      <w:lvlJc w:val="left"/>
      <w:pPr>
        <w:ind w:left="11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44F5E8">
      <w:start w:val="1"/>
      <w:numFmt w:val="lowerLetter"/>
      <w:lvlText w:val="%3."/>
      <w:lvlJc w:val="left"/>
      <w:pPr>
        <w:ind w:left="180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7618DD34">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2248DB2">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76CE154">
      <w:start w:val="1"/>
      <w:numFmt w:val="lowerRoman"/>
      <w:lvlText w:val="%6."/>
      <w:lvlJc w:val="left"/>
      <w:pPr>
        <w:ind w:left="396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CE8EDA78">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55C0704">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0020CA8">
      <w:start w:val="1"/>
      <w:numFmt w:val="lowerRoman"/>
      <w:lvlText w:val="%9."/>
      <w:lvlJc w:val="left"/>
      <w:pPr>
        <w:ind w:left="612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1DC36646"/>
    <w:multiLevelType w:val="hybridMultilevel"/>
    <w:tmpl w:val="5E462660"/>
    <w:numStyleLink w:val="ImportedStyle52"/>
  </w:abstractNum>
  <w:abstractNum w:abstractNumId="45" w15:restartNumberingAfterBreak="0">
    <w:nsid w:val="1E072C62"/>
    <w:multiLevelType w:val="hybridMultilevel"/>
    <w:tmpl w:val="74207594"/>
    <w:numStyleLink w:val="ImportedStyle22"/>
  </w:abstractNum>
  <w:abstractNum w:abstractNumId="46" w15:restartNumberingAfterBreak="0">
    <w:nsid w:val="1EB70127"/>
    <w:multiLevelType w:val="hybridMultilevel"/>
    <w:tmpl w:val="9D0E99B0"/>
    <w:numStyleLink w:val="ImportedStyle42"/>
  </w:abstractNum>
  <w:abstractNum w:abstractNumId="47" w15:restartNumberingAfterBreak="0">
    <w:nsid w:val="1F4B4596"/>
    <w:multiLevelType w:val="hybridMultilevel"/>
    <w:tmpl w:val="A0F687E8"/>
    <w:styleLink w:val="ImportedStyle10"/>
    <w:lvl w:ilvl="0" w:tplc="5622D850">
      <w:start w:val="1"/>
      <w:numFmt w:val="decimal"/>
      <w:lvlText w:val="%1."/>
      <w:lvlJc w:val="left"/>
      <w:pPr>
        <w:ind w:left="32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1" w:tplc="1616969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5DCB528">
      <w:start w:val="1"/>
      <w:numFmt w:val="lowerRoman"/>
      <w:lvlText w:val="%3."/>
      <w:lvlJc w:val="left"/>
      <w:pPr>
        <w:ind w:left="216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60E840E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3DA86D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45E95DC">
      <w:start w:val="1"/>
      <w:numFmt w:val="lowerRoman"/>
      <w:lvlText w:val="%6."/>
      <w:lvlJc w:val="left"/>
      <w:pPr>
        <w:ind w:left="432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A3BE62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AD22D2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5445422">
      <w:start w:val="1"/>
      <w:numFmt w:val="lowerRoman"/>
      <w:lvlText w:val="%9."/>
      <w:lvlJc w:val="left"/>
      <w:pPr>
        <w:ind w:left="648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21322E63"/>
    <w:multiLevelType w:val="hybridMultilevel"/>
    <w:tmpl w:val="8DC65BD8"/>
    <w:styleLink w:val="ImportedStyle68"/>
    <w:lvl w:ilvl="0" w:tplc="F0F82126">
      <w:start w:val="1"/>
      <w:numFmt w:val="bullet"/>
      <w:lvlText w:val="•"/>
      <w:lvlJc w:val="left"/>
      <w:pPr>
        <w:tabs>
          <w:tab w:val="left" w:pos="1558"/>
        </w:tabs>
        <w:ind w:left="672" w:hanging="1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B361620">
      <w:start w:val="1"/>
      <w:numFmt w:val="bullet"/>
      <w:lvlText w:val="•"/>
      <w:lvlJc w:val="left"/>
      <w:pPr>
        <w:tabs>
          <w:tab w:val="left" w:pos="1558"/>
        </w:tabs>
        <w:ind w:left="1507" w:hanging="1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89257FE">
      <w:start w:val="1"/>
      <w:numFmt w:val="bullet"/>
      <w:lvlText w:val="•"/>
      <w:lvlJc w:val="left"/>
      <w:pPr>
        <w:tabs>
          <w:tab w:val="left" w:pos="1558"/>
        </w:tabs>
        <w:ind w:left="2340" w:hanging="1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78ED186">
      <w:start w:val="1"/>
      <w:numFmt w:val="bullet"/>
      <w:lvlText w:val="•"/>
      <w:lvlJc w:val="left"/>
      <w:pPr>
        <w:tabs>
          <w:tab w:val="left" w:pos="1558"/>
        </w:tabs>
        <w:ind w:left="3173" w:hanging="1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0C67A62">
      <w:start w:val="1"/>
      <w:numFmt w:val="bullet"/>
      <w:lvlText w:val="•"/>
      <w:lvlJc w:val="left"/>
      <w:pPr>
        <w:tabs>
          <w:tab w:val="left" w:pos="1558"/>
        </w:tabs>
        <w:ind w:left="4006" w:hanging="1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E7A8D8A">
      <w:start w:val="1"/>
      <w:numFmt w:val="bullet"/>
      <w:lvlText w:val="•"/>
      <w:lvlJc w:val="left"/>
      <w:pPr>
        <w:tabs>
          <w:tab w:val="left" w:pos="1558"/>
        </w:tabs>
        <w:ind w:left="4839" w:hanging="1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120B9EE">
      <w:start w:val="1"/>
      <w:numFmt w:val="bullet"/>
      <w:lvlText w:val="•"/>
      <w:lvlJc w:val="left"/>
      <w:pPr>
        <w:tabs>
          <w:tab w:val="left" w:pos="1558"/>
        </w:tabs>
        <w:ind w:left="5672" w:hanging="1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ABAEF34">
      <w:start w:val="1"/>
      <w:numFmt w:val="bullet"/>
      <w:lvlText w:val="•"/>
      <w:lvlJc w:val="left"/>
      <w:pPr>
        <w:tabs>
          <w:tab w:val="left" w:pos="1558"/>
        </w:tabs>
        <w:ind w:left="6505" w:hanging="1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C5826D0">
      <w:start w:val="1"/>
      <w:numFmt w:val="bullet"/>
      <w:lvlText w:val="•"/>
      <w:lvlJc w:val="left"/>
      <w:pPr>
        <w:tabs>
          <w:tab w:val="left" w:pos="1558"/>
        </w:tabs>
        <w:ind w:left="7338" w:hanging="1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22EE4173"/>
    <w:multiLevelType w:val="hybridMultilevel"/>
    <w:tmpl w:val="213440CE"/>
    <w:styleLink w:val="ImportedStyle9"/>
    <w:lvl w:ilvl="0" w:tplc="A5BEE008">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4499D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7C1D7E">
      <w:start w:val="1"/>
      <w:numFmt w:val="lowerLetter"/>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4A65944">
      <w:start w:val="1"/>
      <w:numFmt w:val="lowerLetter"/>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6499A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301D12">
      <w:start w:val="1"/>
      <w:numFmt w:val="lowerLetter"/>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59E33DC">
      <w:start w:val="1"/>
      <w:numFmt w:val="lowerLetter"/>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7A52E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28C174">
      <w:start w:val="1"/>
      <w:numFmt w:val="lowerLetter"/>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2345530B"/>
    <w:multiLevelType w:val="hybridMultilevel"/>
    <w:tmpl w:val="7AAA4C1C"/>
    <w:numStyleLink w:val="ImportedStyle47"/>
  </w:abstractNum>
  <w:abstractNum w:abstractNumId="51" w15:restartNumberingAfterBreak="0">
    <w:nsid w:val="2361011F"/>
    <w:multiLevelType w:val="hybridMultilevel"/>
    <w:tmpl w:val="84705E62"/>
    <w:styleLink w:val="ImportedStyle44"/>
    <w:lvl w:ilvl="0" w:tplc="7450C252">
      <w:start w:val="1"/>
      <w:numFmt w:val="upperLetter"/>
      <w:lvlText w:val="%1."/>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032EE0A">
      <w:start w:val="1"/>
      <w:numFmt w:val="lowerLetter"/>
      <w:lvlText w:val="%2."/>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3849F12">
      <w:start w:val="1"/>
      <w:numFmt w:val="lowerRoman"/>
      <w:lvlText w:val="%3."/>
      <w:lvlJc w:val="left"/>
      <w:pPr>
        <w:ind w:left="288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E048BB58">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2F26802">
      <w:start w:val="1"/>
      <w:numFmt w:val="lowerLetter"/>
      <w:lvlText w:val="%5."/>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C728072">
      <w:start w:val="1"/>
      <w:numFmt w:val="lowerRoman"/>
      <w:lvlText w:val="%6."/>
      <w:lvlJc w:val="left"/>
      <w:pPr>
        <w:ind w:left="504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168425F0">
      <w:start w:val="1"/>
      <w:numFmt w:val="decimal"/>
      <w:lvlText w:val="%7."/>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0B063FE">
      <w:start w:val="1"/>
      <w:numFmt w:val="lowerLetter"/>
      <w:lvlText w:val="%8."/>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C766E32">
      <w:start w:val="1"/>
      <w:numFmt w:val="lowerRoman"/>
      <w:lvlText w:val="%9."/>
      <w:lvlJc w:val="left"/>
      <w:pPr>
        <w:ind w:left="720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23EF4A12"/>
    <w:multiLevelType w:val="hybridMultilevel"/>
    <w:tmpl w:val="8DEC1D56"/>
    <w:styleLink w:val="ImportedStyle14"/>
    <w:lvl w:ilvl="0" w:tplc="C2B64AE8">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209F3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92FFE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78537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AABE70">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ECD48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24848C">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D0DBF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3047C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25282A73"/>
    <w:multiLevelType w:val="hybridMultilevel"/>
    <w:tmpl w:val="B85AF4FA"/>
    <w:numStyleLink w:val="ImportedStyle250"/>
  </w:abstractNum>
  <w:abstractNum w:abstractNumId="54" w15:restartNumberingAfterBreak="0">
    <w:nsid w:val="256E3806"/>
    <w:multiLevelType w:val="hybridMultilevel"/>
    <w:tmpl w:val="FA38CF6A"/>
    <w:styleLink w:val="ImportedStyle38"/>
    <w:lvl w:ilvl="0" w:tplc="AB149242">
      <w:start w:val="1"/>
      <w:numFmt w:val="decimal"/>
      <w:lvlText w:val="%1."/>
      <w:lvlJc w:val="left"/>
      <w:pPr>
        <w:ind w:left="63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866524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F4F68C">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FCAAC2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9AAB64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D873F8">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6204C5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E4042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C4C5C2">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25C071EF"/>
    <w:multiLevelType w:val="hybridMultilevel"/>
    <w:tmpl w:val="7C82101A"/>
    <w:styleLink w:val="ImportedStyle59"/>
    <w:lvl w:ilvl="0" w:tplc="F314046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5221B4">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0ADF48">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B4D1CC">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2415DC">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4E997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6A7382">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58BB86">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B6E4E38">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25D75EE3"/>
    <w:multiLevelType w:val="hybridMultilevel"/>
    <w:tmpl w:val="DC88C9F6"/>
    <w:styleLink w:val="ImportedStyle69"/>
    <w:lvl w:ilvl="0" w:tplc="9A7AE6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C48620">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54C3B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8A8E35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A486E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CA0C4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6E666A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A4F41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6E2AC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275107D2"/>
    <w:multiLevelType w:val="hybridMultilevel"/>
    <w:tmpl w:val="6E2C04BE"/>
    <w:styleLink w:val="ImportedStyle28"/>
    <w:lvl w:ilvl="0" w:tplc="6E263AF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1EACE16">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0A1B70">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28216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1147092">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D1C0030">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7C5E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A8ECF90">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02933E">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293354D4"/>
    <w:multiLevelType w:val="hybridMultilevel"/>
    <w:tmpl w:val="2B92F030"/>
    <w:styleLink w:val="ImportedStyle39"/>
    <w:lvl w:ilvl="0" w:tplc="24960B26">
      <w:start w:val="1"/>
      <w:numFmt w:val="upperLetter"/>
      <w:lvlText w:val="%1."/>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46DCF0">
      <w:start w:val="1"/>
      <w:numFmt w:val="lowerLetter"/>
      <w:lvlText w:val="%2."/>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F32D9F2">
      <w:start w:val="1"/>
      <w:numFmt w:val="lowerRoman"/>
      <w:lvlText w:val="%3."/>
      <w:lvlJc w:val="left"/>
      <w:pPr>
        <w:ind w:left="288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B8A64AD8">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B1CF5BC">
      <w:start w:val="1"/>
      <w:numFmt w:val="lowerLetter"/>
      <w:lvlText w:val="%5."/>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B2875C0">
      <w:start w:val="1"/>
      <w:numFmt w:val="lowerRoman"/>
      <w:lvlText w:val="%6."/>
      <w:lvlJc w:val="left"/>
      <w:pPr>
        <w:ind w:left="504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D288667C">
      <w:start w:val="1"/>
      <w:numFmt w:val="decimal"/>
      <w:lvlText w:val="%7."/>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322538A">
      <w:start w:val="1"/>
      <w:numFmt w:val="lowerLetter"/>
      <w:lvlText w:val="%8."/>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F94C29A">
      <w:start w:val="1"/>
      <w:numFmt w:val="lowerRoman"/>
      <w:lvlText w:val="%9."/>
      <w:lvlJc w:val="left"/>
      <w:pPr>
        <w:ind w:left="720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29392243"/>
    <w:multiLevelType w:val="hybridMultilevel"/>
    <w:tmpl w:val="45A8BD5C"/>
    <w:styleLink w:val="ImportedStyle64"/>
    <w:lvl w:ilvl="0" w:tplc="241CCF0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445D6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90D57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BABBDE">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8A7E3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222A64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52E47C">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A6F4E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AA7DD0">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29E6213F"/>
    <w:multiLevelType w:val="hybridMultilevel"/>
    <w:tmpl w:val="54F826D2"/>
    <w:styleLink w:val="ImportedStyle8"/>
    <w:lvl w:ilvl="0" w:tplc="90D023FE">
      <w:start w:val="1"/>
      <w:numFmt w:val="bullet"/>
      <w:lvlText w:val="•"/>
      <w:lvlJc w:val="left"/>
      <w:pPr>
        <w:ind w:left="88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1812EE">
      <w:start w:val="1"/>
      <w:numFmt w:val="bullet"/>
      <w:lvlText w:val="o"/>
      <w:lvlJc w:val="left"/>
      <w:pPr>
        <w:ind w:left="1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6B69484">
      <w:start w:val="1"/>
      <w:numFmt w:val="bullet"/>
      <w:lvlText w:val="▪"/>
      <w:lvlJc w:val="left"/>
      <w:pPr>
        <w:ind w:left="2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8EFEBE">
      <w:start w:val="1"/>
      <w:numFmt w:val="bullet"/>
      <w:lvlText w:val="•"/>
      <w:lvlJc w:val="left"/>
      <w:pPr>
        <w:ind w:left="30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804A79A">
      <w:start w:val="1"/>
      <w:numFmt w:val="bullet"/>
      <w:lvlText w:val="o"/>
      <w:lvlJc w:val="left"/>
      <w:pPr>
        <w:ind w:left="37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5EE4AA">
      <w:start w:val="1"/>
      <w:numFmt w:val="bullet"/>
      <w:lvlText w:val="▪"/>
      <w:lvlJc w:val="left"/>
      <w:pPr>
        <w:ind w:left="44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CC8B926">
      <w:start w:val="1"/>
      <w:numFmt w:val="bullet"/>
      <w:lvlText w:val="•"/>
      <w:lvlJc w:val="left"/>
      <w:pPr>
        <w:ind w:left="52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8C70CA">
      <w:start w:val="1"/>
      <w:numFmt w:val="bullet"/>
      <w:lvlText w:val="o"/>
      <w:lvlJc w:val="left"/>
      <w:pPr>
        <w:ind w:left="59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E038BA">
      <w:start w:val="1"/>
      <w:numFmt w:val="bullet"/>
      <w:lvlText w:val="▪"/>
      <w:lvlJc w:val="left"/>
      <w:pPr>
        <w:ind w:left="66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29E73091"/>
    <w:multiLevelType w:val="hybridMultilevel"/>
    <w:tmpl w:val="AB6A83EA"/>
    <w:numStyleLink w:val="ImportedStyle7"/>
  </w:abstractNum>
  <w:abstractNum w:abstractNumId="62" w15:restartNumberingAfterBreak="0">
    <w:nsid w:val="2A694061"/>
    <w:multiLevelType w:val="hybridMultilevel"/>
    <w:tmpl w:val="9FB8C194"/>
    <w:numStyleLink w:val="ImportedStyle23"/>
  </w:abstractNum>
  <w:abstractNum w:abstractNumId="63" w15:restartNumberingAfterBreak="0">
    <w:nsid w:val="2A9F4C74"/>
    <w:multiLevelType w:val="hybridMultilevel"/>
    <w:tmpl w:val="AC1A093A"/>
    <w:styleLink w:val="ImportedStyle63"/>
    <w:lvl w:ilvl="0" w:tplc="4CAA6C64">
      <w:start w:val="1"/>
      <w:numFmt w:val="bullet"/>
      <w:lvlText w:val="o"/>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BCEA11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6E92E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B8D2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794B29C">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529DE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A0D8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C44D420">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C4550E">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2D1C5937"/>
    <w:multiLevelType w:val="hybridMultilevel"/>
    <w:tmpl w:val="D4A69690"/>
    <w:numStyleLink w:val="ImportedStyle21"/>
  </w:abstractNum>
  <w:abstractNum w:abstractNumId="65" w15:restartNumberingAfterBreak="0">
    <w:nsid w:val="2DDD2DE1"/>
    <w:multiLevelType w:val="hybridMultilevel"/>
    <w:tmpl w:val="9802F766"/>
    <w:numStyleLink w:val="ImportedStyle34"/>
  </w:abstractNum>
  <w:abstractNum w:abstractNumId="66" w15:restartNumberingAfterBreak="0">
    <w:nsid w:val="2E081772"/>
    <w:multiLevelType w:val="hybridMultilevel"/>
    <w:tmpl w:val="DC88C9F6"/>
    <w:numStyleLink w:val="ImportedStyle69"/>
  </w:abstractNum>
  <w:abstractNum w:abstractNumId="67" w15:restartNumberingAfterBreak="0">
    <w:nsid w:val="2F673548"/>
    <w:multiLevelType w:val="hybridMultilevel"/>
    <w:tmpl w:val="AD4496AC"/>
    <w:numStyleLink w:val="ImportedStyle16"/>
  </w:abstractNum>
  <w:abstractNum w:abstractNumId="68" w15:restartNumberingAfterBreak="0">
    <w:nsid w:val="323A1E54"/>
    <w:multiLevelType w:val="hybridMultilevel"/>
    <w:tmpl w:val="6EC62F36"/>
    <w:styleLink w:val="ImportedStyle2"/>
    <w:lvl w:ilvl="0" w:tplc="82C40FC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70C522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049A8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C621C6">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066CFE">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D21DC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5CF844">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EBF8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764EA3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32AC3DC5"/>
    <w:multiLevelType w:val="hybridMultilevel"/>
    <w:tmpl w:val="34CE509E"/>
    <w:numStyleLink w:val="ImportedStyle31"/>
  </w:abstractNum>
  <w:abstractNum w:abstractNumId="70" w15:restartNumberingAfterBreak="0">
    <w:nsid w:val="35732A60"/>
    <w:multiLevelType w:val="hybridMultilevel"/>
    <w:tmpl w:val="84705E62"/>
    <w:numStyleLink w:val="ImportedStyle44"/>
  </w:abstractNum>
  <w:abstractNum w:abstractNumId="71" w15:restartNumberingAfterBreak="0">
    <w:nsid w:val="35F12626"/>
    <w:multiLevelType w:val="hybridMultilevel"/>
    <w:tmpl w:val="60562B78"/>
    <w:styleLink w:val="ImportedStyle36"/>
    <w:lvl w:ilvl="0" w:tplc="E9FE3C86">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7D87A1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DE3C6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6A6EA6">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3ECC00">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6844A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FE0A18">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9473F8">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A639C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391B72C3"/>
    <w:multiLevelType w:val="hybridMultilevel"/>
    <w:tmpl w:val="0012F254"/>
    <w:styleLink w:val="ImportedStyle15"/>
    <w:lvl w:ilvl="0" w:tplc="3C3C42DC">
      <w:start w:val="1"/>
      <w:numFmt w:val="decimal"/>
      <w:lvlText w:val="%1."/>
      <w:lvlJc w:val="left"/>
      <w:pPr>
        <w:ind w:left="4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5518CA22">
      <w:start w:val="1"/>
      <w:numFmt w:val="decimal"/>
      <w:lvlText w:val="%2."/>
      <w:lvlJc w:val="left"/>
      <w:pPr>
        <w:ind w:left="1140" w:hanging="320"/>
      </w:pPr>
      <w:rPr>
        <w:rFonts w:hAnsi="Arial Unicode MS"/>
        <w:i/>
        <w:iCs/>
        <w:caps w:val="0"/>
        <w:smallCaps w:val="0"/>
        <w:strike w:val="0"/>
        <w:dstrike w:val="0"/>
        <w:outline w:val="0"/>
        <w:emboss w:val="0"/>
        <w:imprint w:val="0"/>
        <w:spacing w:val="0"/>
        <w:w w:val="100"/>
        <w:kern w:val="0"/>
        <w:position w:val="0"/>
        <w:highlight w:val="none"/>
        <w:vertAlign w:val="baseline"/>
      </w:rPr>
    </w:lvl>
    <w:lvl w:ilvl="2" w:tplc="2D6AA370">
      <w:start w:val="1"/>
      <w:numFmt w:val="lowerRoman"/>
      <w:lvlText w:val="%3."/>
      <w:lvlJc w:val="left"/>
      <w:pPr>
        <w:ind w:left="1860" w:hanging="280"/>
      </w:pPr>
      <w:rPr>
        <w:rFonts w:hAnsi="Arial Unicode MS"/>
        <w:i/>
        <w:iCs/>
        <w:caps w:val="0"/>
        <w:smallCaps w:val="0"/>
        <w:strike w:val="0"/>
        <w:dstrike w:val="0"/>
        <w:outline w:val="0"/>
        <w:emboss w:val="0"/>
        <w:imprint w:val="0"/>
        <w:spacing w:val="0"/>
        <w:w w:val="100"/>
        <w:kern w:val="0"/>
        <w:position w:val="0"/>
        <w:highlight w:val="none"/>
        <w:vertAlign w:val="baseline"/>
      </w:rPr>
    </w:lvl>
    <w:lvl w:ilvl="3" w:tplc="74D695C2">
      <w:start w:val="1"/>
      <w:numFmt w:val="decimal"/>
      <w:lvlText w:val="%4."/>
      <w:lvlJc w:val="left"/>
      <w:pPr>
        <w:ind w:left="25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CA72F7D6">
      <w:start w:val="1"/>
      <w:numFmt w:val="lowerLetter"/>
      <w:lvlText w:val="%5."/>
      <w:lvlJc w:val="left"/>
      <w:pPr>
        <w:ind w:left="33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7214E98E">
      <w:start w:val="1"/>
      <w:numFmt w:val="lowerRoman"/>
      <w:lvlText w:val="%6."/>
      <w:lvlJc w:val="left"/>
      <w:pPr>
        <w:ind w:left="4020" w:hanging="280"/>
      </w:pPr>
      <w:rPr>
        <w:rFonts w:hAnsi="Arial Unicode MS"/>
        <w:i/>
        <w:iCs/>
        <w:caps w:val="0"/>
        <w:smallCaps w:val="0"/>
        <w:strike w:val="0"/>
        <w:dstrike w:val="0"/>
        <w:outline w:val="0"/>
        <w:emboss w:val="0"/>
        <w:imprint w:val="0"/>
        <w:spacing w:val="0"/>
        <w:w w:val="100"/>
        <w:kern w:val="0"/>
        <w:position w:val="0"/>
        <w:highlight w:val="none"/>
        <w:vertAlign w:val="baseline"/>
      </w:rPr>
    </w:lvl>
    <w:lvl w:ilvl="6" w:tplc="76E4721A">
      <w:start w:val="1"/>
      <w:numFmt w:val="decimal"/>
      <w:lvlText w:val="%7."/>
      <w:lvlJc w:val="left"/>
      <w:pPr>
        <w:ind w:left="47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EA044B06">
      <w:start w:val="1"/>
      <w:numFmt w:val="lowerLetter"/>
      <w:lvlText w:val="%8."/>
      <w:lvlJc w:val="left"/>
      <w:pPr>
        <w:ind w:left="54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9168BBA6">
      <w:start w:val="1"/>
      <w:numFmt w:val="lowerRoman"/>
      <w:lvlText w:val="%9."/>
      <w:lvlJc w:val="left"/>
      <w:pPr>
        <w:ind w:left="6180" w:hanging="28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3AC56936"/>
    <w:multiLevelType w:val="hybridMultilevel"/>
    <w:tmpl w:val="F64C44E2"/>
    <w:styleLink w:val="ImportedStyle60"/>
    <w:lvl w:ilvl="0" w:tplc="0488150A">
      <w:start w:val="1"/>
      <w:numFmt w:val="bullet"/>
      <w:lvlText w:val="•"/>
      <w:lvlJc w:val="left"/>
      <w:pPr>
        <w:ind w:left="322" w:hanging="322"/>
      </w:pPr>
      <w:rPr>
        <w:rFonts w:ascii="Times New Roman" w:eastAsia="Times New Roman" w:hAnsi="Times New Roman" w:cs="Times New Roman"/>
        <w:b/>
        <w:bCs/>
        <w:i/>
        <w:iCs/>
        <w:caps w:val="0"/>
        <w:smallCaps w:val="0"/>
        <w:strike w:val="0"/>
        <w:dstrike w:val="0"/>
        <w:outline w:val="0"/>
        <w:emboss w:val="0"/>
        <w:imprint w:val="0"/>
        <w:spacing w:val="0"/>
        <w:w w:val="100"/>
        <w:kern w:val="0"/>
        <w:position w:val="0"/>
        <w:highlight w:val="none"/>
        <w:vertAlign w:val="baseline"/>
      </w:rPr>
    </w:lvl>
    <w:lvl w:ilvl="1" w:tplc="A468D4F6">
      <w:start w:val="1"/>
      <w:numFmt w:val="bullet"/>
      <w:lvlText w:val="•"/>
      <w:lvlJc w:val="left"/>
      <w:pPr>
        <w:ind w:left="78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BAEF93A">
      <w:start w:val="1"/>
      <w:numFmt w:val="bullet"/>
      <w:lvlText w:val="•"/>
      <w:lvlJc w:val="left"/>
      <w:pPr>
        <w:ind w:left="11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F0CD222">
      <w:start w:val="1"/>
      <w:numFmt w:val="bullet"/>
      <w:lvlText w:val="•"/>
      <w:lvlJc w:val="left"/>
      <w:pPr>
        <w:ind w:left="150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F824A6">
      <w:start w:val="1"/>
      <w:numFmt w:val="bullet"/>
      <w:lvlText w:val="•"/>
      <w:lvlJc w:val="left"/>
      <w:pPr>
        <w:ind w:left="186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65C8760">
      <w:start w:val="1"/>
      <w:numFmt w:val="bullet"/>
      <w:lvlText w:val="•"/>
      <w:lvlJc w:val="left"/>
      <w:pPr>
        <w:ind w:left="222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07545C2C">
      <w:start w:val="1"/>
      <w:numFmt w:val="bullet"/>
      <w:lvlText w:val="•"/>
      <w:lvlJc w:val="left"/>
      <w:pPr>
        <w:ind w:left="258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2C5554">
      <w:start w:val="1"/>
      <w:numFmt w:val="bullet"/>
      <w:lvlText w:val="•"/>
      <w:lvlJc w:val="left"/>
      <w:pPr>
        <w:ind w:left="29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5AA1EA8">
      <w:start w:val="1"/>
      <w:numFmt w:val="bullet"/>
      <w:lvlText w:val="•"/>
      <w:lvlJc w:val="left"/>
      <w:pPr>
        <w:ind w:left="330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3D78568E"/>
    <w:multiLevelType w:val="hybridMultilevel"/>
    <w:tmpl w:val="5AFE25C4"/>
    <w:numStyleLink w:val="ImportedStyle57"/>
  </w:abstractNum>
  <w:abstractNum w:abstractNumId="75" w15:restartNumberingAfterBreak="0">
    <w:nsid w:val="3E5E50CB"/>
    <w:multiLevelType w:val="hybridMultilevel"/>
    <w:tmpl w:val="9FB8C194"/>
    <w:styleLink w:val="ImportedStyle23"/>
    <w:lvl w:ilvl="0" w:tplc="F90E16C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1692F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5DAC192">
      <w:start w:val="1"/>
      <w:numFmt w:val="lowerRoman"/>
      <w:lvlText w:val="%3."/>
      <w:lvlJc w:val="left"/>
      <w:pPr>
        <w:ind w:left="216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96A85A7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68265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4A2D7E2">
      <w:start w:val="1"/>
      <w:numFmt w:val="lowerRoman"/>
      <w:lvlText w:val="%6."/>
      <w:lvlJc w:val="left"/>
      <w:pPr>
        <w:ind w:left="432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780A8B5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2E0E3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3464584">
      <w:start w:val="1"/>
      <w:numFmt w:val="lowerRoman"/>
      <w:lvlText w:val="%9."/>
      <w:lvlJc w:val="left"/>
      <w:pPr>
        <w:ind w:left="648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3E713DCB"/>
    <w:multiLevelType w:val="hybridMultilevel"/>
    <w:tmpl w:val="59F0A81E"/>
    <w:numStyleLink w:val="ImportedStyle43"/>
  </w:abstractNum>
  <w:abstractNum w:abstractNumId="77" w15:restartNumberingAfterBreak="0">
    <w:nsid w:val="40A40E70"/>
    <w:multiLevelType w:val="hybridMultilevel"/>
    <w:tmpl w:val="FA38CF6A"/>
    <w:numStyleLink w:val="ImportedStyle38"/>
  </w:abstractNum>
  <w:abstractNum w:abstractNumId="78" w15:restartNumberingAfterBreak="0">
    <w:nsid w:val="40B8233B"/>
    <w:multiLevelType w:val="hybridMultilevel"/>
    <w:tmpl w:val="7C82101A"/>
    <w:numStyleLink w:val="ImportedStyle59"/>
  </w:abstractNum>
  <w:abstractNum w:abstractNumId="79" w15:restartNumberingAfterBreak="0">
    <w:nsid w:val="419535DF"/>
    <w:multiLevelType w:val="hybridMultilevel"/>
    <w:tmpl w:val="EB12925A"/>
    <w:styleLink w:val="ImportedStyle67"/>
    <w:lvl w:ilvl="0" w:tplc="2780A448">
      <w:start w:val="1"/>
      <w:numFmt w:val="decimal"/>
      <w:lvlText w:val="%1."/>
      <w:lvlJc w:val="left"/>
      <w:pPr>
        <w:tabs>
          <w:tab w:val="left" w:pos="1193"/>
        </w:tabs>
        <w:ind w:left="17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E10E348">
      <w:start w:val="1"/>
      <w:numFmt w:val="decimal"/>
      <w:lvlText w:val="%2."/>
      <w:lvlJc w:val="left"/>
      <w:pPr>
        <w:tabs>
          <w:tab w:val="left" w:pos="1193"/>
        </w:tabs>
        <w:ind w:left="89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46E150E">
      <w:start w:val="1"/>
      <w:numFmt w:val="decimal"/>
      <w:lvlText w:val="%3."/>
      <w:lvlJc w:val="left"/>
      <w:pPr>
        <w:tabs>
          <w:tab w:val="left" w:pos="1193"/>
        </w:tabs>
        <w:ind w:left="161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6EC7D66">
      <w:start w:val="1"/>
      <w:numFmt w:val="decimal"/>
      <w:lvlText w:val="%4."/>
      <w:lvlJc w:val="left"/>
      <w:pPr>
        <w:tabs>
          <w:tab w:val="left" w:pos="1193"/>
        </w:tabs>
        <w:ind w:left="233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4BC0266">
      <w:start w:val="1"/>
      <w:numFmt w:val="decimal"/>
      <w:lvlText w:val="%5."/>
      <w:lvlJc w:val="left"/>
      <w:pPr>
        <w:tabs>
          <w:tab w:val="left" w:pos="1193"/>
        </w:tabs>
        <w:ind w:left="305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7300AEE">
      <w:start w:val="1"/>
      <w:numFmt w:val="decimal"/>
      <w:lvlText w:val="%6."/>
      <w:lvlJc w:val="left"/>
      <w:pPr>
        <w:tabs>
          <w:tab w:val="left" w:pos="1193"/>
        </w:tabs>
        <w:ind w:left="377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1902C20">
      <w:start w:val="1"/>
      <w:numFmt w:val="decimal"/>
      <w:lvlText w:val="%7."/>
      <w:lvlJc w:val="left"/>
      <w:pPr>
        <w:tabs>
          <w:tab w:val="left" w:pos="1193"/>
        </w:tabs>
        <w:ind w:left="449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D24D6E4">
      <w:start w:val="1"/>
      <w:numFmt w:val="decimal"/>
      <w:lvlText w:val="%8."/>
      <w:lvlJc w:val="left"/>
      <w:pPr>
        <w:tabs>
          <w:tab w:val="left" w:pos="1193"/>
        </w:tabs>
        <w:ind w:left="521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198F7C0">
      <w:start w:val="1"/>
      <w:numFmt w:val="decimal"/>
      <w:lvlText w:val="%9."/>
      <w:lvlJc w:val="left"/>
      <w:pPr>
        <w:tabs>
          <w:tab w:val="left" w:pos="1193"/>
        </w:tabs>
        <w:ind w:left="593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42FD1B00"/>
    <w:multiLevelType w:val="hybridMultilevel"/>
    <w:tmpl w:val="45A8BD5C"/>
    <w:numStyleLink w:val="ImportedStyle64"/>
  </w:abstractNum>
  <w:abstractNum w:abstractNumId="81" w15:restartNumberingAfterBreak="0">
    <w:nsid w:val="437637D6"/>
    <w:multiLevelType w:val="hybridMultilevel"/>
    <w:tmpl w:val="56683C36"/>
    <w:numStyleLink w:val="ImportedStyle49"/>
  </w:abstractNum>
  <w:abstractNum w:abstractNumId="82" w15:restartNumberingAfterBreak="0">
    <w:nsid w:val="45260FF5"/>
    <w:multiLevelType w:val="hybridMultilevel"/>
    <w:tmpl w:val="A4D646E8"/>
    <w:styleLink w:val="ImportedStyle46"/>
    <w:lvl w:ilvl="0" w:tplc="C464C692">
      <w:start w:val="1"/>
      <w:numFmt w:val="upperLetter"/>
      <w:lvlText w:val="%1."/>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0D80814">
      <w:start w:val="1"/>
      <w:numFmt w:val="lowerLetter"/>
      <w:lvlText w:val="%2."/>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57C0074">
      <w:start w:val="1"/>
      <w:numFmt w:val="lowerRoman"/>
      <w:lvlText w:val="%3."/>
      <w:lvlJc w:val="left"/>
      <w:pPr>
        <w:ind w:left="288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CCCC68F4">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3A8C65A">
      <w:start w:val="1"/>
      <w:numFmt w:val="lowerLetter"/>
      <w:lvlText w:val="%5."/>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A6C0F32">
      <w:start w:val="1"/>
      <w:numFmt w:val="lowerRoman"/>
      <w:lvlText w:val="%6."/>
      <w:lvlJc w:val="left"/>
      <w:pPr>
        <w:ind w:left="504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358CA5BE">
      <w:start w:val="1"/>
      <w:numFmt w:val="decimal"/>
      <w:lvlText w:val="%7."/>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C725540">
      <w:start w:val="1"/>
      <w:numFmt w:val="lowerLetter"/>
      <w:lvlText w:val="%8."/>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3D2DB58">
      <w:start w:val="1"/>
      <w:numFmt w:val="lowerRoman"/>
      <w:lvlText w:val="%9."/>
      <w:lvlJc w:val="left"/>
      <w:pPr>
        <w:ind w:left="720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45841DC3"/>
    <w:multiLevelType w:val="hybridMultilevel"/>
    <w:tmpl w:val="D4A69690"/>
    <w:styleLink w:val="ImportedStyle21"/>
    <w:lvl w:ilvl="0" w:tplc="A8124C3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7806E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803E3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FAA76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0805CC">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EA3CD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E0A37E">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104748">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2076E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4630680C"/>
    <w:multiLevelType w:val="hybridMultilevel"/>
    <w:tmpl w:val="AAAE54B2"/>
    <w:numStyleLink w:val="ImportedStyle73"/>
  </w:abstractNum>
  <w:abstractNum w:abstractNumId="85" w15:restartNumberingAfterBreak="0">
    <w:nsid w:val="4A932BCE"/>
    <w:multiLevelType w:val="hybridMultilevel"/>
    <w:tmpl w:val="5E5C76B0"/>
    <w:styleLink w:val="ImportedStyle35"/>
    <w:lvl w:ilvl="0" w:tplc="B002AE2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0A0F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9E28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8AC43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6DC6F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984E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4E083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D84C2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26DB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4C5C3432"/>
    <w:multiLevelType w:val="hybridMultilevel"/>
    <w:tmpl w:val="4D064332"/>
    <w:numStyleLink w:val="ImportedStyle72"/>
  </w:abstractNum>
  <w:abstractNum w:abstractNumId="87" w15:restartNumberingAfterBreak="0">
    <w:nsid w:val="4CB3402A"/>
    <w:multiLevelType w:val="hybridMultilevel"/>
    <w:tmpl w:val="7998597E"/>
    <w:styleLink w:val="ImportedStyle27"/>
    <w:lvl w:ilvl="0" w:tplc="A566E11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B2C1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8CFD00">
      <w:start w:val="1"/>
      <w:numFmt w:val="lowerRoman"/>
      <w:lvlText w:val="%3."/>
      <w:lvlJc w:val="left"/>
      <w:pPr>
        <w:ind w:left="2160" w:hanging="267"/>
      </w:pPr>
      <w:rPr>
        <w:rFonts w:hAnsi="Arial Unicode MS"/>
        <w:caps w:val="0"/>
        <w:smallCaps w:val="0"/>
        <w:strike w:val="0"/>
        <w:dstrike w:val="0"/>
        <w:outline w:val="0"/>
        <w:emboss w:val="0"/>
        <w:imprint w:val="0"/>
        <w:spacing w:val="0"/>
        <w:w w:val="100"/>
        <w:kern w:val="0"/>
        <w:position w:val="0"/>
        <w:highlight w:val="none"/>
        <w:vertAlign w:val="baseline"/>
      </w:rPr>
    </w:lvl>
    <w:lvl w:ilvl="3" w:tplc="844610A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74CFB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EC4AAFE">
      <w:start w:val="1"/>
      <w:numFmt w:val="lowerRoman"/>
      <w:lvlText w:val="%6."/>
      <w:lvlJc w:val="left"/>
      <w:pPr>
        <w:ind w:left="4320" w:hanging="267"/>
      </w:pPr>
      <w:rPr>
        <w:rFonts w:hAnsi="Arial Unicode MS"/>
        <w:caps w:val="0"/>
        <w:smallCaps w:val="0"/>
        <w:strike w:val="0"/>
        <w:dstrike w:val="0"/>
        <w:outline w:val="0"/>
        <w:emboss w:val="0"/>
        <w:imprint w:val="0"/>
        <w:spacing w:val="0"/>
        <w:w w:val="100"/>
        <w:kern w:val="0"/>
        <w:position w:val="0"/>
        <w:highlight w:val="none"/>
        <w:vertAlign w:val="baseline"/>
      </w:rPr>
    </w:lvl>
    <w:lvl w:ilvl="6" w:tplc="80ACC9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14EDC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80DEFA">
      <w:start w:val="1"/>
      <w:numFmt w:val="lowerRoman"/>
      <w:lvlText w:val="%9."/>
      <w:lvlJc w:val="left"/>
      <w:pPr>
        <w:ind w:left="6480" w:hanging="2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4D18555B"/>
    <w:multiLevelType w:val="hybridMultilevel"/>
    <w:tmpl w:val="AAAE54B2"/>
    <w:styleLink w:val="ImportedStyle73"/>
    <w:lvl w:ilvl="0" w:tplc="B11ACBA0">
      <w:start w:val="1"/>
      <w:numFmt w:val="lowerLetter"/>
      <w:lvlText w:val="%1)"/>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214346A">
      <w:start w:val="1"/>
      <w:numFmt w:val="lowerLetter"/>
      <w:lvlText w:val="%2."/>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1B64D02">
      <w:start w:val="1"/>
      <w:numFmt w:val="lowerRoman"/>
      <w:lvlText w:val="%3."/>
      <w:lvlJc w:val="left"/>
      <w:pPr>
        <w:ind w:left="288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DD303104">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8DC816E">
      <w:start w:val="1"/>
      <w:numFmt w:val="lowerLetter"/>
      <w:lvlText w:val="%5."/>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00CB662">
      <w:start w:val="1"/>
      <w:numFmt w:val="lowerRoman"/>
      <w:lvlText w:val="%6."/>
      <w:lvlJc w:val="left"/>
      <w:pPr>
        <w:ind w:left="504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68027812">
      <w:start w:val="1"/>
      <w:numFmt w:val="decimal"/>
      <w:lvlText w:val="%7."/>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A284856">
      <w:start w:val="1"/>
      <w:numFmt w:val="lowerLetter"/>
      <w:lvlText w:val="%8."/>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E481DFE">
      <w:start w:val="1"/>
      <w:numFmt w:val="lowerRoman"/>
      <w:lvlText w:val="%9."/>
      <w:lvlJc w:val="left"/>
      <w:pPr>
        <w:ind w:left="720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4D5C11E5"/>
    <w:multiLevelType w:val="hybridMultilevel"/>
    <w:tmpl w:val="59F0A81E"/>
    <w:styleLink w:val="ImportedStyle43"/>
    <w:lvl w:ilvl="0" w:tplc="1BC82ABE">
      <w:start w:val="1"/>
      <w:numFmt w:val="upperLetter"/>
      <w:lvlText w:val="%1."/>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A1C4EEA">
      <w:start w:val="1"/>
      <w:numFmt w:val="lowerLetter"/>
      <w:lvlText w:val="%2."/>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A0A5B6A">
      <w:start w:val="1"/>
      <w:numFmt w:val="lowerRoman"/>
      <w:lvlText w:val="%3."/>
      <w:lvlJc w:val="left"/>
      <w:pPr>
        <w:ind w:left="288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6BFAF780">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672E624">
      <w:start w:val="1"/>
      <w:numFmt w:val="lowerLetter"/>
      <w:lvlText w:val="%5."/>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C606952">
      <w:start w:val="1"/>
      <w:numFmt w:val="lowerRoman"/>
      <w:lvlText w:val="%6."/>
      <w:lvlJc w:val="left"/>
      <w:pPr>
        <w:ind w:left="504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DAB84BFE">
      <w:start w:val="1"/>
      <w:numFmt w:val="decimal"/>
      <w:lvlText w:val="%7."/>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346D6E0">
      <w:start w:val="1"/>
      <w:numFmt w:val="lowerLetter"/>
      <w:lvlText w:val="%8."/>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F064B76">
      <w:start w:val="1"/>
      <w:numFmt w:val="lowerRoman"/>
      <w:lvlText w:val="%9."/>
      <w:lvlJc w:val="left"/>
      <w:pPr>
        <w:ind w:left="720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4D654F8B"/>
    <w:multiLevelType w:val="hybridMultilevel"/>
    <w:tmpl w:val="86142AD8"/>
    <w:lvl w:ilvl="0" w:tplc="F73C6B5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FAECFF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BF8B046">
      <w:start w:val="1"/>
      <w:numFmt w:val="lowerRoman"/>
      <w:lvlText w:val="%3."/>
      <w:lvlJc w:val="left"/>
      <w:pPr>
        <w:ind w:left="216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06E0F82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FD81B0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9E0BE40">
      <w:start w:val="1"/>
      <w:numFmt w:val="lowerRoman"/>
      <w:lvlText w:val="%6."/>
      <w:lvlJc w:val="left"/>
      <w:pPr>
        <w:ind w:left="432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2608588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B34072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0F665CE">
      <w:start w:val="1"/>
      <w:numFmt w:val="lowerRoman"/>
      <w:lvlText w:val="%9."/>
      <w:lvlJc w:val="left"/>
      <w:pPr>
        <w:ind w:left="648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4DB72C3C"/>
    <w:multiLevelType w:val="hybridMultilevel"/>
    <w:tmpl w:val="680C35D4"/>
    <w:styleLink w:val="ImportedStyle71"/>
    <w:lvl w:ilvl="0" w:tplc="77DE18B8">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540B2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C8484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F609DA">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B4515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1CEB8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525814">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758C9F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B9E92C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4EB943AA"/>
    <w:multiLevelType w:val="hybridMultilevel"/>
    <w:tmpl w:val="34CE509E"/>
    <w:styleLink w:val="ImportedStyle31"/>
    <w:lvl w:ilvl="0" w:tplc="475E6DF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A5084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5607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ECF6E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3C0F7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08F4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1E327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184AD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1AE3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4EDA445C"/>
    <w:multiLevelType w:val="hybridMultilevel"/>
    <w:tmpl w:val="5EA8B648"/>
    <w:styleLink w:val="ImportedStyle560"/>
    <w:lvl w:ilvl="0" w:tplc="9EA48B92">
      <w:start w:val="1"/>
      <w:numFmt w:val="bullet"/>
      <w:lvlText w:val="o"/>
      <w:lvlJc w:val="left"/>
      <w:pPr>
        <w:ind w:left="273" w:hanging="27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DA6297DE">
      <w:start w:val="1"/>
      <w:numFmt w:val="bullet"/>
      <w:lvlText w:val="o"/>
      <w:lvlJc w:val="left"/>
      <w:pPr>
        <w:ind w:left="1083" w:hanging="27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CB8C63CE">
      <w:start w:val="1"/>
      <w:numFmt w:val="bullet"/>
      <w:lvlText w:val="o"/>
      <w:lvlJc w:val="left"/>
      <w:pPr>
        <w:ind w:left="1893" w:hanging="27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2E6C3A4A">
      <w:start w:val="1"/>
      <w:numFmt w:val="bullet"/>
      <w:lvlText w:val="o"/>
      <w:lvlJc w:val="left"/>
      <w:pPr>
        <w:ind w:left="2703" w:hanging="27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B524DB3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DF48E22">
      <w:start w:val="1"/>
      <w:numFmt w:val="bullet"/>
      <w:lvlText w:val="o"/>
      <w:lvlJc w:val="left"/>
      <w:pPr>
        <w:ind w:left="44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9AE565E">
      <w:start w:val="1"/>
      <w:numFmt w:val="bullet"/>
      <w:lvlText w:val="o"/>
      <w:lvlJc w:val="left"/>
      <w:pPr>
        <w:ind w:left="52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A348A28">
      <w:start w:val="1"/>
      <w:numFmt w:val="bullet"/>
      <w:lvlText w:val="o"/>
      <w:lvlJc w:val="left"/>
      <w:pPr>
        <w:ind w:left="60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ED02C22">
      <w:start w:val="1"/>
      <w:numFmt w:val="bullet"/>
      <w:lvlText w:val="o"/>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4F0F4B13"/>
    <w:multiLevelType w:val="hybridMultilevel"/>
    <w:tmpl w:val="D1D8EB4C"/>
    <w:numStyleLink w:val="ImportedStyle32"/>
  </w:abstractNum>
  <w:abstractNum w:abstractNumId="95" w15:restartNumberingAfterBreak="0">
    <w:nsid w:val="506F0085"/>
    <w:multiLevelType w:val="hybridMultilevel"/>
    <w:tmpl w:val="22CC2F3C"/>
    <w:styleLink w:val="ImportedStyle53"/>
    <w:lvl w:ilvl="0" w:tplc="A0EADB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8C433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F24C76">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9D86CB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4E56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EC2660">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9EF0D9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82E03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8E4860">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15850F0"/>
    <w:multiLevelType w:val="hybridMultilevel"/>
    <w:tmpl w:val="5C302A02"/>
    <w:numStyleLink w:val="ImportedStyle25"/>
  </w:abstractNum>
  <w:abstractNum w:abstractNumId="97" w15:restartNumberingAfterBreak="0">
    <w:nsid w:val="52B82940"/>
    <w:multiLevelType w:val="hybridMultilevel"/>
    <w:tmpl w:val="7ACA3946"/>
    <w:numStyleLink w:val="ImportedStyle61"/>
  </w:abstractNum>
  <w:abstractNum w:abstractNumId="98" w15:restartNumberingAfterBreak="0">
    <w:nsid w:val="53937704"/>
    <w:multiLevelType w:val="hybridMultilevel"/>
    <w:tmpl w:val="682CE42A"/>
    <w:styleLink w:val="ImportedStyle40"/>
    <w:lvl w:ilvl="0" w:tplc="D668DF3C">
      <w:start w:val="1"/>
      <w:numFmt w:val="upperLetter"/>
      <w:lvlText w:val="%1."/>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CC00D5A">
      <w:start w:val="1"/>
      <w:numFmt w:val="lowerLetter"/>
      <w:lvlText w:val="%2."/>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45E6242">
      <w:start w:val="1"/>
      <w:numFmt w:val="lowerRoman"/>
      <w:lvlText w:val="%3."/>
      <w:lvlJc w:val="left"/>
      <w:pPr>
        <w:ind w:left="288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F16442AA">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0C44B74">
      <w:start w:val="1"/>
      <w:numFmt w:val="lowerLetter"/>
      <w:lvlText w:val="%5."/>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102CD92">
      <w:start w:val="1"/>
      <w:numFmt w:val="lowerRoman"/>
      <w:lvlText w:val="%6."/>
      <w:lvlJc w:val="left"/>
      <w:pPr>
        <w:ind w:left="504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DE18C992">
      <w:start w:val="1"/>
      <w:numFmt w:val="decimal"/>
      <w:lvlText w:val="%7."/>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D4C138C">
      <w:start w:val="1"/>
      <w:numFmt w:val="lowerLetter"/>
      <w:lvlText w:val="%8."/>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1E6D082">
      <w:start w:val="1"/>
      <w:numFmt w:val="lowerRoman"/>
      <w:lvlText w:val="%9."/>
      <w:lvlJc w:val="left"/>
      <w:pPr>
        <w:ind w:left="720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54440BBA"/>
    <w:multiLevelType w:val="hybridMultilevel"/>
    <w:tmpl w:val="0F745010"/>
    <w:styleLink w:val="ImportedStyle1"/>
    <w:lvl w:ilvl="0" w:tplc="E51CDEF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8C0101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5DA93DE">
      <w:start w:val="1"/>
      <w:numFmt w:val="lowerRoman"/>
      <w:lvlText w:val="%3."/>
      <w:lvlJc w:val="left"/>
      <w:pPr>
        <w:ind w:left="216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54326BC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AECAD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04EB92C">
      <w:start w:val="1"/>
      <w:numFmt w:val="lowerRoman"/>
      <w:lvlText w:val="%6."/>
      <w:lvlJc w:val="left"/>
      <w:pPr>
        <w:ind w:left="432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5F78E43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0747AD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ADA3F2C">
      <w:start w:val="1"/>
      <w:numFmt w:val="lowerRoman"/>
      <w:lvlText w:val="%9."/>
      <w:lvlJc w:val="left"/>
      <w:pPr>
        <w:ind w:left="648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551A1A4D"/>
    <w:multiLevelType w:val="hybridMultilevel"/>
    <w:tmpl w:val="56683C36"/>
    <w:styleLink w:val="ImportedStyle49"/>
    <w:lvl w:ilvl="0" w:tplc="3F38CCA4">
      <w:start w:val="1"/>
      <w:numFmt w:val="decimal"/>
      <w:lvlText w:val="%1."/>
      <w:lvlJc w:val="left"/>
      <w:pPr>
        <w:ind w:left="68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1" w:tplc="49B2A6EE">
      <w:start w:val="1"/>
      <w:numFmt w:val="lowerLetter"/>
      <w:lvlText w:val="%2."/>
      <w:lvlJc w:val="left"/>
      <w:pPr>
        <w:ind w:left="140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2" w:tplc="7B445642">
      <w:start w:val="1"/>
      <w:numFmt w:val="lowerRoman"/>
      <w:lvlText w:val="%3."/>
      <w:lvlJc w:val="left"/>
      <w:pPr>
        <w:ind w:left="2136" w:hanging="241"/>
      </w:pPr>
      <w:rPr>
        <w:rFonts w:hAnsi="Arial Unicode MS"/>
        <w:b/>
        <w:bCs/>
        <w:caps w:val="0"/>
        <w:smallCaps w:val="0"/>
        <w:strike w:val="0"/>
        <w:dstrike w:val="0"/>
        <w:outline w:val="0"/>
        <w:emboss w:val="0"/>
        <w:imprint w:val="0"/>
        <w:spacing w:val="0"/>
        <w:w w:val="100"/>
        <w:kern w:val="0"/>
        <w:position w:val="0"/>
        <w:highlight w:val="none"/>
        <w:vertAlign w:val="baseline"/>
      </w:rPr>
    </w:lvl>
    <w:lvl w:ilvl="3" w:tplc="ABC2E5B2">
      <w:start w:val="1"/>
      <w:numFmt w:val="decimal"/>
      <w:lvlText w:val="%4."/>
      <w:lvlJc w:val="left"/>
      <w:pPr>
        <w:ind w:left="284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4" w:tplc="6B367B9A">
      <w:start w:val="1"/>
      <w:numFmt w:val="lowerLetter"/>
      <w:lvlText w:val="%5."/>
      <w:lvlJc w:val="left"/>
      <w:pPr>
        <w:ind w:left="356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5" w:tplc="47867394">
      <w:start w:val="1"/>
      <w:numFmt w:val="lowerRoman"/>
      <w:lvlText w:val="%6."/>
      <w:lvlJc w:val="left"/>
      <w:pPr>
        <w:ind w:left="4296" w:hanging="241"/>
      </w:pPr>
      <w:rPr>
        <w:rFonts w:hAnsi="Arial Unicode MS"/>
        <w:b/>
        <w:bCs/>
        <w:caps w:val="0"/>
        <w:smallCaps w:val="0"/>
        <w:strike w:val="0"/>
        <w:dstrike w:val="0"/>
        <w:outline w:val="0"/>
        <w:emboss w:val="0"/>
        <w:imprint w:val="0"/>
        <w:spacing w:val="0"/>
        <w:w w:val="100"/>
        <w:kern w:val="0"/>
        <w:position w:val="0"/>
        <w:highlight w:val="none"/>
        <w:vertAlign w:val="baseline"/>
      </w:rPr>
    </w:lvl>
    <w:lvl w:ilvl="6" w:tplc="8B22FF1E">
      <w:start w:val="1"/>
      <w:numFmt w:val="decimal"/>
      <w:lvlText w:val="%7."/>
      <w:lvlJc w:val="left"/>
      <w:pPr>
        <w:ind w:left="500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7" w:tplc="EA3CA2E8">
      <w:start w:val="1"/>
      <w:numFmt w:val="lowerLetter"/>
      <w:lvlText w:val="%8."/>
      <w:lvlJc w:val="left"/>
      <w:pPr>
        <w:ind w:left="572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8" w:tplc="16004CFC">
      <w:start w:val="1"/>
      <w:numFmt w:val="lowerRoman"/>
      <w:lvlText w:val="%9."/>
      <w:lvlJc w:val="left"/>
      <w:pPr>
        <w:ind w:left="6456" w:hanging="24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55515F58"/>
    <w:multiLevelType w:val="hybridMultilevel"/>
    <w:tmpl w:val="E548A972"/>
    <w:styleLink w:val="Numbered"/>
    <w:lvl w:ilvl="0" w:tplc="1FFC7796">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4E3CB8B4">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725C9B12">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664E3B76">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72467FEE">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3E22FB84">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88E437CE">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600647E6">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BA889A7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560A0377"/>
    <w:multiLevelType w:val="hybridMultilevel"/>
    <w:tmpl w:val="213440CE"/>
    <w:numStyleLink w:val="ImportedStyle9"/>
  </w:abstractNum>
  <w:abstractNum w:abstractNumId="103" w15:restartNumberingAfterBreak="0">
    <w:nsid w:val="561659F2"/>
    <w:multiLevelType w:val="hybridMultilevel"/>
    <w:tmpl w:val="680C35D4"/>
    <w:numStyleLink w:val="ImportedStyle71"/>
  </w:abstractNum>
  <w:abstractNum w:abstractNumId="104" w15:restartNumberingAfterBreak="0">
    <w:nsid w:val="586D0C0F"/>
    <w:multiLevelType w:val="hybridMultilevel"/>
    <w:tmpl w:val="7ACA3946"/>
    <w:styleLink w:val="ImportedStyle61"/>
    <w:lvl w:ilvl="0" w:tplc="9CCCB7B2">
      <w:start w:val="1"/>
      <w:numFmt w:val="lowerLetter"/>
      <w:lvlText w:val="%1."/>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BFC8738">
      <w:start w:val="1"/>
      <w:numFmt w:val="lowerLetter"/>
      <w:lvlText w:val="%2."/>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F40354E">
      <w:start w:val="1"/>
      <w:numFmt w:val="lowerRoman"/>
      <w:lvlText w:val="%3."/>
      <w:lvlJc w:val="left"/>
      <w:pPr>
        <w:ind w:left="252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66EAAB50">
      <w:start w:val="1"/>
      <w:numFmt w:val="decimal"/>
      <w:lvlText w:val="%4."/>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8C20710">
      <w:start w:val="1"/>
      <w:numFmt w:val="lowerLetter"/>
      <w:lvlText w:val="%5."/>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CE06E8E">
      <w:start w:val="1"/>
      <w:numFmt w:val="lowerRoman"/>
      <w:lvlText w:val="%6."/>
      <w:lvlJc w:val="left"/>
      <w:pPr>
        <w:ind w:left="468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CD2212EE">
      <w:start w:val="1"/>
      <w:numFmt w:val="decimal"/>
      <w:lvlText w:val="%7."/>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6DA803E">
      <w:start w:val="1"/>
      <w:numFmt w:val="lowerLetter"/>
      <w:lvlText w:val="%8."/>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6624A84">
      <w:start w:val="1"/>
      <w:numFmt w:val="lowerRoman"/>
      <w:lvlText w:val="%9."/>
      <w:lvlJc w:val="left"/>
      <w:pPr>
        <w:ind w:left="684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5A5B245A"/>
    <w:multiLevelType w:val="hybridMultilevel"/>
    <w:tmpl w:val="0F745010"/>
    <w:numStyleLink w:val="ImportedStyle1"/>
  </w:abstractNum>
  <w:abstractNum w:abstractNumId="106" w15:restartNumberingAfterBreak="0">
    <w:nsid w:val="5B081D7E"/>
    <w:multiLevelType w:val="hybridMultilevel"/>
    <w:tmpl w:val="4D064332"/>
    <w:styleLink w:val="ImportedStyle72"/>
    <w:lvl w:ilvl="0" w:tplc="6768960C">
      <w:start w:val="1"/>
      <w:numFmt w:val="bullet"/>
      <w:lvlText w:val="•"/>
      <w:lvlPicBulletId w:val="0"/>
      <w:lvlJc w:val="left"/>
      <w:pPr>
        <w:ind w:left="335"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9EA3B34">
      <w:start w:val="1"/>
      <w:numFmt w:val="bullet"/>
      <w:lvlText w:val="o"/>
      <w:lvlJc w:val="left"/>
      <w:pPr>
        <w:ind w:left="1055"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34D402">
      <w:start w:val="1"/>
      <w:numFmt w:val="bullet"/>
      <w:lvlText w:val="▪"/>
      <w:lvlJc w:val="left"/>
      <w:pPr>
        <w:ind w:left="1775"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D08138">
      <w:start w:val="1"/>
      <w:numFmt w:val="bullet"/>
      <w:lvlText w:val="•"/>
      <w:lvlJc w:val="left"/>
      <w:pPr>
        <w:ind w:left="2495"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58D3AA">
      <w:start w:val="1"/>
      <w:numFmt w:val="bullet"/>
      <w:lvlText w:val="o"/>
      <w:lvlJc w:val="left"/>
      <w:pPr>
        <w:ind w:left="3215"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0E46BC">
      <w:start w:val="1"/>
      <w:numFmt w:val="bullet"/>
      <w:lvlText w:val="▪"/>
      <w:lvlJc w:val="left"/>
      <w:pPr>
        <w:ind w:left="3935"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A4015A">
      <w:start w:val="1"/>
      <w:numFmt w:val="bullet"/>
      <w:lvlText w:val="•"/>
      <w:lvlJc w:val="left"/>
      <w:pPr>
        <w:ind w:left="4655"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D349CDC">
      <w:start w:val="1"/>
      <w:numFmt w:val="bullet"/>
      <w:lvlText w:val="o"/>
      <w:lvlJc w:val="left"/>
      <w:pPr>
        <w:ind w:left="5375"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909EF4">
      <w:start w:val="1"/>
      <w:numFmt w:val="bullet"/>
      <w:lvlText w:val="▪"/>
      <w:lvlJc w:val="left"/>
      <w:pPr>
        <w:ind w:left="6095"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5B702DF4"/>
    <w:multiLevelType w:val="hybridMultilevel"/>
    <w:tmpl w:val="6E2C04BE"/>
    <w:numStyleLink w:val="ImportedStyle28"/>
  </w:abstractNum>
  <w:abstractNum w:abstractNumId="108" w15:restartNumberingAfterBreak="0">
    <w:nsid w:val="5C3D6931"/>
    <w:multiLevelType w:val="hybridMultilevel"/>
    <w:tmpl w:val="726ACEE4"/>
    <w:styleLink w:val="ImportedStyle54"/>
    <w:lvl w:ilvl="0" w:tplc="A9D4CC44">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CEA52A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81EF766">
      <w:start w:val="1"/>
      <w:numFmt w:val="lowerRoman"/>
      <w:lvlText w:val="%3."/>
      <w:lvlJc w:val="left"/>
      <w:pPr>
        <w:ind w:left="216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C160F86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64C1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0FE30D0">
      <w:start w:val="1"/>
      <w:numFmt w:val="lowerRoman"/>
      <w:lvlText w:val="%6."/>
      <w:lvlJc w:val="left"/>
      <w:pPr>
        <w:ind w:left="432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E2685C1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8E6229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5A6AFCC">
      <w:start w:val="1"/>
      <w:numFmt w:val="lowerRoman"/>
      <w:lvlText w:val="%9."/>
      <w:lvlJc w:val="left"/>
      <w:pPr>
        <w:ind w:left="648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5C9A4EE7"/>
    <w:multiLevelType w:val="hybridMultilevel"/>
    <w:tmpl w:val="84A2AC8C"/>
    <w:styleLink w:val="ImportedStyle66"/>
    <w:lvl w:ilvl="0" w:tplc="08286322">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DAC199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68793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C63658">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D804F7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080CF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C8A610E">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B38C66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68939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5D402929"/>
    <w:multiLevelType w:val="hybridMultilevel"/>
    <w:tmpl w:val="62A0F04E"/>
    <w:styleLink w:val="ImportedStyle19"/>
    <w:lvl w:ilvl="0" w:tplc="638A14F0">
      <w:start w:val="1"/>
      <w:numFmt w:val="decimal"/>
      <w:lvlText w:val="%1."/>
      <w:lvlJc w:val="left"/>
      <w:pPr>
        <w:ind w:left="68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1" w:tplc="BB7E3FD0">
      <w:start w:val="1"/>
      <w:numFmt w:val="lowerLetter"/>
      <w:lvlText w:val="%2."/>
      <w:lvlJc w:val="left"/>
      <w:pPr>
        <w:ind w:left="140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2" w:tplc="67742BA0">
      <w:start w:val="1"/>
      <w:numFmt w:val="lowerRoman"/>
      <w:lvlText w:val="%3."/>
      <w:lvlJc w:val="left"/>
      <w:pPr>
        <w:ind w:left="2136" w:hanging="241"/>
      </w:pPr>
      <w:rPr>
        <w:rFonts w:hAnsi="Arial Unicode MS"/>
        <w:b/>
        <w:bCs/>
        <w:caps w:val="0"/>
        <w:smallCaps w:val="0"/>
        <w:strike w:val="0"/>
        <w:dstrike w:val="0"/>
        <w:outline w:val="0"/>
        <w:emboss w:val="0"/>
        <w:imprint w:val="0"/>
        <w:spacing w:val="0"/>
        <w:w w:val="100"/>
        <w:kern w:val="0"/>
        <w:position w:val="0"/>
        <w:highlight w:val="none"/>
        <w:vertAlign w:val="baseline"/>
      </w:rPr>
    </w:lvl>
    <w:lvl w:ilvl="3" w:tplc="E04664D0">
      <w:start w:val="1"/>
      <w:numFmt w:val="decimal"/>
      <w:lvlText w:val="%4."/>
      <w:lvlJc w:val="left"/>
      <w:pPr>
        <w:ind w:left="284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4" w:tplc="F2147F2A">
      <w:start w:val="1"/>
      <w:numFmt w:val="lowerLetter"/>
      <w:lvlText w:val="%5."/>
      <w:lvlJc w:val="left"/>
      <w:pPr>
        <w:ind w:left="356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5" w:tplc="F7AA012A">
      <w:start w:val="1"/>
      <w:numFmt w:val="lowerRoman"/>
      <w:lvlText w:val="%6."/>
      <w:lvlJc w:val="left"/>
      <w:pPr>
        <w:ind w:left="4296" w:hanging="241"/>
      </w:pPr>
      <w:rPr>
        <w:rFonts w:hAnsi="Arial Unicode MS"/>
        <w:b/>
        <w:bCs/>
        <w:caps w:val="0"/>
        <w:smallCaps w:val="0"/>
        <w:strike w:val="0"/>
        <w:dstrike w:val="0"/>
        <w:outline w:val="0"/>
        <w:emboss w:val="0"/>
        <w:imprint w:val="0"/>
        <w:spacing w:val="0"/>
        <w:w w:val="100"/>
        <w:kern w:val="0"/>
        <w:position w:val="0"/>
        <w:highlight w:val="none"/>
        <w:vertAlign w:val="baseline"/>
      </w:rPr>
    </w:lvl>
    <w:lvl w:ilvl="6" w:tplc="00645C8A">
      <w:start w:val="1"/>
      <w:numFmt w:val="decimal"/>
      <w:lvlText w:val="%7."/>
      <w:lvlJc w:val="left"/>
      <w:pPr>
        <w:ind w:left="500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7" w:tplc="AE9636CC">
      <w:start w:val="1"/>
      <w:numFmt w:val="lowerLetter"/>
      <w:lvlText w:val="%8."/>
      <w:lvlJc w:val="left"/>
      <w:pPr>
        <w:ind w:left="572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8" w:tplc="AEDCD03C">
      <w:start w:val="1"/>
      <w:numFmt w:val="lowerRoman"/>
      <w:lvlText w:val="%9."/>
      <w:lvlJc w:val="left"/>
      <w:pPr>
        <w:ind w:left="6456" w:hanging="24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5E4D6E3A"/>
    <w:multiLevelType w:val="hybridMultilevel"/>
    <w:tmpl w:val="DE727ABE"/>
    <w:styleLink w:val="ImportedStyle56"/>
    <w:lvl w:ilvl="0" w:tplc="5BF8B8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BCCFE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3E651A6">
      <w:start w:val="1"/>
      <w:numFmt w:val="lowerRoman"/>
      <w:lvlText w:val="%3."/>
      <w:lvlJc w:val="left"/>
      <w:pPr>
        <w:ind w:left="216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A7FC031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02C1C2">
      <w:start w:val="1"/>
      <w:numFmt w:val="decimal"/>
      <w:lvlText w:val="%5."/>
      <w:lvlJc w:val="left"/>
      <w:pPr>
        <w:ind w:left="360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5" w:tplc="C2A2659A">
      <w:start w:val="1"/>
      <w:numFmt w:val="lowerRoman"/>
      <w:lvlText w:val="%6."/>
      <w:lvlJc w:val="left"/>
      <w:pPr>
        <w:ind w:left="432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3CBA1A5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00A962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29EF894">
      <w:start w:val="1"/>
      <w:numFmt w:val="lowerRoman"/>
      <w:lvlText w:val="%9."/>
      <w:lvlJc w:val="left"/>
      <w:pPr>
        <w:ind w:left="648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5F121279"/>
    <w:multiLevelType w:val="hybridMultilevel"/>
    <w:tmpl w:val="2D847C3C"/>
    <w:numStyleLink w:val="ImportedStyle41"/>
  </w:abstractNum>
  <w:abstractNum w:abstractNumId="113" w15:restartNumberingAfterBreak="0">
    <w:nsid w:val="5F2433EF"/>
    <w:multiLevelType w:val="hybridMultilevel"/>
    <w:tmpl w:val="17D24E82"/>
    <w:styleLink w:val="ImportedStyle62"/>
    <w:lvl w:ilvl="0" w:tplc="43163064">
      <w:start w:val="1"/>
      <w:numFmt w:val="bullet"/>
      <w:lvlText w:val="o"/>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E662D862">
      <w:start w:val="1"/>
      <w:numFmt w:val="bullet"/>
      <w:lvlText w:val="o"/>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528ABC6">
      <w:start w:val="1"/>
      <w:numFmt w:val="bullet"/>
      <w:lvlText w:val="▪"/>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2721B3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398D402">
      <w:start w:val="1"/>
      <w:numFmt w:val="bullet"/>
      <w:lvlText w:val="o"/>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B9ED828">
      <w:start w:val="1"/>
      <w:numFmt w:val="bullet"/>
      <w:lvlText w:val="▪"/>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0EE159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5F0B296">
      <w:start w:val="1"/>
      <w:numFmt w:val="bullet"/>
      <w:lvlText w:val="o"/>
      <w:lvlJc w:val="left"/>
      <w:pPr>
        <w:ind w:left="72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C149E26">
      <w:start w:val="1"/>
      <w:numFmt w:val="bullet"/>
      <w:lvlText w:val="▪"/>
      <w:lvlJc w:val="left"/>
      <w:pPr>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5F9B0D10"/>
    <w:multiLevelType w:val="hybridMultilevel"/>
    <w:tmpl w:val="9286AE3E"/>
    <w:styleLink w:val="ImportedStyle20"/>
    <w:lvl w:ilvl="0" w:tplc="14BE062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60941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D6327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F4D896">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EE04E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7610A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340DA6">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E804C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F0C83C">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60736F1F"/>
    <w:multiLevelType w:val="hybridMultilevel"/>
    <w:tmpl w:val="8540815C"/>
    <w:styleLink w:val="ImportedStyle4"/>
    <w:lvl w:ilvl="0" w:tplc="46708EAA">
      <w:start w:val="1"/>
      <w:numFmt w:val="bullet"/>
      <w:lvlText w:val="•"/>
      <w:lvlJc w:val="left"/>
      <w:pPr>
        <w:ind w:left="11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769468">
      <w:start w:val="1"/>
      <w:numFmt w:val="bullet"/>
      <w:lvlText w:val="o"/>
      <w:lvlJc w:val="left"/>
      <w:pPr>
        <w:ind w:left="18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DEEA2E">
      <w:start w:val="1"/>
      <w:numFmt w:val="bullet"/>
      <w:lvlText w:val="▪"/>
      <w:lvlJc w:val="left"/>
      <w:pPr>
        <w:ind w:left="25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8CCF58">
      <w:start w:val="1"/>
      <w:numFmt w:val="bullet"/>
      <w:lvlText w:val="•"/>
      <w:lvlJc w:val="left"/>
      <w:pPr>
        <w:ind w:left="32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48A2AC">
      <w:start w:val="1"/>
      <w:numFmt w:val="bullet"/>
      <w:lvlText w:val="o"/>
      <w:lvlJc w:val="left"/>
      <w:pPr>
        <w:ind w:left="39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89094DC">
      <w:start w:val="1"/>
      <w:numFmt w:val="bullet"/>
      <w:lvlText w:val="▪"/>
      <w:lvlJc w:val="left"/>
      <w:pPr>
        <w:ind w:left="47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E298F2">
      <w:start w:val="1"/>
      <w:numFmt w:val="bullet"/>
      <w:lvlText w:val="•"/>
      <w:lvlJc w:val="left"/>
      <w:pPr>
        <w:ind w:left="543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B0E184">
      <w:start w:val="1"/>
      <w:numFmt w:val="bullet"/>
      <w:lvlText w:val="o"/>
      <w:lvlJc w:val="left"/>
      <w:pPr>
        <w:ind w:left="61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4CAB80">
      <w:start w:val="1"/>
      <w:numFmt w:val="bullet"/>
      <w:lvlText w:val="▪"/>
      <w:lvlJc w:val="left"/>
      <w:pPr>
        <w:ind w:left="68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608F15D4"/>
    <w:multiLevelType w:val="hybridMultilevel"/>
    <w:tmpl w:val="5AFE25C4"/>
    <w:styleLink w:val="ImportedStyle57"/>
    <w:lvl w:ilvl="0" w:tplc="192E4EE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936751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0E8D08A">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A1691EA">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69CAD70">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6841AA">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C5A90A6">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F1A0F5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CAE0C4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62134543"/>
    <w:multiLevelType w:val="hybridMultilevel"/>
    <w:tmpl w:val="AD80A080"/>
    <w:styleLink w:val="ImportedStyle29"/>
    <w:lvl w:ilvl="0" w:tplc="ED880704">
      <w:start w:val="1"/>
      <w:numFmt w:val="upperRoman"/>
      <w:lvlText w:val="%1."/>
      <w:lvlJc w:val="left"/>
      <w:pPr>
        <w:ind w:left="720" w:hanging="465"/>
      </w:pPr>
      <w:rPr>
        <w:rFonts w:hAnsi="Arial Unicode MS"/>
        <w:caps w:val="0"/>
        <w:smallCaps w:val="0"/>
        <w:strike w:val="0"/>
        <w:dstrike w:val="0"/>
        <w:outline w:val="0"/>
        <w:emboss w:val="0"/>
        <w:imprint w:val="0"/>
        <w:spacing w:val="0"/>
        <w:w w:val="100"/>
        <w:kern w:val="0"/>
        <w:position w:val="0"/>
        <w:highlight w:val="none"/>
        <w:vertAlign w:val="baseline"/>
      </w:rPr>
    </w:lvl>
    <w:lvl w:ilvl="1" w:tplc="9026A802">
      <w:start w:val="1"/>
      <w:numFmt w:val="upperRoman"/>
      <w:lvlText w:val="%2."/>
      <w:lvlJc w:val="left"/>
      <w:pPr>
        <w:ind w:left="1185" w:hanging="465"/>
      </w:pPr>
      <w:rPr>
        <w:rFonts w:hAnsi="Arial Unicode MS"/>
        <w:caps w:val="0"/>
        <w:smallCaps w:val="0"/>
        <w:strike w:val="0"/>
        <w:dstrike w:val="0"/>
        <w:outline w:val="0"/>
        <w:emboss w:val="0"/>
        <w:imprint w:val="0"/>
        <w:spacing w:val="0"/>
        <w:w w:val="100"/>
        <w:kern w:val="0"/>
        <w:position w:val="0"/>
        <w:highlight w:val="none"/>
        <w:vertAlign w:val="baseline"/>
      </w:rPr>
    </w:lvl>
    <w:lvl w:ilvl="2" w:tplc="EBBAD4A8">
      <w:start w:val="1"/>
      <w:numFmt w:val="upperRoman"/>
      <w:lvlText w:val="%3."/>
      <w:lvlJc w:val="left"/>
      <w:pPr>
        <w:ind w:left="1905" w:hanging="465"/>
      </w:pPr>
      <w:rPr>
        <w:rFonts w:hAnsi="Arial Unicode MS"/>
        <w:caps w:val="0"/>
        <w:smallCaps w:val="0"/>
        <w:strike w:val="0"/>
        <w:dstrike w:val="0"/>
        <w:outline w:val="0"/>
        <w:emboss w:val="0"/>
        <w:imprint w:val="0"/>
        <w:spacing w:val="0"/>
        <w:w w:val="100"/>
        <w:kern w:val="0"/>
        <w:position w:val="0"/>
        <w:highlight w:val="none"/>
        <w:vertAlign w:val="baseline"/>
      </w:rPr>
    </w:lvl>
    <w:lvl w:ilvl="3" w:tplc="C1F08CC6">
      <w:start w:val="1"/>
      <w:numFmt w:val="upperRoman"/>
      <w:lvlText w:val="%4."/>
      <w:lvlJc w:val="left"/>
      <w:pPr>
        <w:ind w:left="2625" w:hanging="465"/>
      </w:pPr>
      <w:rPr>
        <w:rFonts w:hAnsi="Arial Unicode MS"/>
        <w:caps w:val="0"/>
        <w:smallCaps w:val="0"/>
        <w:strike w:val="0"/>
        <w:dstrike w:val="0"/>
        <w:outline w:val="0"/>
        <w:emboss w:val="0"/>
        <w:imprint w:val="0"/>
        <w:spacing w:val="0"/>
        <w:w w:val="100"/>
        <w:kern w:val="0"/>
        <w:position w:val="0"/>
        <w:highlight w:val="none"/>
        <w:vertAlign w:val="baseline"/>
      </w:rPr>
    </w:lvl>
    <w:lvl w:ilvl="4" w:tplc="010ED34E">
      <w:start w:val="1"/>
      <w:numFmt w:val="upperRoman"/>
      <w:lvlText w:val="%5."/>
      <w:lvlJc w:val="left"/>
      <w:pPr>
        <w:ind w:left="3345" w:hanging="465"/>
      </w:pPr>
      <w:rPr>
        <w:rFonts w:hAnsi="Arial Unicode MS"/>
        <w:caps w:val="0"/>
        <w:smallCaps w:val="0"/>
        <w:strike w:val="0"/>
        <w:dstrike w:val="0"/>
        <w:outline w:val="0"/>
        <w:emboss w:val="0"/>
        <w:imprint w:val="0"/>
        <w:spacing w:val="0"/>
        <w:w w:val="100"/>
        <w:kern w:val="0"/>
        <w:position w:val="0"/>
        <w:highlight w:val="none"/>
        <w:vertAlign w:val="baseline"/>
      </w:rPr>
    </w:lvl>
    <w:lvl w:ilvl="5" w:tplc="E71EE5F2">
      <w:start w:val="1"/>
      <w:numFmt w:val="upperRoman"/>
      <w:lvlText w:val="%6."/>
      <w:lvlJc w:val="left"/>
      <w:pPr>
        <w:ind w:left="4065" w:hanging="465"/>
      </w:pPr>
      <w:rPr>
        <w:rFonts w:hAnsi="Arial Unicode MS"/>
        <w:caps w:val="0"/>
        <w:smallCaps w:val="0"/>
        <w:strike w:val="0"/>
        <w:dstrike w:val="0"/>
        <w:outline w:val="0"/>
        <w:emboss w:val="0"/>
        <w:imprint w:val="0"/>
        <w:spacing w:val="0"/>
        <w:w w:val="100"/>
        <w:kern w:val="0"/>
        <w:position w:val="0"/>
        <w:highlight w:val="none"/>
        <w:vertAlign w:val="baseline"/>
      </w:rPr>
    </w:lvl>
    <w:lvl w:ilvl="6" w:tplc="3B8A7B94">
      <w:start w:val="1"/>
      <w:numFmt w:val="upperRoman"/>
      <w:lvlText w:val="%7."/>
      <w:lvlJc w:val="left"/>
      <w:pPr>
        <w:ind w:left="4785" w:hanging="465"/>
      </w:pPr>
      <w:rPr>
        <w:rFonts w:hAnsi="Arial Unicode MS"/>
        <w:caps w:val="0"/>
        <w:smallCaps w:val="0"/>
        <w:strike w:val="0"/>
        <w:dstrike w:val="0"/>
        <w:outline w:val="0"/>
        <w:emboss w:val="0"/>
        <w:imprint w:val="0"/>
        <w:spacing w:val="0"/>
        <w:w w:val="100"/>
        <w:kern w:val="0"/>
        <w:position w:val="0"/>
        <w:highlight w:val="none"/>
        <w:vertAlign w:val="baseline"/>
      </w:rPr>
    </w:lvl>
    <w:lvl w:ilvl="7" w:tplc="60FACB82">
      <w:start w:val="1"/>
      <w:numFmt w:val="upperRoman"/>
      <w:lvlText w:val="%8."/>
      <w:lvlJc w:val="left"/>
      <w:pPr>
        <w:ind w:left="5505" w:hanging="465"/>
      </w:pPr>
      <w:rPr>
        <w:rFonts w:hAnsi="Arial Unicode MS"/>
        <w:caps w:val="0"/>
        <w:smallCaps w:val="0"/>
        <w:strike w:val="0"/>
        <w:dstrike w:val="0"/>
        <w:outline w:val="0"/>
        <w:emboss w:val="0"/>
        <w:imprint w:val="0"/>
        <w:spacing w:val="0"/>
        <w:w w:val="100"/>
        <w:kern w:val="0"/>
        <w:position w:val="0"/>
        <w:highlight w:val="none"/>
        <w:vertAlign w:val="baseline"/>
      </w:rPr>
    </w:lvl>
    <w:lvl w:ilvl="8" w:tplc="D6422E1A">
      <w:start w:val="1"/>
      <w:numFmt w:val="upperRoman"/>
      <w:lvlText w:val="%9."/>
      <w:lvlJc w:val="left"/>
      <w:pPr>
        <w:ind w:left="6225" w:hanging="4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63435594"/>
    <w:multiLevelType w:val="hybridMultilevel"/>
    <w:tmpl w:val="7998597E"/>
    <w:numStyleLink w:val="ImportedStyle27"/>
  </w:abstractNum>
  <w:abstractNum w:abstractNumId="119" w15:restartNumberingAfterBreak="0">
    <w:nsid w:val="638E00CE"/>
    <w:multiLevelType w:val="hybridMultilevel"/>
    <w:tmpl w:val="00C019D6"/>
    <w:styleLink w:val="ImportedStyle24"/>
    <w:lvl w:ilvl="0" w:tplc="9AFC4CA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20332C">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528B9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A0C95E">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6209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DE52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30DB36">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B6CAA8">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182242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64183FDA"/>
    <w:multiLevelType w:val="hybridMultilevel"/>
    <w:tmpl w:val="8340A97C"/>
    <w:styleLink w:val="ImportedStyle26"/>
    <w:lvl w:ilvl="0" w:tplc="8FB825D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F2839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02A8C14">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D169E6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B802F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112D4D2">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2E0042A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946DE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7C6A318">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64333F1E"/>
    <w:multiLevelType w:val="hybridMultilevel"/>
    <w:tmpl w:val="AC1A093A"/>
    <w:numStyleLink w:val="ImportedStyle63"/>
  </w:abstractNum>
  <w:abstractNum w:abstractNumId="122" w15:restartNumberingAfterBreak="0">
    <w:nsid w:val="64612D0F"/>
    <w:multiLevelType w:val="hybridMultilevel"/>
    <w:tmpl w:val="9802F766"/>
    <w:styleLink w:val="ImportedStyle34"/>
    <w:lvl w:ilvl="0" w:tplc="A9E65C1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1B2131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6275C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F41A6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4360C6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9A24F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C430D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23E4E1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342FA1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6587277B"/>
    <w:multiLevelType w:val="hybridMultilevel"/>
    <w:tmpl w:val="0012F254"/>
    <w:numStyleLink w:val="ImportedStyle15"/>
  </w:abstractNum>
  <w:abstractNum w:abstractNumId="124" w15:restartNumberingAfterBreak="0">
    <w:nsid w:val="69244D4D"/>
    <w:multiLevelType w:val="hybridMultilevel"/>
    <w:tmpl w:val="6A8AC0D6"/>
    <w:styleLink w:val="ImportedStyle65"/>
    <w:lvl w:ilvl="0" w:tplc="7EDE92A6">
      <w:start w:val="1"/>
      <w:numFmt w:val="upperRoman"/>
      <w:lvlText w:val="%1."/>
      <w:lvlJc w:val="left"/>
      <w:pPr>
        <w:ind w:left="720" w:hanging="465"/>
      </w:pPr>
      <w:rPr>
        <w:rFonts w:hAnsi="Arial Unicode MS"/>
        <w:caps w:val="0"/>
        <w:smallCaps w:val="0"/>
        <w:strike w:val="0"/>
        <w:dstrike w:val="0"/>
        <w:outline w:val="0"/>
        <w:emboss w:val="0"/>
        <w:imprint w:val="0"/>
        <w:spacing w:val="0"/>
        <w:w w:val="100"/>
        <w:kern w:val="0"/>
        <w:position w:val="0"/>
        <w:highlight w:val="none"/>
        <w:vertAlign w:val="baseline"/>
      </w:rPr>
    </w:lvl>
    <w:lvl w:ilvl="1" w:tplc="887EC5DE">
      <w:start w:val="1"/>
      <w:numFmt w:val="upperRoman"/>
      <w:lvlText w:val="%2."/>
      <w:lvlJc w:val="left"/>
      <w:pPr>
        <w:ind w:left="1185" w:hanging="465"/>
      </w:pPr>
      <w:rPr>
        <w:rFonts w:hAnsi="Arial Unicode MS"/>
        <w:caps w:val="0"/>
        <w:smallCaps w:val="0"/>
        <w:strike w:val="0"/>
        <w:dstrike w:val="0"/>
        <w:outline w:val="0"/>
        <w:emboss w:val="0"/>
        <w:imprint w:val="0"/>
        <w:spacing w:val="0"/>
        <w:w w:val="100"/>
        <w:kern w:val="0"/>
        <w:position w:val="0"/>
        <w:highlight w:val="none"/>
        <w:vertAlign w:val="baseline"/>
      </w:rPr>
    </w:lvl>
    <w:lvl w:ilvl="2" w:tplc="7D1C1412">
      <w:start w:val="1"/>
      <w:numFmt w:val="upperRoman"/>
      <w:lvlText w:val="%3."/>
      <w:lvlJc w:val="left"/>
      <w:pPr>
        <w:ind w:left="1905" w:hanging="465"/>
      </w:pPr>
      <w:rPr>
        <w:rFonts w:hAnsi="Arial Unicode MS"/>
        <w:caps w:val="0"/>
        <w:smallCaps w:val="0"/>
        <w:strike w:val="0"/>
        <w:dstrike w:val="0"/>
        <w:outline w:val="0"/>
        <w:emboss w:val="0"/>
        <w:imprint w:val="0"/>
        <w:spacing w:val="0"/>
        <w:w w:val="100"/>
        <w:kern w:val="0"/>
        <w:position w:val="0"/>
        <w:highlight w:val="none"/>
        <w:vertAlign w:val="baseline"/>
      </w:rPr>
    </w:lvl>
    <w:lvl w:ilvl="3" w:tplc="564E7DDA">
      <w:start w:val="1"/>
      <w:numFmt w:val="upperRoman"/>
      <w:lvlText w:val="%4."/>
      <w:lvlJc w:val="left"/>
      <w:pPr>
        <w:ind w:left="2625" w:hanging="465"/>
      </w:pPr>
      <w:rPr>
        <w:rFonts w:hAnsi="Arial Unicode MS"/>
        <w:caps w:val="0"/>
        <w:smallCaps w:val="0"/>
        <w:strike w:val="0"/>
        <w:dstrike w:val="0"/>
        <w:outline w:val="0"/>
        <w:emboss w:val="0"/>
        <w:imprint w:val="0"/>
        <w:spacing w:val="0"/>
        <w:w w:val="100"/>
        <w:kern w:val="0"/>
        <w:position w:val="0"/>
        <w:highlight w:val="none"/>
        <w:vertAlign w:val="baseline"/>
      </w:rPr>
    </w:lvl>
    <w:lvl w:ilvl="4" w:tplc="A9AEF73E">
      <w:start w:val="1"/>
      <w:numFmt w:val="upperRoman"/>
      <w:lvlText w:val="%5."/>
      <w:lvlJc w:val="left"/>
      <w:pPr>
        <w:ind w:left="3345" w:hanging="465"/>
      </w:pPr>
      <w:rPr>
        <w:rFonts w:hAnsi="Arial Unicode MS"/>
        <w:caps w:val="0"/>
        <w:smallCaps w:val="0"/>
        <w:strike w:val="0"/>
        <w:dstrike w:val="0"/>
        <w:outline w:val="0"/>
        <w:emboss w:val="0"/>
        <w:imprint w:val="0"/>
        <w:spacing w:val="0"/>
        <w:w w:val="100"/>
        <w:kern w:val="0"/>
        <w:position w:val="0"/>
        <w:highlight w:val="none"/>
        <w:vertAlign w:val="baseline"/>
      </w:rPr>
    </w:lvl>
    <w:lvl w:ilvl="5" w:tplc="A8961822">
      <w:start w:val="1"/>
      <w:numFmt w:val="upperRoman"/>
      <w:lvlText w:val="%6."/>
      <w:lvlJc w:val="left"/>
      <w:pPr>
        <w:ind w:left="4065" w:hanging="465"/>
      </w:pPr>
      <w:rPr>
        <w:rFonts w:hAnsi="Arial Unicode MS"/>
        <w:caps w:val="0"/>
        <w:smallCaps w:val="0"/>
        <w:strike w:val="0"/>
        <w:dstrike w:val="0"/>
        <w:outline w:val="0"/>
        <w:emboss w:val="0"/>
        <w:imprint w:val="0"/>
        <w:spacing w:val="0"/>
        <w:w w:val="100"/>
        <w:kern w:val="0"/>
        <w:position w:val="0"/>
        <w:highlight w:val="none"/>
        <w:vertAlign w:val="baseline"/>
      </w:rPr>
    </w:lvl>
    <w:lvl w:ilvl="6" w:tplc="4A1C8EDE">
      <w:start w:val="1"/>
      <w:numFmt w:val="upperRoman"/>
      <w:lvlText w:val="%7."/>
      <w:lvlJc w:val="left"/>
      <w:pPr>
        <w:ind w:left="4785" w:hanging="465"/>
      </w:pPr>
      <w:rPr>
        <w:rFonts w:hAnsi="Arial Unicode MS"/>
        <w:caps w:val="0"/>
        <w:smallCaps w:val="0"/>
        <w:strike w:val="0"/>
        <w:dstrike w:val="0"/>
        <w:outline w:val="0"/>
        <w:emboss w:val="0"/>
        <w:imprint w:val="0"/>
        <w:spacing w:val="0"/>
        <w:w w:val="100"/>
        <w:kern w:val="0"/>
        <w:position w:val="0"/>
        <w:highlight w:val="none"/>
        <w:vertAlign w:val="baseline"/>
      </w:rPr>
    </w:lvl>
    <w:lvl w:ilvl="7" w:tplc="3CE236FA">
      <w:start w:val="1"/>
      <w:numFmt w:val="upperRoman"/>
      <w:lvlText w:val="%8."/>
      <w:lvlJc w:val="left"/>
      <w:pPr>
        <w:ind w:left="5505" w:hanging="465"/>
      </w:pPr>
      <w:rPr>
        <w:rFonts w:hAnsi="Arial Unicode MS"/>
        <w:caps w:val="0"/>
        <w:smallCaps w:val="0"/>
        <w:strike w:val="0"/>
        <w:dstrike w:val="0"/>
        <w:outline w:val="0"/>
        <w:emboss w:val="0"/>
        <w:imprint w:val="0"/>
        <w:spacing w:val="0"/>
        <w:w w:val="100"/>
        <w:kern w:val="0"/>
        <w:position w:val="0"/>
        <w:highlight w:val="none"/>
        <w:vertAlign w:val="baseline"/>
      </w:rPr>
    </w:lvl>
    <w:lvl w:ilvl="8" w:tplc="8F10D7CA">
      <w:start w:val="1"/>
      <w:numFmt w:val="upperRoman"/>
      <w:lvlText w:val="%9."/>
      <w:lvlJc w:val="left"/>
      <w:pPr>
        <w:ind w:left="6225" w:hanging="4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69290685"/>
    <w:multiLevelType w:val="hybridMultilevel"/>
    <w:tmpl w:val="1A1AAEA8"/>
    <w:numStyleLink w:val="ImportedStyle58"/>
  </w:abstractNum>
  <w:abstractNum w:abstractNumId="126" w15:restartNumberingAfterBreak="0">
    <w:nsid w:val="697E4B64"/>
    <w:multiLevelType w:val="hybridMultilevel"/>
    <w:tmpl w:val="8540815C"/>
    <w:numStyleLink w:val="ImportedStyle4"/>
  </w:abstractNum>
  <w:abstractNum w:abstractNumId="127" w15:restartNumberingAfterBreak="0">
    <w:nsid w:val="6B944F09"/>
    <w:multiLevelType w:val="hybridMultilevel"/>
    <w:tmpl w:val="EB12925A"/>
    <w:numStyleLink w:val="ImportedStyle67"/>
  </w:abstractNum>
  <w:abstractNum w:abstractNumId="128" w15:restartNumberingAfterBreak="0">
    <w:nsid w:val="6C5B3AF5"/>
    <w:multiLevelType w:val="hybridMultilevel"/>
    <w:tmpl w:val="62A0F04E"/>
    <w:numStyleLink w:val="ImportedStyle19"/>
  </w:abstractNum>
  <w:abstractNum w:abstractNumId="129" w15:restartNumberingAfterBreak="0">
    <w:nsid w:val="6C9571D5"/>
    <w:multiLevelType w:val="hybridMultilevel"/>
    <w:tmpl w:val="F64C44E2"/>
    <w:numStyleLink w:val="ImportedStyle60"/>
  </w:abstractNum>
  <w:abstractNum w:abstractNumId="130" w15:restartNumberingAfterBreak="0">
    <w:nsid w:val="6CB539CC"/>
    <w:multiLevelType w:val="hybridMultilevel"/>
    <w:tmpl w:val="A4D646E8"/>
    <w:numStyleLink w:val="ImportedStyle46"/>
  </w:abstractNum>
  <w:abstractNum w:abstractNumId="131" w15:restartNumberingAfterBreak="0">
    <w:nsid w:val="6DF23189"/>
    <w:multiLevelType w:val="hybridMultilevel"/>
    <w:tmpl w:val="54F826D2"/>
    <w:numStyleLink w:val="ImportedStyle8"/>
  </w:abstractNum>
  <w:abstractNum w:abstractNumId="132" w15:restartNumberingAfterBreak="0">
    <w:nsid w:val="6E0C24AE"/>
    <w:multiLevelType w:val="hybridMultilevel"/>
    <w:tmpl w:val="E5E645AE"/>
    <w:numStyleLink w:val="ImportedStyle50"/>
  </w:abstractNum>
  <w:abstractNum w:abstractNumId="133" w15:restartNumberingAfterBreak="0">
    <w:nsid w:val="703A307E"/>
    <w:multiLevelType w:val="hybridMultilevel"/>
    <w:tmpl w:val="B7D61D10"/>
    <w:numStyleLink w:val="ImportedStyle13"/>
  </w:abstractNum>
  <w:abstractNum w:abstractNumId="134" w15:restartNumberingAfterBreak="0">
    <w:nsid w:val="70582591"/>
    <w:multiLevelType w:val="hybridMultilevel"/>
    <w:tmpl w:val="84A2AC8C"/>
    <w:numStyleLink w:val="ImportedStyle66"/>
  </w:abstractNum>
  <w:abstractNum w:abstractNumId="135" w15:restartNumberingAfterBreak="0">
    <w:nsid w:val="718A171A"/>
    <w:multiLevelType w:val="hybridMultilevel"/>
    <w:tmpl w:val="8626CE4A"/>
    <w:numStyleLink w:val="ImportedStyle17"/>
  </w:abstractNum>
  <w:abstractNum w:abstractNumId="136" w15:restartNumberingAfterBreak="0">
    <w:nsid w:val="723B10E2"/>
    <w:multiLevelType w:val="hybridMultilevel"/>
    <w:tmpl w:val="79CE35D0"/>
    <w:numStyleLink w:val="ImportedStyle70"/>
  </w:abstractNum>
  <w:abstractNum w:abstractNumId="137" w15:restartNumberingAfterBreak="0">
    <w:nsid w:val="73891318"/>
    <w:multiLevelType w:val="hybridMultilevel"/>
    <w:tmpl w:val="5C302A02"/>
    <w:styleLink w:val="ImportedStyle25"/>
    <w:lvl w:ilvl="0" w:tplc="0B52857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3D6F2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BFA7E46">
      <w:start w:val="1"/>
      <w:numFmt w:val="lowerLetter"/>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09885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38372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AFE5944">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0E2E37C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02712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E0F39A">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74047F0B"/>
    <w:multiLevelType w:val="hybridMultilevel"/>
    <w:tmpl w:val="5EA8B648"/>
    <w:numStyleLink w:val="ImportedStyle560"/>
  </w:abstractNum>
  <w:abstractNum w:abstractNumId="139" w15:restartNumberingAfterBreak="0">
    <w:nsid w:val="77666557"/>
    <w:multiLevelType w:val="hybridMultilevel"/>
    <w:tmpl w:val="8DEC1D56"/>
    <w:numStyleLink w:val="ImportedStyle14"/>
  </w:abstractNum>
  <w:abstractNum w:abstractNumId="140" w15:restartNumberingAfterBreak="0">
    <w:nsid w:val="77C81514"/>
    <w:multiLevelType w:val="hybridMultilevel"/>
    <w:tmpl w:val="CD8ACE98"/>
    <w:styleLink w:val="ImportedStyle11"/>
    <w:lvl w:ilvl="0" w:tplc="4D5C35E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57EC7716">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E460D47E">
      <w:start w:val="1"/>
      <w:numFmt w:val="lowerRoman"/>
      <w:lvlText w:val="%3."/>
      <w:lvlJc w:val="left"/>
      <w:pPr>
        <w:ind w:left="2188" w:hanging="304"/>
      </w:pPr>
      <w:rPr>
        <w:rFonts w:hAnsi="Arial Unicode MS"/>
        <w:caps w:val="0"/>
        <w:smallCaps w:val="0"/>
        <w:strike w:val="0"/>
        <w:dstrike w:val="0"/>
        <w:outline w:val="0"/>
        <w:emboss w:val="0"/>
        <w:imprint w:val="0"/>
        <w:spacing w:val="0"/>
        <w:w w:val="100"/>
        <w:kern w:val="0"/>
        <w:position w:val="0"/>
        <w:highlight w:val="none"/>
        <w:vertAlign w:val="baseline"/>
      </w:rPr>
    </w:lvl>
    <w:lvl w:ilvl="3" w:tplc="A090627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0ACBF94">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4282F5C">
      <w:start w:val="1"/>
      <w:numFmt w:val="lowerRoman"/>
      <w:lvlText w:val="%6."/>
      <w:lvlJc w:val="left"/>
      <w:pPr>
        <w:ind w:left="4348" w:hanging="304"/>
      </w:pPr>
      <w:rPr>
        <w:rFonts w:hAnsi="Arial Unicode MS"/>
        <w:caps w:val="0"/>
        <w:smallCaps w:val="0"/>
        <w:strike w:val="0"/>
        <w:dstrike w:val="0"/>
        <w:outline w:val="0"/>
        <w:emboss w:val="0"/>
        <w:imprint w:val="0"/>
        <w:spacing w:val="0"/>
        <w:w w:val="100"/>
        <w:kern w:val="0"/>
        <w:position w:val="0"/>
        <w:highlight w:val="none"/>
        <w:vertAlign w:val="baseline"/>
      </w:rPr>
    </w:lvl>
    <w:lvl w:ilvl="6" w:tplc="6AFA94C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C114CB74">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A36E282A">
      <w:start w:val="1"/>
      <w:numFmt w:val="lowerRoman"/>
      <w:lvlText w:val="%9."/>
      <w:lvlJc w:val="left"/>
      <w:pPr>
        <w:ind w:left="6508" w:hanging="3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77E142B3"/>
    <w:multiLevelType w:val="hybridMultilevel"/>
    <w:tmpl w:val="8340A97C"/>
    <w:numStyleLink w:val="ImportedStyle26"/>
  </w:abstractNum>
  <w:abstractNum w:abstractNumId="142" w15:restartNumberingAfterBreak="0">
    <w:nsid w:val="77F95804"/>
    <w:multiLevelType w:val="hybridMultilevel"/>
    <w:tmpl w:val="AB6A83EA"/>
    <w:styleLink w:val="ImportedStyle7"/>
    <w:lvl w:ilvl="0" w:tplc="3252D3DE">
      <w:start w:val="1"/>
      <w:numFmt w:val="lowerLetter"/>
      <w:lvlText w:val="%1)"/>
      <w:lvlJc w:val="left"/>
      <w:pPr>
        <w:ind w:left="1505"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67F215CC">
      <w:start w:val="1"/>
      <w:numFmt w:val="lowerLetter"/>
      <w:lvlText w:val="%2."/>
      <w:lvlJc w:val="left"/>
      <w:pPr>
        <w:ind w:left="2225"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B1E64672">
      <w:start w:val="1"/>
      <w:numFmt w:val="lowerRoman"/>
      <w:lvlText w:val="%3."/>
      <w:lvlJc w:val="left"/>
      <w:pPr>
        <w:ind w:left="2945" w:hanging="280"/>
      </w:pPr>
      <w:rPr>
        <w:rFonts w:hAnsi="Arial Unicode MS"/>
        <w:i/>
        <w:iCs/>
        <w:caps w:val="0"/>
        <w:smallCaps w:val="0"/>
        <w:strike w:val="0"/>
        <w:dstrike w:val="0"/>
        <w:outline w:val="0"/>
        <w:emboss w:val="0"/>
        <w:imprint w:val="0"/>
        <w:spacing w:val="0"/>
        <w:w w:val="100"/>
        <w:kern w:val="0"/>
        <w:position w:val="0"/>
        <w:highlight w:val="none"/>
        <w:vertAlign w:val="baseline"/>
      </w:rPr>
    </w:lvl>
    <w:lvl w:ilvl="3" w:tplc="DFAC85C0">
      <w:start w:val="1"/>
      <w:numFmt w:val="decimal"/>
      <w:lvlText w:val="%4."/>
      <w:lvlJc w:val="left"/>
      <w:pPr>
        <w:ind w:left="3665"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8CCC0696">
      <w:start w:val="1"/>
      <w:numFmt w:val="lowerLetter"/>
      <w:lvlText w:val="%5."/>
      <w:lvlJc w:val="left"/>
      <w:pPr>
        <w:ind w:left="4385"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0EC88B64">
      <w:start w:val="1"/>
      <w:numFmt w:val="lowerRoman"/>
      <w:lvlText w:val="%6."/>
      <w:lvlJc w:val="left"/>
      <w:pPr>
        <w:ind w:left="5105" w:hanging="280"/>
      </w:pPr>
      <w:rPr>
        <w:rFonts w:hAnsi="Arial Unicode MS"/>
        <w:i/>
        <w:iCs/>
        <w:caps w:val="0"/>
        <w:smallCaps w:val="0"/>
        <w:strike w:val="0"/>
        <w:dstrike w:val="0"/>
        <w:outline w:val="0"/>
        <w:emboss w:val="0"/>
        <w:imprint w:val="0"/>
        <w:spacing w:val="0"/>
        <w:w w:val="100"/>
        <w:kern w:val="0"/>
        <w:position w:val="0"/>
        <w:highlight w:val="none"/>
        <w:vertAlign w:val="baseline"/>
      </w:rPr>
    </w:lvl>
    <w:lvl w:ilvl="6" w:tplc="17D48058">
      <w:start w:val="1"/>
      <w:numFmt w:val="decimal"/>
      <w:lvlText w:val="%7."/>
      <w:lvlJc w:val="left"/>
      <w:pPr>
        <w:ind w:left="5825"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4A668F46">
      <w:start w:val="1"/>
      <w:numFmt w:val="lowerLetter"/>
      <w:lvlText w:val="%8."/>
      <w:lvlJc w:val="left"/>
      <w:pPr>
        <w:ind w:left="6545"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04024072">
      <w:start w:val="1"/>
      <w:numFmt w:val="lowerRoman"/>
      <w:lvlText w:val="%9."/>
      <w:lvlJc w:val="left"/>
      <w:pPr>
        <w:ind w:left="7265" w:hanging="28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784B38FB"/>
    <w:multiLevelType w:val="hybridMultilevel"/>
    <w:tmpl w:val="7FE2707A"/>
    <w:styleLink w:val="ImportedStyle30"/>
    <w:lvl w:ilvl="0" w:tplc="6778D11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86AEC0">
      <w:start w:val="1"/>
      <w:numFmt w:val="lowerLetter"/>
      <w:lvlText w:val="%2."/>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3A496D4">
      <w:start w:val="1"/>
      <w:numFmt w:val="lowerRoman"/>
      <w:lvlText w:val="%3."/>
      <w:lvlJc w:val="left"/>
      <w:pPr>
        <w:ind w:left="1828" w:hanging="304"/>
      </w:pPr>
      <w:rPr>
        <w:rFonts w:hAnsi="Arial Unicode MS"/>
        <w:caps w:val="0"/>
        <w:smallCaps w:val="0"/>
        <w:strike w:val="0"/>
        <w:dstrike w:val="0"/>
        <w:outline w:val="0"/>
        <w:emboss w:val="0"/>
        <w:imprint w:val="0"/>
        <w:spacing w:val="0"/>
        <w:w w:val="100"/>
        <w:kern w:val="0"/>
        <w:position w:val="0"/>
        <w:highlight w:val="none"/>
        <w:vertAlign w:val="baseline"/>
      </w:rPr>
    </w:lvl>
    <w:lvl w:ilvl="3" w:tplc="D526BF58">
      <w:start w:val="1"/>
      <w:numFmt w:val="decimal"/>
      <w:lvlText w:val="%4."/>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D4CECCA">
      <w:start w:val="1"/>
      <w:numFmt w:val="lowerLetter"/>
      <w:lvlText w:val="%5."/>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C69CD4B8">
      <w:start w:val="1"/>
      <w:numFmt w:val="lowerRoman"/>
      <w:lvlText w:val="%6."/>
      <w:lvlJc w:val="left"/>
      <w:pPr>
        <w:ind w:left="3988" w:hanging="304"/>
      </w:pPr>
      <w:rPr>
        <w:rFonts w:hAnsi="Arial Unicode MS"/>
        <w:caps w:val="0"/>
        <w:smallCaps w:val="0"/>
        <w:strike w:val="0"/>
        <w:dstrike w:val="0"/>
        <w:outline w:val="0"/>
        <w:emboss w:val="0"/>
        <w:imprint w:val="0"/>
        <w:spacing w:val="0"/>
        <w:w w:val="100"/>
        <w:kern w:val="0"/>
        <w:position w:val="0"/>
        <w:highlight w:val="none"/>
        <w:vertAlign w:val="baseline"/>
      </w:rPr>
    </w:lvl>
    <w:lvl w:ilvl="6" w:tplc="1FD6BBCA">
      <w:start w:val="1"/>
      <w:numFmt w:val="decimal"/>
      <w:lvlText w:val="%7."/>
      <w:lvlJc w:val="left"/>
      <w:pPr>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03C4754">
      <w:start w:val="1"/>
      <w:numFmt w:val="lowerLetter"/>
      <w:lvlText w:val="%8."/>
      <w:lvlJc w:val="left"/>
      <w:pPr>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CAE09FA8">
      <w:start w:val="1"/>
      <w:numFmt w:val="lowerRoman"/>
      <w:lvlText w:val="%9."/>
      <w:lvlJc w:val="left"/>
      <w:pPr>
        <w:ind w:left="6148" w:hanging="3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7B9022AC"/>
    <w:multiLevelType w:val="hybridMultilevel"/>
    <w:tmpl w:val="B7D61D10"/>
    <w:styleLink w:val="ImportedStyle13"/>
    <w:lvl w:ilvl="0" w:tplc="77EE47C8">
      <w:start w:val="1"/>
      <w:numFmt w:val="decimal"/>
      <w:lvlText w:val="%1."/>
      <w:lvlJc w:val="left"/>
      <w:pPr>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4202DB1C">
      <w:start w:val="1"/>
      <w:numFmt w:val="lowerLetter"/>
      <w:lvlText w:val="%2."/>
      <w:lvlJc w:val="left"/>
      <w:pPr>
        <w:ind w:left="137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2" w:tplc="43021144">
      <w:start w:val="1"/>
      <w:numFmt w:val="lowerRoman"/>
      <w:lvlText w:val="%3."/>
      <w:lvlJc w:val="left"/>
      <w:pPr>
        <w:ind w:left="2113" w:hanging="210"/>
      </w:pPr>
      <w:rPr>
        <w:rFonts w:hAnsi="Arial Unicode MS"/>
        <w:b/>
        <w:bCs/>
        <w:caps w:val="0"/>
        <w:smallCaps w:val="0"/>
        <w:strike w:val="0"/>
        <w:dstrike w:val="0"/>
        <w:outline w:val="0"/>
        <w:emboss w:val="0"/>
        <w:imprint w:val="0"/>
        <w:spacing w:val="0"/>
        <w:w w:val="100"/>
        <w:kern w:val="0"/>
        <w:position w:val="0"/>
        <w:highlight w:val="none"/>
        <w:vertAlign w:val="baseline"/>
      </w:rPr>
    </w:lvl>
    <w:lvl w:ilvl="3" w:tplc="D2825E40">
      <w:start w:val="1"/>
      <w:numFmt w:val="decimal"/>
      <w:lvlText w:val="%4."/>
      <w:lvlJc w:val="left"/>
      <w:pPr>
        <w:ind w:left="281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4" w:tplc="3A3EDCAE">
      <w:start w:val="1"/>
      <w:numFmt w:val="lowerLetter"/>
      <w:lvlText w:val="%5."/>
      <w:lvlJc w:val="left"/>
      <w:pPr>
        <w:ind w:left="353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5" w:tplc="9FFAA9BE">
      <w:start w:val="1"/>
      <w:numFmt w:val="lowerRoman"/>
      <w:lvlText w:val="%6."/>
      <w:lvlJc w:val="left"/>
      <w:pPr>
        <w:ind w:left="4273" w:hanging="210"/>
      </w:pPr>
      <w:rPr>
        <w:rFonts w:hAnsi="Arial Unicode MS"/>
        <w:b/>
        <w:bCs/>
        <w:caps w:val="0"/>
        <w:smallCaps w:val="0"/>
        <w:strike w:val="0"/>
        <w:dstrike w:val="0"/>
        <w:outline w:val="0"/>
        <w:emboss w:val="0"/>
        <w:imprint w:val="0"/>
        <w:spacing w:val="0"/>
        <w:w w:val="100"/>
        <w:kern w:val="0"/>
        <w:position w:val="0"/>
        <w:highlight w:val="none"/>
        <w:vertAlign w:val="baseline"/>
      </w:rPr>
    </w:lvl>
    <w:lvl w:ilvl="6" w:tplc="6E1ED120">
      <w:start w:val="1"/>
      <w:numFmt w:val="decimal"/>
      <w:lvlText w:val="%7."/>
      <w:lvlJc w:val="left"/>
      <w:pPr>
        <w:ind w:left="497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7" w:tplc="6C8CA0C4">
      <w:start w:val="1"/>
      <w:numFmt w:val="lowerLetter"/>
      <w:lvlText w:val="%8."/>
      <w:lvlJc w:val="left"/>
      <w:pPr>
        <w:ind w:left="56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8" w:tplc="E8887026">
      <w:start w:val="1"/>
      <w:numFmt w:val="lowerRoman"/>
      <w:lvlText w:val="%9."/>
      <w:lvlJc w:val="left"/>
      <w:pPr>
        <w:ind w:left="6433" w:hanging="21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7BE0042C"/>
    <w:multiLevelType w:val="hybridMultilevel"/>
    <w:tmpl w:val="9D0E99B0"/>
    <w:styleLink w:val="ImportedStyle42"/>
    <w:lvl w:ilvl="0" w:tplc="90D00E00">
      <w:start w:val="1"/>
      <w:numFmt w:val="upperLetter"/>
      <w:lvlText w:val="%1."/>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3A917A">
      <w:start w:val="1"/>
      <w:numFmt w:val="lowerLetter"/>
      <w:lvlText w:val="%2."/>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B74E4FC">
      <w:start w:val="1"/>
      <w:numFmt w:val="lowerRoman"/>
      <w:lvlText w:val="%3."/>
      <w:lvlJc w:val="left"/>
      <w:pPr>
        <w:ind w:left="288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3" w:tplc="1E90BA20">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4784AA2">
      <w:start w:val="1"/>
      <w:numFmt w:val="lowerLetter"/>
      <w:lvlText w:val="%5."/>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3E4C82A">
      <w:start w:val="1"/>
      <w:numFmt w:val="lowerRoman"/>
      <w:lvlText w:val="%6."/>
      <w:lvlJc w:val="left"/>
      <w:pPr>
        <w:ind w:left="5040" w:hanging="265"/>
      </w:pPr>
      <w:rPr>
        <w:rFonts w:hAnsi="Arial Unicode MS"/>
        <w:b/>
        <w:bCs/>
        <w:caps w:val="0"/>
        <w:smallCaps w:val="0"/>
        <w:strike w:val="0"/>
        <w:dstrike w:val="0"/>
        <w:outline w:val="0"/>
        <w:emboss w:val="0"/>
        <w:imprint w:val="0"/>
        <w:spacing w:val="0"/>
        <w:w w:val="100"/>
        <w:kern w:val="0"/>
        <w:position w:val="0"/>
        <w:highlight w:val="none"/>
        <w:vertAlign w:val="baseline"/>
      </w:rPr>
    </w:lvl>
    <w:lvl w:ilvl="6" w:tplc="83A4B8A2">
      <w:start w:val="1"/>
      <w:numFmt w:val="decimal"/>
      <w:lvlText w:val="%7."/>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A8253A0">
      <w:start w:val="1"/>
      <w:numFmt w:val="lowerLetter"/>
      <w:lvlText w:val="%8."/>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338A7C4">
      <w:start w:val="1"/>
      <w:numFmt w:val="lowerRoman"/>
      <w:lvlText w:val="%9."/>
      <w:lvlJc w:val="left"/>
      <w:pPr>
        <w:ind w:left="7200" w:hanging="26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7D417D29"/>
    <w:multiLevelType w:val="hybridMultilevel"/>
    <w:tmpl w:val="C148A168"/>
    <w:styleLink w:val="ImportedStyle6"/>
    <w:lvl w:ilvl="0" w:tplc="A10A660C">
      <w:start w:val="1"/>
      <w:numFmt w:val="decimal"/>
      <w:lvlText w:val="%1."/>
      <w:lvlJc w:val="left"/>
      <w:pPr>
        <w:ind w:left="327" w:hanging="327"/>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6CB27AE0">
      <w:start w:val="1"/>
      <w:numFmt w:val="decimal"/>
      <w:lvlText w:val="%2."/>
      <w:lvlJc w:val="left"/>
      <w:pPr>
        <w:ind w:left="717" w:hanging="357"/>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6B2E499A">
      <w:start w:val="1"/>
      <w:numFmt w:val="decimal"/>
      <w:lvlText w:val="%3."/>
      <w:lvlJc w:val="left"/>
      <w:pPr>
        <w:ind w:left="1106" w:hanging="386"/>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075A5170">
      <w:start w:val="1"/>
      <w:numFmt w:val="decimal"/>
      <w:lvlText w:val="%4."/>
      <w:lvlJc w:val="left"/>
      <w:pPr>
        <w:ind w:left="1466" w:hanging="386"/>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BC2A1298">
      <w:start w:val="1"/>
      <w:numFmt w:val="decimal"/>
      <w:lvlText w:val="%5."/>
      <w:lvlJc w:val="left"/>
      <w:pPr>
        <w:ind w:left="1826" w:hanging="386"/>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CBA2A01C">
      <w:start w:val="1"/>
      <w:numFmt w:val="decimal"/>
      <w:lvlText w:val="%6."/>
      <w:lvlJc w:val="left"/>
      <w:pPr>
        <w:ind w:left="2186" w:hanging="386"/>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CBE832B4">
      <w:start w:val="1"/>
      <w:numFmt w:val="decimal"/>
      <w:lvlText w:val="%7."/>
      <w:lvlJc w:val="left"/>
      <w:pPr>
        <w:ind w:left="2546" w:hanging="386"/>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71D434EE">
      <w:start w:val="1"/>
      <w:numFmt w:val="decimal"/>
      <w:lvlText w:val="%8."/>
      <w:lvlJc w:val="left"/>
      <w:pPr>
        <w:ind w:left="2906" w:hanging="386"/>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D812B62A">
      <w:start w:val="1"/>
      <w:numFmt w:val="decimal"/>
      <w:lvlText w:val="%9."/>
      <w:lvlJc w:val="left"/>
      <w:pPr>
        <w:ind w:left="3266" w:hanging="386"/>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7DA27A58"/>
    <w:multiLevelType w:val="hybridMultilevel"/>
    <w:tmpl w:val="DE727ABE"/>
    <w:numStyleLink w:val="ImportedStyle56"/>
  </w:abstractNum>
  <w:abstractNum w:abstractNumId="148" w15:restartNumberingAfterBreak="0">
    <w:nsid w:val="7F0D6F3F"/>
    <w:multiLevelType w:val="hybridMultilevel"/>
    <w:tmpl w:val="7B06FD3C"/>
    <w:numStyleLink w:val="ImportedStyle5"/>
  </w:abstractNum>
  <w:abstractNum w:abstractNumId="149" w15:restartNumberingAfterBreak="0">
    <w:nsid w:val="7FCC076D"/>
    <w:multiLevelType w:val="hybridMultilevel"/>
    <w:tmpl w:val="2E9C830C"/>
    <w:numStyleLink w:val="ImportedStyle51"/>
  </w:abstractNum>
  <w:abstractNum w:abstractNumId="150" w15:restartNumberingAfterBreak="0">
    <w:nsid w:val="7FD72998"/>
    <w:multiLevelType w:val="hybridMultilevel"/>
    <w:tmpl w:val="E252127E"/>
    <w:styleLink w:val="ImportedStyle12"/>
    <w:lvl w:ilvl="0" w:tplc="CE10D5F4">
      <w:start w:val="1"/>
      <w:numFmt w:val="bullet"/>
      <w:lvlText w:val="•"/>
      <w:lvlJc w:val="left"/>
      <w:pPr>
        <w:ind w:left="14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EA6226E">
      <w:start w:val="1"/>
      <w:numFmt w:val="bullet"/>
      <w:lvlText w:val="o"/>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AAAD5C">
      <w:start w:val="1"/>
      <w:numFmt w:val="bullet"/>
      <w:lvlText w:val="▪"/>
      <w:lvlJc w:val="left"/>
      <w:pPr>
        <w:ind w:left="29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32655A">
      <w:start w:val="1"/>
      <w:numFmt w:val="bullet"/>
      <w:lvlText w:val="•"/>
      <w:lvlJc w:val="left"/>
      <w:pPr>
        <w:ind w:left="363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082D9A">
      <w:start w:val="1"/>
      <w:numFmt w:val="bullet"/>
      <w:lvlText w:val="o"/>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92FFB6">
      <w:start w:val="1"/>
      <w:numFmt w:val="bullet"/>
      <w:lvlText w:val="▪"/>
      <w:lvlJc w:val="left"/>
      <w:pPr>
        <w:ind w:left="50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A4BE3A">
      <w:start w:val="1"/>
      <w:numFmt w:val="bullet"/>
      <w:lvlText w:val="•"/>
      <w:lvlJc w:val="left"/>
      <w:pPr>
        <w:ind w:left="579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DE064C">
      <w:start w:val="1"/>
      <w:numFmt w:val="bullet"/>
      <w:lvlText w:val="o"/>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182E42">
      <w:start w:val="1"/>
      <w:numFmt w:val="bullet"/>
      <w:lvlText w:val="▪"/>
      <w:lvlJc w:val="left"/>
      <w:pPr>
        <w:ind w:left="72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99"/>
  </w:num>
  <w:num w:numId="2">
    <w:abstractNumId w:val="105"/>
  </w:num>
  <w:num w:numId="3">
    <w:abstractNumId w:val="68"/>
  </w:num>
  <w:num w:numId="4">
    <w:abstractNumId w:val="0"/>
  </w:num>
  <w:num w:numId="5">
    <w:abstractNumId w:val="105"/>
    <w:lvlOverride w:ilvl="0">
      <w:startOverride w:val="5"/>
      <w:lvl w:ilvl="0" w:tplc="F54AD038">
        <w:start w:val="5"/>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ED40D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F0336A">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8C29B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334F0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5402E5C">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5E07F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20100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8E0C79E">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43"/>
  </w:num>
  <w:num w:numId="7">
    <w:abstractNumId w:val="16"/>
  </w:num>
  <w:num w:numId="8">
    <w:abstractNumId w:val="16"/>
    <w:lvlOverride w:ilvl="0">
      <w:lvl w:ilvl="0" w:tplc="2A102736">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4BE6778">
        <w:start w:val="1"/>
        <w:numFmt w:val="lowerLetter"/>
        <w:lvlText w:val="%2."/>
        <w:lvlJc w:val="left"/>
        <w:pPr>
          <w:ind w:left="120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468EFF0">
        <w:start w:val="1"/>
        <w:numFmt w:val="lowerLetter"/>
        <w:lvlText w:val="%3."/>
        <w:lvlJc w:val="left"/>
        <w:pPr>
          <w:ind w:left="1828"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BAEC218">
        <w:start w:val="1"/>
        <w:numFmt w:val="decimal"/>
        <w:lvlText w:val="%4."/>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258E2F2">
        <w:start w:val="1"/>
        <w:numFmt w:val="lowerLetter"/>
        <w:lvlText w:val="%5."/>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8A43350">
        <w:start w:val="1"/>
        <w:numFmt w:val="lowerRoman"/>
        <w:lvlText w:val="%6."/>
        <w:lvlJc w:val="left"/>
        <w:pPr>
          <w:ind w:left="3988"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39CB9B6">
        <w:start w:val="1"/>
        <w:numFmt w:val="decimal"/>
        <w:lvlText w:val="%7."/>
        <w:lvlJc w:val="left"/>
        <w:pPr>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1BA85F6">
        <w:start w:val="1"/>
        <w:numFmt w:val="lowerLetter"/>
        <w:lvlText w:val="%8."/>
        <w:lvlJc w:val="left"/>
        <w:pPr>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4B8D258">
        <w:start w:val="1"/>
        <w:numFmt w:val="lowerRoman"/>
        <w:lvlText w:val="%9."/>
        <w:lvlJc w:val="left"/>
        <w:pPr>
          <w:ind w:left="6148" w:hanging="30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16"/>
    <w:lvlOverride w:ilvl="0">
      <w:lvl w:ilvl="0" w:tplc="2A102736">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4BE6778">
        <w:start w:val="1"/>
        <w:numFmt w:val="lowerLetter"/>
        <w:lvlText w:val="%2."/>
        <w:lvlJc w:val="left"/>
        <w:pPr>
          <w:ind w:left="120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468EFF0">
        <w:start w:val="1"/>
        <w:numFmt w:val="lowerLetter"/>
        <w:lvlText w:val="%3."/>
        <w:lvlJc w:val="left"/>
        <w:pPr>
          <w:ind w:left="1828"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BAEC218">
        <w:start w:val="1"/>
        <w:numFmt w:val="decimal"/>
        <w:lvlText w:val="%4."/>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258E2F2">
        <w:start w:val="1"/>
        <w:numFmt w:val="lowerLetter"/>
        <w:lvlText w:val="%5."/>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8A43350">
        <w:start w:val="1"/>
        <w:numFmt w:val="lowerRoman"/>
        <w:lvlText w:val="%6."/>
        <w:lvlJc w:val="left"/>
        <w:pPr>
          <w:ind w:left="3988"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39CB9B6">
        <w:start w:val="1"/>
        <w:numFmt w:val="decimal"/>
        <w:lvlText w:val="%7."/>
        <w:lvlJc w:val="left"/>
        <w:pPr>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1BA85F6">
        <w:start w:val="1"/>
        <w:numFmt w:val="lowerLetter"/>
        <w:lvlText w:val="%8."/>
        <w:lvlJc w:val="left"/>
        <w:pPr>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4B8D258">
        <w:start w:val="1"/>
        <w:numFmt w:val="lowerRoman"/>
        <w:lvlText w:val="%9."/>
        <w:lvlJc w:val="left"/>
        <w:pPr>
          <w:ind w:left="6148" w:hanging="30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115"/>
  </w:num>
  <w:num w:numId="11">
    <w:abstractNumId w:val="126"/>
  </w:num>
  <w:num w:numId="12">
    <w:abstractNumId w:val="29"/>
  </w:num>
  <w:num w:numId="13">
    <w:abstractNumId w:val="148"/>
  </w:num>
  <w:num w:numId="14">
    <w:abstractNumId w:val="16"/>
    <w:lvlOverride w:ilvl="0">
      <w:startOverride w:val="4"/>
    </w:lvlOverride>
  </w:num>
  <w:num w:numId="15">
    <w:abstractNumId w:val="16"/>
    <w:lvlOverride w:ilvl="0">
      <w:lvl w:ilvl="0" w:tplc="2A102736">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4BE6778">
        <w:start w:val="1"/>
        <w:numFmt w:val="lowerLetter"/>
        <w:lvlText w:val="%2."/>
        <w:lvlJc w:val="left"/>
        <w:pPr>
          <w:ind w:left="113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468EFF0">
        <w:start w:val="1"/>
        <w:numFmt w:val="lowerLetter"/>
        <w:lvlText w:val="%3."/>
        <w:lvlJc w:val="left"/>
        <w:pPr>
          <w:ind w:left="1800" w:hanging="26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BAEC218">
        <w:start w:val="1"/>
        <w:numFmt w:val="decimal"/>
        <w:lvlText w:val="%4."/>
        <w:lvlJc w:val="left"/>
        <w:pPr>
          <w:ind w:left="25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258E2F2">
        <w:start w:val="1"/>
        <w:numFmt w:val="lowerLetter"/>
        <w:lvlText w:val="%5."/>
        <w:lvlJc w:val="left"/>
        <w:pPr>
          <w:ind w:left="32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8A43350">
        <w:start w:val="1"/>
        <w:numFmt w:val="lowerRoman"/>
        <w:lvlText w:val="%6."/>
        <w:lvlJc w:val="left"/>
        <w:pPr>
          <w:ind w:left="3960" w:hanging="26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39CB9B6">
        <w:start w:val="1"/>
        <w:numFmt w:val="decimal"/>
        <w:lvlText w:val="%7."/>
        <w:lvlJc w:val="left"/>
        <w:pPr>
          <w:ind w:left="46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1BA85F6">
        <w:start w:val="1"/>
        <w:numFmt w:val="lowerLetter"/>
        <w:lvlText w:val="%8."/>
        <w:lvlJc w:val="left"/>
        <w:pPr>
          <w:ind w:left="54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4B8D258">
        <w:start w:val="1"/>
        <w:numFmt w:val="lowerRoman"/>
        <w:lvlText w:val="%9."/>
        <w:lvlJc w:val="left"/>
        <w:pPr>
          <w:ind w:left="6120" w:hanging="26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146"/>
  </w:num>
  <w:num w:numId="17">
    <w:abstractNumId w:val="2"/>
  </w:num>
  <w:num w:numId="18">
    <w:abstractNumId w:val="73"/>
  </w:num>
  <w:num w:numId="19">
    <w:abstractNumId w:val="129"/>
  </w:num>
  <w:num w:numId="20">
    <w:abstractNumId w:val="2"/>
    <w:lvlOverride w:ilvl="0">
      <w:startOverride w:val="2"/>
    </w:lvlOverride>
  </w:num>
  <w:num w:numId="21">
    <w:abstractNumId w:val="142"/>
  </w:num>
  <w:num w:numId="22">
    <w:abstractNumId w:val="61"/>
  </w:num>
  <w:num w:numId="23">
    <w:abstractNumId w:val="2"/>
    <w:lvlOverride w:ilvl="0">
      <w:startOverride w:val="3"/>
    </w:lvlOverride>
  </w:num>
  <w:num w:numId="24">
    <w:abstractNumId w:val="60"/>
  </w:num>
  <w:num w:numId="25">
    <w:abstractNumId w:val="131"/>
  </w:num>
  <w:num w:numId="26">
    <w:abstractNumId w:val="2"/>
    <w:lvlOverride w:ilvl="0">
      <w:startOverride w:val="4"/>
    </w:lvlOverride>
  </w:num>
  <w:num w:numId="27">
    <w:abstractNumId w:val="49"/>
  </w:num>
  <w:num w:numId="28">
    <w:abstractNumId w:val="102"/>
  </w:num>
  <w:num w:numId="29">
    <w:abstractNumId w:val="47"/>
  </w:num>
  <w:num w:numId="30">
    <w:abstractNumId w:val="15"/>
  </w:num>
  <w:num w:numId="31">
    <w:abstractNumId w:val="140"/>
  </w:num>
  <w:num w:numId="32">
    <w:abstractNumId w:val="34"/>
  </w:num>
  <w:num w:numId="33">
    <w:abstractNumId w:val="34"/>
    <w:lvlOverride w:ilvl="0">
      <w:lvl w:ilvl="0" w:tplc="64EE876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76A297E">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7747FA8">
        <w:start w:val="1"/>
        <w:numFmt w:val="lowerRoman"/>
        <w:lvlText w:val="%3."/>
        <w:lvlJc w:val="left"/>
        <w:pPr>
          <w:ind w:left="2188"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F68F8F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2048C10">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330D880">
        <w:start w:val="1"/>
        <w:numFmt w:val="lowerRoman"/>
        <w:lvlText w:val="%6."/>
        <w:lvlJc w:val="left"/>
        <w:pPr>
          <w:ind w:left="4348"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AC892D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35234C6">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2C62A94">
        <w:start w:val="1"/>
        <w:numFmt w:val="lowerRoman"/>
        <w:lvlText w:val="%9."/>
        <w:lvlJc w:val="left"/>
        <w:pPr>
          <w:ind w:left="6508" w:hanging="30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150"/>
  </w:num>
  <w:num w:numId="35">
    <w:abstractNumId w:val="38"/>
  </w:num>
  <w:num w:numId="36">
    <w:abstractNumId w:val="144"/>
  </w:num>
  <w:num w:numId="37">
    <w:abstractNumId w:val="133"/>
    <w:lvlOverride w:ilvl="0">
      <w:startOverride w:val="6"/>
    </w:lvlOverride>
  </w:num>
  <w:num w:numId="38">
    <w:abstractNumId w:val="133"/>
    <w:lvlOverride w:ilvl="0">
      <w:lvl w:ilvl="0" w:tplc="E91EC450">
        <w:start w:val="1"/>
        <w:numFmt w:val="decimal"/>
        <w:lvlText w:val="%1."/>
        <w:lvlJc w:val="left"/>
        <w:pPr>
          <w:ind w:left="3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B7942882">
        <w:start w:val="1"/>
        <w:numFmt w:val="lowerLetter"/>
        <w:lvlText w:val="%2."/>
        <w:lvlJc w:val="left"/>
        <w:pPr>
          <w:ind w:left="14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4F4EC0AE">
        <w:start w:val="1"/>
        <w:numFmt w:val="lowerRoman"/>
        <w:lvlText w:val="%3."/>
        <w:lvlJc w:val="left"/>
        <w:pPr>
          <w:ind w:left="213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699AC70E">
        <w:start w:val="1"/>
        <w:numFmt w:val="decimal"/>
        <w:lvlText w:val="%4."/>
        <w:lvlJc w:val="left"/>
        <w:pPr>
          <w:ind w:left="28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F95E21DE">
        <w:start w:val="1"/>
        <w:numFmt w:val="lowerLetter"/>
        <w:lvlText w:val="%5."/>
        <w:lvlJc w:val="left"/>
        <w:pPr>
          <w:ind w:left="356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BBE61526">
        <w:start w:val="1"/>
        <w:numFmt w:val="lowerRoman"/>
        <w:lvlText w:val="%6."/>
        <w:lvlJc w:val="left"/>
        <w:pPr>
          <w:ind w:left="429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D914766C">
        <w:start w:val="1"/>
        <w:numFmt w:val="decimal"/>
        <w:lvlText w:val="%7."/>
        <w:lvlJc w:val="left"/>
        <w:pPr>
          <w:ind w:left="50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7E424D18">
        <w:start w:val="1"/>
        <w:numFmt w:val="lowerLetter"/>
        <w:lvlText w:val="%8."/>
        <w:lvlJc w:val="left"/>
        <w:pPr>
          <w:ind w:left="57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242AEB6A">
        <w:start w:val="1"/>
        <w:numFmt w:val="lowerRoman"/>
        <w:lvlText w:val="%9."/>
        <w:lvlJc w:val="left"/>
        <w:pPr>
          <w:ind w:left="645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9">
    <w:abstractNumId w:val="52"/>
  </w:num>
  <w:num w:numId="40">
    <w:abstractNumId w:val="139"/>
  </w:num>
  <w:num w:numId="41">
    <w:abstractNumId w:val="133"/>
    <w:lvlOverride w:ilvl="0">
      <w:startOverride w:val="8"/>
      <w:lvl w:ilvl="0" w:tplc="E91EC450">
        <w:start w:val="8"/>
        <w:numFmt w:val="decimal"/>
        <w:lvlText w:val="%1."/>
        <w:lvlJc w:val="left"/>
        <w:pPr>
          <w:ind w:left="3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7942882">
        <w:start w:val="1"/>
        <w:numFmt w:val="lowerLetter"/>
        <w:lvlText w:val="%2."/>
        <w:lvlJc w:val="left"/>
        <w:pPr>
          <w:ind w:left="14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F4EC0AE">
        <w:start w:val="1"/>
        <w:numFmt w:val="lowerRoman"/>
        <w:lvlText w:val="%3."/>
        <w:lvlJc w:val="left"/>
        <w:pPr>
          <w:ind w:left="213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99AC70E">
        <w:start w:val="1"/>
        <w:numFmt w:val="decimal"/>
        <w:lvlText w:val="%4."/>
        <w:lvlJc w:val="left"/>
        <w:pPr>
          <w:ind w:left="28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95E21DE">
        <w:start w:val="1"/>
        <w:numFmt w:val="lowerLetter"/>
        <w:lvlText w:val="%5."/>
        <w:lvlJc w:val="left"/>
        <w:pPr>
          <w:ind w:left="356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BE61526">
        <w:start w:val="1"/>
        <w:numFmt w:val="lowerRoman"/>
        <w:lvlText w:val="%6."/>
        <w:lvlJc w:val="left"/>
        <w:pPr>
          <w:ind w:left="429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914766C">
        <w:start w:val="1"/>
        <w:numFmt w:val="decimal"/>
        <w:lvlText w:val="%7."/>
        <w:lvlJc w:val="left"/>
        <w:pPr>
          <w:ind w:left="50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E424D18">
        <w:start w:val="1"/>
        <w:numFmt w:val="lowerLetter"/>
        <w:lvlText w:val="%8."/>
        <w:lvlJc w:val="left"/>
        <w:pPr>
          <w:ind w:left="57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42AEB6A">
        <w:start w:val="1"/>
        <w:numFmt w:val="lowerRoman"/>
        <w:lvlText w:val="%9."/>
        <w:lvlJc w:val="left"/>
        <w:pPr>
          <w:ind w:left="645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2">
    <w:abstractNumId w:val="72"/>
  </w:num>
  <w:num w:numId="43">
    <w:abstractNumId w:val="123"/>
  </w:num>
  <w:num w:numId="44">
    <w:abstractNumId w:val="5"/>
  </w:num>
  <w:num w:numId="45">
    <w:abstractNumId w:val="67"/>
  </w:num>
  <w:num w:numId="46">
    <w:abstractNumId w:val="123"/>
    <w:lvlOverride w:ilvl="0">
      <w:startOverride w:val="2"/>
    </w:lvlOverride>
  </w:num>
  <w:num w:numId="47">
    <w:abstractNumId w:val="123"/>
    <w:lvlOverride w:ilvl="0">
      <w:startOverride w:val="3"/>
      <w:lvl w:ilvl="0" w:tplc="E5F47678">
        <w:start w:val="3"/>
        <w:numFmt w:val="decimal"/>
        <w:lvlText w:val="%1."/>
        <w:lvlJc w:val="left"/>
        <w:pPr>
          <w:ind w:left="4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22CD170">
        <w:start w:val="1"/>
        <w:numFmt w:val="decimal"/>
        <w:lvlText w:val="%2."/>
        <w:lvlJc w:val="left"/>
        <w:pPr>
          <w:ind w:left="1140" w:hanging="3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1B4E292">
        <w:start w:val="1"/>
        <w:numFmt w:val="lowerRoman"/>
        <w:lvlText w:val="%3."/>
        <w:lvlJc w:val="left"/>
        <w:pPr>
          <w:ind w:left="186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1D267F2">
        <w:start w:val="1"/>
        <w:numFmt w:val="decimal"/>
        <w:lvlText w:val="%4."/>
        <w:lvlJc w:val="left"/>
        <w:pPr>
          <w:ind w:left="25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8EAC824">
        <w:start w:val="1"/>
        <w:numFmt w:val="lowerLetter"/>
        <w:lvlText w:val="%5."/>
        <w:lvlJc w:val="left"/>
        <w:pPr>
          <w:ind w:left="33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11AB13A">
        <w:start w:val="1"/>
        <w:numFmt w:val="lowerRoman"/>
        <w:lvlText w:val="%6."/>
        <w:lvlJc w:val="left"/>
        <w:pPr>
          <w:ind w:left="402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87688FA">
        <w:start w:val="1"/>
        <w:numFmt w:val="decimal"/>
        <w:lvlText w:val="%7."/>
        <w:lvlJc w:val="left"/>
        <w:pPr>
          <w:ind w:left="47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B2E4A8C">
        <w:start w:val="1"/>
        <w:numFmt w:val="lowerLetter"/>
        <w:lvlText w:val="%8."/>
        <w:lvlJc w:val="left"/>
        <w:pPr>
          <w:ind w:left="54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60CE492">
        <w:start w:val="1"/>
        <w:numFmt w:val="lowerRoman"/>
        <w:lvlText w:val="%9."/>
        <w:lvlJc w:val="left"/>
        <w:pPr>
          <w:ind w:left="6180" w:hanging="27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
    <w:abstractNumId w:val="123"/>
    <w:lvlOverride w:ilvl="0">
      <w:lvl w:ilvl="0" w:tplc="E5F47678">
        <w:start w:val="1"/>
        <w:numFmt w:val="decimal"/>
        <w:lvlText w:val="%1."/>
        <w:lvlJc w:val="left"/>
        <w:pPr>
          <w:ind w:left="38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522CD170">
        <w:start w:val="1"/>
        <w:numFmt w:val="decimal"/>
        <w:lvlText w:val="%2."/>
        <w:lvlJc w:val="left"/>
        <w:pPr>
          <w:ind w:left="1112"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1B4E292">
        <w:start w:val="1"/>
        <w:numFmt w:val="lowerRoman"/>
        <w:lvlText w:val="%3."/>
        <w:lvlJc w:val="left"/>
        <w:pPr>
          <w:ind w:left="183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1D267F2">
        <w:start w:val="1"/>
        <w:numFmt w:val="decimal"/>
        <w:lvlText w:val="%4."/>
        <w:lvlJc w:val="left"/>
        <w:pPr>
          <w:ind w:left="25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8EAC824">
        <w:start w:val="1"/>
        <w:numFmt w:val="lowerLetter"/>
        <w:lvlText w:val="%5."/>
        <w:lvlJc w:val="left"/>
        <w:pPr>
          <w:ind w:left="326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B11AB13A">
        <w:start w:val="1"/>
        <w:numFmt w:val="lowerRoman"/>
        <w:lvlText w:val="%6."/>
        <w:lvlJc w:val="left"/>
        <w:pPr>
          <w:ind w:left="399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887688FA">
        <w:start w:val="1"/>
        <w:numFmt w:val="decimal"/>
        <w:lvlText w:val="%7."/>
        <w:lvlJc w:val="left"/>
        <w:pPr>
          <w:ind w:left="47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6B2E4A8C">
        <w:start w:val="1"/>
        <w:numFmt w:val="lowerLetter"/>
        <w:lvlText w:val="%8."/>
        <w:lvlJc w:val="left"/>
        <w:pPr>
          <w:ind w:left="54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360CE492">
        <w:start w:val="1"/>
        <w:numFmt w:val="lowerRoman"/>
        <w:lvlText w:val="%9."/>
        <w:lvlJc w:val="left"/>
        <w:pPr>
          <w:ind w:left="615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9">
    <w:abstractNumId w:val="7"/>
  </w:num>
  <w:num w:numId="50">
    <w:abstractNumId w:val="135"/>
  </w:num>
  <w:num w:numId="51">
    <w:abstractNumId w:val="123"/>
    <w:lvlOverride w:ilvl="0">
      <w:startOverride w:val="5"/>
      <w:lvl w:ilvl="0" w:tplc="E5F47678">
        <w:start w:val="5"/>
        <w:numFmt w:val="decimal"/>
        <w:lvlText w:val="%1."/>
        <w:lvlJc w:val="left"/>
        <w:pPr>
          <w:ind w:left="38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22CD170">
        <w:start w:val="1"/>
        <w:numFmt w:val="decimal"/>
        <w:lvlText w:val="%2."/>
        <w:lvlJc w:val="left"/>
        <w:pPr>
          <w:ind w:left="1112"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1B4E292">
        <w:start w:val="1"/>
        <w:numFmt w:val="lowerRoman"/>
        <w:lvlText w:val="%3."/>
        <w:lvlJc w:val="left"/>
        <w:pPr>
          <w:ind w:left="183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1D267F2">
        <w:start w:val="1"/>
        <w:numFmt w:val="decimal"/>
        <w:lvlText w:val="%4."/>
        <w:lvlJc w:val="left"/>
        <w:pPr>
          <w:ind w:left="25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8EAC824">
        <w:start w:val="1"/>
        <w:numFmt w:val="lowerLetter"/>
        <w:lvlText w:val="%5."/>
        <w:lvlJc w:val="left"/>
        <w:pPr>
          <w:ind w:left="326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11AB13A">
        <w:start w:val="1"/>
        <w:numFmt w:val="lowerRoman"/>
        <w:lvlText w:val="%6."/>
        <w:lvlJc w:val="left"/>
        <w:pPr>
          <w:ind w:left="399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87688FA">
        <w:start w:val="1"/>
        <w:numFmt w:val="decimal"/>
        <w:lvlText w:val="%7."/>
        <w:lvlJc w:val="left"/>
        <w:pPr>
          <w:ind w:left="47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B2E4A8C">
        <w:start w:val="1"/>
        <w:numFmt w:val="lowerLetter"/>
        <w:lvlText w:val="%8."/>
        <w:lvlJc w:val="left"/>
        <w:pPr>
          <w:ind w:left="54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60CE492">
        <w:start w:val="1"/>
        <w:numFmt w:val="lowerRoman"/>
        <w:lvlText w:val="%9."/>
        <w:lvlJc w:val="left"/>
        <w:pPr>
          <w:ind w:left="615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2">
    <w:abstractNumId w:val="15"/>
    <w:lvlOverride w:ilvl="0">
      <w:startOverride w:val="2"/>
      <w:lvl w:ilvl="0" w:tplc="D0D034F0">
        <w:start w:val="2"/>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8C6C8E">
        <w:start w:val="1"/>
        <w:numFmt w:val="lowerLetter"/>
        <w:lvlText w:val="%2."/>
        <w:lvlJc w:val="left"/>
        <w:pPr>
          <w:ind w:left="1520" w:hanging="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E34C038">
        <w:start w:val="1"/>
        <w:numFmt w:val="lowerRoman"/>
        <w:lvlText w:val="%3."/>
        <w:lvlJc w:val="left"/>
        <w:pPr>
          <w:ind w:left="2221" w:hanging="3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CEA0682">
        <w:start w:val="1"/>
        <w:numFmt w:val="decimal"/>
        <w:lvlText w:val="%4."/>
        <w:lvlJc w:val="left"/>
        <w:pPr>
          <w:ind w:left="2960" w:hanging="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4EE663C">
        <w:start w:val="1"/>
        <w:numFmt w:val="lowerLetter"/>
        <w:lvlText w:val="%5."/>
        <w:lvlJc w:val="left"/>
        <w:pPr>
          <w:ind w:left="3680" w:hanging="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B6C4100">
        <w:start w:val="1"/>
        <w:numFmt w:val="lowerRoman"/>
        <w:lvlText w:val="%6."/>
        <w:lvlJc w:val="left"/>
        <w:pPr>
          <w:ind w:left="4381" w:hanging="3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3A4969A">
        <w:start w:val="1"/>
        <w:numFmt w:val="decimal"/>
        <w:lvlText w:val="%7."/>
        <w:lvlJc w:val="left"/>
        <w:pPr>
          <w:ind w:left="5120" w:hanging="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F89110">
        <w:start w:val="1"/>
        <w:numFmt w:val="lowerLetter"/>
        <w:lvlText w:val="%8."/>
        <w:lvlJc w:val="left"/>
        <w:pPr>
          <w:ind w:left="5840" w:hanging="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2728DEC">
        <w:start w:val="1"/>
        <w:numFmt w:val="lowerRoman"/>
        <w:lvlText w:val="%9."/>
        <w:lvlJc w:val="left"/>
        <w:pPr>
          <w:ind w:left="6541" w:hanging="33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
    <w:abstractNumId w:val="15"/>
    <w:lvlOverride w:ilvl="0">
      <w:startOverride w:val="3"/>
      <w:lvl w:ilvl="0" w:tplc="D0D034F0">
        <w:start w:val="3"/>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8C6C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E34C038">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CEA06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4EE66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B6C4100">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3A4969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F8911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2728DEC">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4">
    <w:abstractNumId w:val="15"/>
    <w:lvlOverride w:ilvl="0">
      <w:lvl w:ilvl="0" w:tplc="D0D034F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2C8C6C8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EE34C038">
        <w:start w:val="1"/>
        <w:numFmt w:val="lowerRoman"/>
        <w:lvlText w:val="%3."/>
        <w:lvlJc w:val="left"/>
        <w:pPr>
          <w:ind w:left="2160" w:hanging="2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CEA068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04EE663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7B6C4100">
        <w:start w:val="1"/>
        <w:numFmt w:val="lowerRoman"/>
        <w:lvlText w:val="%6."/>
        <w:lvlJc w:val="left"/>
        <w:pPr>
          <w:ind w:left="4320" w:hanging="2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23A4969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7F8911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A2728DEC">
        <w:start w:val="1"/>
        <w:numFmt w:val="lowerRoman"/>
        <w:lvlText w:val="%9."/>
        <w:lvlJc w:val="left"/>
        <w:pPr>
          <w:ind w:left="6480" w:hanging="27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5">
    <w:abstractNumId w:val="17"/>
  </w:num>
  <w:num w:numId="56">
    <w:abstractNumId w:val="35"/>
  </w:num>
  <w:num w:numId="57">
    <w:abstractNumId w:val="35"/>
    <w:lvlOverride w:ilvl="0">
      <w:lvl w:ilvl="0" w:tplc="880C95C4">
        <w:start w:val="1"/>
        <w:numFmt w:val="lowerLetter"/>
        <w:lvlText w:val="%1."/>
        <w:lvlJc w:val="left"/>
        <w:pPr>
          <w:ind w:left="1116" w:hanging="3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2A288EC4">
        <w:start w:val="1"/>
        <w:numFmt w:val="lowerLetter"/>
        <w:lvlText w:val="%2."/>
        <w:lvlJc w:val="left"/>
        <w:pPr>
          <w:ind w:left="1836" w:hanging="3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97807F3A">
        <w:start w:val="1"/>
        <w:numFmt w:val="lowerRoman"/>
        <w:lvlText w:val="%3."/>
        <w:lvlJc w:val="left"/>
        <w:pPr>
          <w:ind w:left="2547" w:hanging="30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43824704">
        <w:start w:val="1"/>
        <w:numFmt w:val="decimal"/>
        <w:lvlText w:val="%4."/>
        <w:lvlJc w:val="left"/>
        <w:pPr>
          <w:ind w:left="3276" w:hanging="3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D3EE08E2">
        <w:start w:val="1"/>
        <w:numFmt w:val="lowerLetter"/>
        <w:lvlText w:val="%5."/>
        <w:lvlJc w:val="left"/>
        <w:pPr>
          <w:ind w:left="3996" w:hanging="3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1884088E">
        <w:start w:val="1"/>
        <w:numFmt w:val="lowerRoman"/>
        <w:lvlText w:val="%6."/>
        <w:lvlJc w:val="left"/>
        <w:pPr>
          <w:ind w:left="4707" w:hanging="30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A8CE5D90">
        <w:start w:val="1"/>
        <w:numFmt w:val="decimal"/>
        <w:lvlText w:val="%7."/>
        <w:lvlJc w:val="left"/>
        <w:pPr>
          <w:ind w:left="5436" w:hanging="3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E0C21706">
        <w:start w:val="1"/>
        <w:numFmt w:val="lowerLetter"/>
        <w:lvlText w:val="%8."/>
        <w:lvlJc w:val="left"/>
        <w:pPr>
          <w:ind w:left="6156" w:hanging="3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5F0B04E">
        <w:start w:val="1"/>
        <w:numFmt w:val="lowerRoman"/>
        <w:lvlText w:val="%9."/>
        <w:lvlJc w:val="left"/>
        <w:pPr>
          <w:ind w:left="6867" w:hanging="30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8">
    <w:abstractNumId w:val="35"/>
    <w:lvlOverride w:ilvl="0">
      <w:lvl w:ilvl="0" w:tplc="880C95C4">
        <w:start w:val="1"/>
        <w:numFmt w:val="lowerLetter"/>
        <w:lvlText w:val="%1."/>
        <w:lvlJc w:val="left"/>
        <w:pPr>
          <w:ind w:left="1426" w:hanging="70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2A288EC4">
        <w:start w:val="1"/>
        <w:numFmt w:val="lowerLetter"/>
        <w:lvlText w:val="%2."/>
        <w:lvlJc w:val="left"/>
        <w:pPr>
          <w:ind w:left="2146" w:hanging="70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97807F3A">
        <w:start w:val="1"/>
        <w:numFmt w:val="lowerRoman"/>
        <w:lvlText w:val="%3."/>
        <w:lvlJc w:val="left"/>
        <w:pPr>
          <w:ind w:left="2808" w:hanging="5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43824704">
        <w:start w:val="1"/>
        <w:numFmt w:val="decimal"/>
        <w:lvlText w:val="%4."/>
        <w:lvlJc w:val="left"/>
        <w:pPr>
          <w:ind w:left="3586" w:hanging="70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D3EE08E2">
        <w:start w:val="1"/>
        <w:numFmt w:val="lowerLetter"/>
        <w:lvlText w:val="%5."/>
        <w:lvlJc w:val="left"/>
        <w:pPr>
          <w:ind w:left="4306" w:hanging="70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1884088E">
        <w:start w:val="1"/>
        <w:numFmt w:val="lowerRoman"/>
        <w:lvlText w:val="%6."/>
        <w:lvlJc w:val="left"/>
        <w:pPr>
          <w:ind w:left="4968" w:hanging="5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A8CE5D90">
        <w:start w:val="1"/>
        <w:numFmt w:val="decimal"/>
        <w:lvlText w:val="%7."/>
        <w:lvlJc w:val="left"/>
        <w:pPr>
          <w:ind w:left="5746" w:hanging="70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E0C21706">
        <w:start w:val="1"/>
        <w:numFmt w:val="lowerLetter"/>
        <w:lvlText w:val="%8."/>
        <w:lvlJc w:val="left"/>
        <w:pPr>
          <w:ind w:left="6466" w:hanging="70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5F0B04E">
        <w:start w:val="1"/>
        <w:numFmt w:val="lowerRoman"/>
        <w:lvlText w:val="%9."/>
        <w:lvlJc w:val="left"/>
        <w:pPr>
          <w:ind w:left="7128" w:hanging="5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9">
    <w:abstractNumId w:val="67"/>
    <w:lvlOverride w:ilvl="0">
      <w:lvl w:ilvl="0" w:tplc="8FB6B968">
        <w:start w:val="1"/>
        <w:numFmt w:val="bullet"/>
        <w:lvlText w:val="➢"/>
        <w:lvlJc w:val="left"/>
        <w:pPr>
          <w:ind w:left="7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A90CC7E">
        <w:start w:val="1"/>
        <w:numFmt w:val="bullet"/>
        <w:lvlText w:val="o"/>
        <w:lvlJc w:val="left"/>
        <w:pPr>
          <w:ind w:left="9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2B49B80">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BF8ACF6">
        <w:start w:val="1"/>
        <w:numFmt w:val="bullet"/>
        <w:lvlText w:val="•"/>
        <w:lvlJc w:val="left"/>
        <w:pPr>
          <w:ind w:left="29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96A90D4">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FF2E58C">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8FC57EC">
        <w:start w:val="1"/>
        <w:numFmt w:val="bullet"/>
        <w:lvlText w:val="•"/>
        <w:lvlJc w:val="left"/>
        <w:pPr>
          <w:ind w:left="5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7024778">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B4CDCD8">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0">
    <w:abstractNumId w:val="110"/>
  </w:num>
  <w:num w:numId="61">
    <w:abstractNumId w:val="128"/>
  </w:num>
  <w:num w:numId="62">
    <w:abstractNumId w:val="128"/>
    <w:lvlOverride w:ilvl="0">
      <w:lvl w:ilvl="0" w:tplc="A460770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FDA64A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57467A0">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4E0E8D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9308CD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69C5324">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5B889C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6BA112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A6EC1DC">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3">
    <w:abstractNumId w:val="114"/>
  </w:num>
  <w:num w:numId="64">
    <w:abstractNumId w:val="30"/>
  </w:num>
  <w:num w:numId="65">
    <w:abstractNumId w:val="128"/>
    <w:lvlOverride w:ilvl="0">
      <w:startOverride w:val="4"/>
      <w:lvl w:ilvl="0" w:tplc="A460770E">
        <w:start w:val="4"/>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FDA64A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57467A0">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4E0E8D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9308CD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9C5324">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5B889C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6BA112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A6EC1DC">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6">
    <w:abstractNumId w:val="83"/>
  </w:num>
  <w:num w:numId="67">
    <w:abstractNumId w:val="64"/>
  </w:num>
  <w:num w:numId="68">
    <w:abstractNumId w:val="40"/>
  </w:num>
  <w:num w:numId="69">
    <w:abstractNumId w:val="45"/>
  </w:num>
  <w:num w:numId="70">
    <w:abstractNumId w:val="45"/>
    <w:lvlOverride w:ilvl="0">
      <w:lvl w:ilvl="0" w:tplc="F2F2D878">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7386E32">
        <w:start w:val="1"/>
        <w:numFmt w:val="lowerLetter"/>
        <w:lvlText w:val="%2."/>
        <w:lvlJc w:val="left"/>
        <w:pPr>
          <w:ind w:left="1670" w:hanging="2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FD9E543C">
        <w:start w:val="1"/>
        <w:numFmt w:val="lowerRoman"/>
        <w:lvlText w:val="%3."/>
        <w:lvlJc w:val="left"/>
        <w:pPr>
          <w:ind w:left="2430" w:hanging="15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07B6372C">
        <w:start w:val="1"/>
        <w:numFmt w:val="decimal"/>
        <w:lvlText w:val="%4."/>
        <w:lvlJc w:val="left"/>
        <w:pPr>
          <w:ind w:left="3110" w:hanging="2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F0A827D6">
        <w:start w:val="1"/>
        <w:numFmt w:val="lowerLetter"/>
        <w:lvlText w:val="%5."/>
        <w:lvlJc w:val="left"/>
        <w:pPr>
          <w:ind w:left="3830" w:hanging="2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0FA21C0">
        <w:start w:val="1"/>
        <w:numFmt w:val="lowerRoman"/>
        <w:lvlText w:val="%6."/>
        <w:lvlJc w:val="left"/>
        <w:pPr>
          <w:ind w:left="4590" w:hanging="15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2EB8D89C">
        <w:start w:val="1"/>
        <w:numFmt w:val="decimal"/>
        <w:lvlText w:val="%7."/>
        <w:lvlJc w:val="left"/>
        <w:pPr>
          <w:ind w:left="5270" w:hanging="2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8A22BA72">
        <w:start w:val="1"/>
        <w:numFmt w:val="lowerLetter"/>
        <w:lvlText w:val="%8."/>
        <w:lvlJc w:val="left"/>
        <w:pPr>
          <w:ind w:left="5990" w:hanging="2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28E436D6">
        <w:start w:val="1"/>
        <w:numFmt w:val="lowerRoman"/>
        <w:lvlText w:val="%9."/>
        <w:lvlJc w:val="left"/>
        <w:pPr>
          <w:ind w:left="6750" w:hanging="15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1">
    <w:abstractNumId w:val="75"/>
  </w:num>
  <w:num w:numId="72">
    <w:abstractNumId w:val="62"/>
  </w:num>
  <w:num w:numId="73">
    <w:abstractNumId w:val="62"/>
    <w:lvlOverride w:ilvl="0">
      <w:startOverride w:val="2"/>
    </w:lvlOverride>
  </w:num>
  <w:num w:numId="74">
    <w:abstractNumId w:val="62"/>
    <w:lvlOverride w:ilvl="0">
      <w:startOverride w:val="3"/>
      <w:lvl w:ilvl="0" w:tplc="EBBACADC">
        <w:start w:val="3"/>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FBA2F36">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1A09AA">
        <w:start w:val="1"/>
        <w:numFmt w:val="lowerRoman"/>
        <w:lvlText w:val="%3."/>
        <w:lvlJc w:val="left"/>
        <w:pPr>
          <w:ind w:left="2160" w:hanging="28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B63350">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B249E20">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AC6D34E">
        <w:start w:val="1"/>
        <w:numFmt w:val="lowerRoman"/>
        <w:lvlText w:val="%6."/>
        <w:lvlJc w:val="left"/>
        <w:pPr>
          <w:ind w:left="4320" w:hanging="28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046090">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94AA9A">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200B216">
        <w:start w:val="1"/>
        <w:numFmt w:val="lowerRoman"/>
        <w:lvlText w:val="%9."/>
        <w:lvlJc w:val="left"/>
        <w:pPr>
          <w:ind w:left="6480" w:hanging="280"/>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75">
    <w:abstractNumId w:val="119"/>
  </w:num>
  <w:num w:numId="76">
    <w:abstractNumId w:val="41"/>
  </w:num>
  <w:num w:numId="77">
    <w:abstractNumId w:val="62"/>
    <w:lvlOverride w:ilvl="0">
      <w:startOverride w:val="4"/>
    </w:lvlOverride>
  </w:num>
  <w:num w:numId="78">
    <w:abstractNumId w:val="137"/>
  </w:num>
  <w:num w:numId="79">
    <w:abstractNumId w:val="96"/>
  </w:num>
  <w:num w:numId="80">
    <w:abstractNumId w:val="120"/>
  </w:num>
  <w:num w:numId="81">
    <w:abstractNumId w:val="141"/>
  </w:num>
  <w:num w:numId="82">
    <w:abstractNumId w:val="141"/>
    <w:lvlOverride w:ilvl="0">
      <w:lvl w:ilvl="0" w:tplc="9CB08CC0">
        <w:start w:val="1"/>
        <w:numFmt w:val="bullet"/>
        <w:lvlText w:val="•"/>
        <w:lvlJc w:val="left"/>
        <w:pPr>
          <w:ind w:left="183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D887D8A">
        <w:start w:val="1"/>
        <w:numFmt w:val="bullet"/>
        <w:lvlText w:val="•"/>
        <w:lvlJc w:val="left"/>
        <w:pPr>
          <w:ind w:left="11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FE21132">
        <w:start w:val="1"/>
        <w:numFmt w:val="bullet"/>
        <w:lvlText w:val="•"/>
        <w:lvlJc w:val="left"/>
        <w:pPr>
          <w:ind w:left="183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15E9376">
        <w:start w:val="1"/>
        <w:numFmt w:val="bullet"/>
        <w:lvlText w:val="•"/>
        <w:lvlJc w:val="left"/>
        <w:pPr>
          <w:ind w:left="255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DF83354">
        <w:start w:val="1"/>
        <w:numFmt w:val="bullet"/>
        <w:lvlText w:val="•"/>
        <w:lvlJc w:val="left"/>
        <w:pPr>
          <w:ind w:left="32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8681B8A">
        <w:start w:val="1"/>
        <w:numFmt w:val="bullet"/>
        <w:lvlText w:val="•"/>
        <w:lvlJc w:val="left"/>
        <w:pPr>
          <w:ind w:left="399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E9678F4">
        <w:start w:val="1"/>
        <w:numFmt w:val="bullet"/>
        <w:lvlText w:val="•"/>
        <w:lvlJc w:val="left"/>
        <w:pPr>
          <w:ind w:left="47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4F00C82">
        <w:start w:val="1"/>
        <w:numFmt w:val="bullet"/>
        <w:lvlText w:val="•"/>
        <w:lvlJc w:val="left"/>
        <w:pPr>
          <w:ind w:left="543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EACDFD0">
        <w:start w:val="1"/>
        <w:numFmt w:val="bullet"/>
        <w:lvlText w:val="•"/>
        <w:lvlJc w:val="left"/>
        <w:pPr>
          <w:ind w:left="615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3">
    <w:abstractNumId w:val="96"/>
    <w:lvlOverride w:ilvl="0">
      <w:startOverride w:val="3"/>
    </w:lvlOverride>
  </w:num>
  <w:num w:numId="84">
    <w:abstractNumId w:val="96"/>
    <w:lvlOverride w:ilvl="0">
      <w:lvl w:ilvl="0" w:tplc="F174A4D6">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24CD408">
        <w:start w:val="1"/>
        <w:numFmt w:val="lowerLetter"/>
        <w:lvlText w:val="%2."/>
        <w:lvlJc w:val="left"/>
        <w:pPr>
          <w:ind w:left="14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D6FC1782">
        <w:start w:val="1"/>
        <w:numFmt w:val="lowerLetter"/>
        <w:lvlText w:val="%3."/>
        <w:lvlJc w:val="left"/>
        <w:pPr>
          <w:ind w:left="21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5F2CAA32">
        <w:start w:val="1"/>
        <w:numFmt w:val="decimal"/>
        <w:lvlText w:val="%4."/>
        <w:lvlJc w:val="left"/>
        <w:pPr>
          <w:ind w:left="28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F524F6C8">
        <w:start w:val="1"/>
        <w:numFmt w:val="lowerLetter"/>
        <w:lvlText w:val="%5."/>
        <w:lvlJc w:val="left"/>
        <w:pPr>
          <w:ind w:left="356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0C2AF0D8">
        <w:start w:val="1"/>
        <w:numFmt w:val="lowerRoman"/>
        <w:lvlText w:val="%6."/>
        <w:lvlJc w:val="left"/>
        <w:pPr>
          <w:ind w:left="429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42A05BB2">
        <w:start w:val="1"/>
        <w:numFmt w:val="decimal"/>
        <w:lvlText w:val="%7."/>
        <w:lvlJc w:val="left"/>
        <w:pPr>
          <w:ind w:left="50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26CA6986">
        <w:start w:val="1"/>
        <w:numFmt w:val="lowerLetter"/>
        <w:lvlText w:val="%8."/>
        <w:lvlJc w:val="left"/>
        <w:pPr>
          <w:ind w:left="57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AD4AA6E">
        <w:start w:val="1"/>
        <w:numFmt w:val="lowerRoman"/>
        <w:lvlText w:val="%9."/>
        <w:lvlJc w:val="left"/>
        <w:pPr>
          <w:ind w:left="645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5">
    <w:abstractNumId w:val="11"/>
  </w:num>
  <w:num w:numId="86">
    <w:abstractNumId w:val="53"/>
  </w:num>
  <w:num w:numId="87">
    <w:abstractNumId w:val="96"/>
    <w:lvlOverride w:ilvl="0">
      <w:startOverride w:val="5"/>
      <w:lvl w:ilvl="0" w:tplc="F174A4D6">
        <w:start w:val="5"/>
        <w:numFmt w:val="decimal"/>
        <w:lvlText w:val="%1."/>
        <w:lvlJc w:val="left"/>
        <w:pPr>
          <w:ind w:left="6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24CD40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6FC1782">
        <w:start w:val="1"/>
        <w:numFmt w:val="lowerLetter"/>
        <w:lvlText w:val="%3."/>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F2CAA3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524F6C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C2AF0D8">
        <w:start w:val="1"/>
        <w:numFmt w:val="lowerRoman"/>
        <w:lvlText w:val="%6."/>
        <w:lvlJc w:val="left"/>
        <w:pPr>
          <w:ind w:left="432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A05BB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6CA698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AD4AA6E">
        <w:start w:val="1"/>
        <w:numFmt w:val="lowerRoman"/>
        <w:lvlText w:val="%9."/>
        <w:lvlJc w:val="left"/>
        <w:pPr>
          <w:ind w:left="648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8">
    <w:abstractNumId w:val="87"/>
  </w:num>
  <w:num w:numId="89">
    <w:abstractNumId w:val="118"/>
  </w:num>
  <w:num w:numId="90">
    <w:abstractNumId w:val="57"/>
  </w:num>
  <w:num w:numId="91">
    <w:abstractNumId w:val="107"/>
  </w:num>
  <w:num w:numId="92">
    <w:abstractNumId w:val="118"/>
    <w:lvlOverride w:ilvl="0">
      <w:startOverride w:val="2"/>
    </w:lvlOverride>
  </w:num>
  <w:num w:numId="93">
    <w:abstractNumId w:val="118"/>
    <w:lvlOverride w:ilvl="0">
      <w:lvl w:ilvl="0" w:tplc="69A8AFE0">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A7AAD69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EDD6AFC4">
        <w:start w:val="1"/>
        <w:numFmt w:val="lowerRoman"/>
        <w:lvlText w:val="%3."/>
        <w:lvlJc w:val="left"/>
        <w:pPr>
          <w:ind w:left="216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6C62878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A91C18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571E992A">
        <w:start w:val="1"/>
        <w:numFmt w:val="lowerRoman"/>
        <w:lvlText w:val="%6."/>
        <w:lvlJc w:val="left"/>
        <w:pPr>
          <w:ind w:left="432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E26096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A7643EC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AD252AA">
        <w:start w:val="1"/>
        <w:numFmt w:val="lowerRoman"/>
        <w:lvlText w:val="%9."/>
        <w:lvlJc w:val="left"/>
        <w:pPr>
          <w:ind w:left="648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4">
    <w:abstractNumId w:val="118"/>
    <w:lvlOverride w:ilvl="0">
      <w:lvl w:ilvl="0" w:tplc="69A8AFE0">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A7AAD69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EDD6AFC4">
        <w:start w:val="1"/>
        <w:numFmt w:val="lowerRoman"/>
        <w:lvlText w:val="%3."/>
        <w:lvlJc w:val="left"/>
        <w:pPr>
          <w:ind w:left="216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6C62878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A91C18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571E992A">
        <w:start w:val="1"/>
        <w:numFmt w:val="lowerRoman"/>
        <w:lvlText w:val="%6."/>
        <w:lvlJc w:val="left"/>
        <w:pPr>
          <w:ind w:left="432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E26096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A7643EC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AD252AA">
        <w:start w:val="1"/>
        <w:numFmt w:val="lowerRoman"/>
        <w:lvlText w:val="%9."/>
        <w:lvlJc w:val="left"/>
        <w:pPr>
          <w:ind w:left="648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5">
    <w:abstractNumId w:val="117"/>
  </w:num>
  <w:num w:numId="96">
    <w:abstractNumId w:val="25"/>
  </w:num>
  <w:num w:numId="97">
    <w:abstractNumId w:val="143"/>
  </w:num>
  <w:num w:numId="98">
    <w:abstractNumId w:val="26"/>
  </w:num>
  <w:num w:numId="99">
    <w:abstractNumId w:val="92"/>
  </w:num>
  <w:num w:numId="100">
    <w:abstractNumId w:val="69"/>
  </w:num>
  <w:num w:numId="101">
    <w:abstractNumId w:val="24"/>
  </w:num>
  <w:num w:numId="102">
    <w:abstractNumId w:val="94"/>
  </w:num>
  <w:num w:numId="103">
    <w:abstractNumId w:val="18"/>
  </w:num>
  <w:num w:numId="104">
    <w:abstractNumId w:val="13"/>
  </w:num>
  <w:num w:numId="105">
    <w:abstractNumId w:val="94"/>
    <w:lvlOverride w:ilvl="0">
      <w:startOverride w:val="2"/>
      <w:lvl w:ilvl="0" w:tplc="5D645CB4">
        <w:start w:val="2"/>
        <w:numFmt w:val="decimal"/>
        <w:lvlText w:val="%1."/>
        <w:lvlJc w:val="left"/>
        <w:pPr>
          <w:ind w:left="3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F0A3C04">
        <w:start w:val="1"/>
        <w:numFmt w:val="lowerLetter"/>
        <w:lvlText w:val="%2."/>
        <w:lvlJc w:val="left"/>
        <w:pPr>
          <w:ind w:left="10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86C026">
        <w:start w:val="1"/>
        <w:numFmt w:val="lowerRoman"/>
        <w:lvlText w:val="%3."/>
        <w:lvlJc w:val="left"/>
        <w:pPr>
          <w:ind w:left="177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8C8CB8E">
        <w:start w:val="1"/>
        <w:numFmt w:val="decimal"/>
        <w:lvlText w:val="%4."/>
        <w:lvlJc w:val="left"/>
        <w:pPr>
          <w:ind w:left="248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12ABA0">
        <w:start w:val="1"/>
        <w:numFmt w:val="lowerLetter"/>
        <w:lvlText w:val="%5."/>
        <w:lvlJc w:val="left"/>
        <w:pPr>
          <w:ind w:left="32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4D0B512">
        <w:start w:val="1"/>
        <w:numFmt w:val="lowerRoman"/>
        <w:lvlText w:val="%6."/>
        <w:lvlJc w:val="left"/>
        <w:pPr>
          <w:ind w:left="393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256CBD6">
        <w:start w:val="1"/>
        <w:numFmt w:val="decimal"/>
        <w:lvlText w:val="%7."/>
        <w:lvlJc w:val="left"/>
        <w:pPr>
          <w:ind w:left="46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B046484">
        <w:start w:val="1"/>
        <w:numFmt w:val="lowerLetter"/>
        <w:lvlText w:val="%8."/>
        <w:lvlJc w:val="left"/>
        <w:pPr>
          <w:ind w:left="536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3747BF6">
        <w:start w:val="1"/>
        <w:numFmt w:val="lowerRoman"/>
        <w:lvlText w:val="%9."/>
        <w:lvlJc w:val="left"/>
        <w:pPr>
          <w:ind w:left="609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6">
    <w:abstractNumId w:val="122"/>
  </w:num>
  <w:num w:numId="107">
    <w:abstractNumId w:val="65"/>
  </w:num>
  <w:num w:numId="108">
    <w:abstractNumId w:val="94"/>
    <w:lvlOverride w:ilvl="0">
      <w:startOverride w:val="4"/>
      <w:lvl w:ilvl="0" w:tplc="5D645CB4">
        <w:start w:val="4"/>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F0A3C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86C026">
        <w:start w:val="1"/>
        <w:numFmt w:val="lowerRoman"/>
        <w:lvlText w:val="%3."/>
        <w:lvlJc w:val="left"/>
        <w:pPr>
          <w:ind w:left="1800"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8C8CB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12ABA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4D0B512">
        <w:start w:val="1"/>
        <w:numFmt w:val="lowerRoman"/>
        <w:lvlText w:val="%6."/>
        <w:lvlJc w:val="left"/>
        <w:pPr>
          <w:ind w:left="3960"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256CBD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B04648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3747BF6">
        <w:start w:val="1"/>
        <w:numFmt w:val="lowerRoman"/>
        <w:lvlText w:val="%9."/>
        <w:lvlJc w:val="left"/>
        <w:pPr>
          <w:ind w:left="6120" w:hanging="27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9">
    <w:abstractNumId w:val="85"/>
  </w:num>
  <w:num w:numId="110">
    <w:abstractNumId w:val="32"/>
  </w:num>
  <w:num w:numId="111">
    <w:abstractNumId w:val="71"/>
  </w:num>
  <w:num w:numId="112">
    <w:abstractNumId w:val="3"/>
  </w:num>
  <w:num w:numId="113">
    <w:abstractNumId w:val="27"/>
  </w:num>
  <w:num w:numId="114">
    <w:abstractNumId w:val="23"/>
  </w:num>
  <w:num w:numId="115">
    <w:abstractNumId w:val="54"/>
  </w:num>
  <w:num w:numId="116">
    <w:abstractNumId w:val="77"/>
  </w:num>
  <w:num w:numId="117">
    <w:abstractNumId w:val="58"/>
  </w:num>
  <w:num w:numId="118">
    <w:abstractNumId w:val="21"/>
  </w:num>
  <w:num w:numId="119">
    <w:abstractNumId w:val="77"/>
    <w:lvlOverride w:ilvl="0">
      <w:startOverride w:val="2"/>
    </w:lvlOverride>
  </w:num>
  <w:num w:numId="120">
    <w:abstractNumId w:val="98"/>
  </w:num>
  <w:num w:numId="121">
    <w:abstractNumId w:val="28"/>
  </w:num>
  <w:num w:numId="122">
    <w:abstractNumId w:val="77"/>
    <w:lvlOverride w:ilvl="0">
      <w:startOverride w:val="3"/>
      <w:lvl w:ilvl="0" w:tplc="86FCF98C">
        <w:start w:val="3"/>
        <w:numFmt w:val="decimal"/>
        <w:lvlText w:val="%1."/>
        <w:lvlJc w:val="left"/>
        <w:pPr>
          <w:ind w:left="59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9D4670A">
        <w:start w:val="1"/>
        <w:numFmt w:val="lowerLetter"/>
        <w:lvlText w:val="%2."/>
        <w:lvlJc w:val="left"/>
        <w:pPr>
          <w:ind w:left="14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784E39A">
        <w:start w:val="1"/>
        <w:numFmt w:val="lowerRoman"/>
        <w:lvlText w:val="%3."/>
        <w:lvlJc w:val="left"/>
        <w:pPr>
          <w:ind w:left="213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B0AA3D6">
        <w:start w:val="1"/>
        <w:numFmt w:val="decimal"/>
        <w:lvlText w:val="%4."/>
        <w:lvlJc w:val="left"/>
        <w:pPr>
          <w:ind w:left="28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586F572">
        <w:start w:val="1"/>
        <w:numFmt w:val="lowerLetter"/>
        <w:lvlText w:val="%5."/>
        <w:lvlJc w:val="left"/>
        <w:pPr>
          <w:ind w:left="356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C100B0E">
        <w:start w:val="1"/>
        <w:numFmt w:val="lowerRoman"/>
        <w:lvlText w:val="%6."/>
        <w:lvlJc w:val="left"/>
        <w:pPr>
          <w:ind w:left="429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EC6F1C">
        <w:start w:val="1"/>
        <w:numFmt w:val="decimal"/>
        <w:lvlText w:val="%7."/>
        <w:lvlJc w:val="left"/>
        <w:pPr>
          <w:ind w:left="50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E9CB67C">
        <w:start w:val="1"/>
        <w:numFmt w:val="lowerLetter"/>
        <w:lvlText w:val="%8."/>
        <w:lvlJc w:val="left"/>
        <w:pPr>
          <w:ind w:left="57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121732">
        <w:start w:val="1"/>
        <w:numFmt w:val="lowerRoman"/>
        <w:lvlText w:val="%9."/>
        <w:lvlJc w:val="left"/>
        <w:pPr>
          <w:ind w:left="645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3">
    <w:abstractNumId w:val="42"/>
  </w:num>
  <w:num w:numId="124">
    <w:abstractNumId w:val="112"/>
  </w:num>
  <w:num w:numId="125">
    <w:abstractNumId w:val="77"/>
    <w:lvlOverride w:ilvl="0">
      <w:startOverride w:val="4"/>
    </w:lvlOverride>
  </w:num>
  <w:num w:numId="126">
    <w:abstractNumId w:val="145"/>
  </w:num>
  <w:num w:numId="127">
    <w:abstractNumId w:val="46"/>
  </w:num>
  <w:num w:numId="128">
    <w:abstractNumId w:val="77"/>
    <w:lvlOverride w:ilvl="0">
      <w:startOverride w:val="5"/>
      <w:lvl w:ilvl="0" w:tplc="86FCF98C">
        <w:start w:val="5"/>
        <w:numFmt w:val="decimal"/>
        <w:lvlText w:val="%1."/>
        <w:lvlJc w:val="left"/>
        <w:pPr>
          <w:ind w:left="59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9D4670A">
        <w:start w:val="1"/>
        <w:numFmt w:val="lowerLetter"/>
        <w:lvlText w:val="%2."/>
        <w:lvlJc w:val="left"/>
        <w:pPr>
          <w:ind w:left="14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784E39A">
        <w:start w:val="1"/>
        <w:numFmt w:val="lowerRoman"/>
        <w:lvlText w:val="%3."/>
        <w:lvlJc w:val="left"/>
        <w:pPr>
          <w:ind w:left="213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B0AA3D6">
        <w:start w:val="1"/>
        <w:numFmt w:val="decimal"/>
        <w:lvlText w:val="%4."/>
        <w:lvlJc w:val="left"/>
        <w:pPr>
          <w:ind w:left="28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586F572">
        <w:start w:val="1"/>
        <w:numFmt w:val="lowerLetter"/>
        <w:lvlText w:val="%5."/>
        <w:lvlJc w:val="left"/>
        <w:pPr>
          <w:ind w:left="356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C100B0E">
        <w:start w:val="1"/>
        <w:numFmt w:val="lowerRoman"/>
        <w:lvlText w:val="%6."/>
        <w:lvlJc w:val="left"/>
        <w:pPr>
          <w:ind w:left="429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EC6F1C">
        <w:start w:val="1"/>
        <w:numFmt w:val="decimal"/>
        <w:lvlText w:val="%7."/>
        <w:lvlJc w:val="left"/>
        <w:pPr>
          <w:ind w:left="50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E9CB67C">
        <w:start w:val="1"/>
        <w:numFmt w:val="lowerLetter"/>
        <w:lvlText w:val="%8."/>
        <w:lvlJc w:val="left"/>
        <w:pPr>
          <w:ind w:left="57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121732">
        <w:start w:val="1"/>
        <w:numFmt w:val="lowerRoman"/>
        <w:lvlText w:val="%9."/>
        <w:lvlJc w:val="left"/>
        <w:pPr>
          <w:ind w:left="645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9">
    <w:abstractNumId w:val="89"/>
  </w:num>
  <w:num w:numId="130">
    <w:abstractNumId w:val="76"/>
  </w:num>
  <w:num w:numId="131">
    <w:abstractNumId w:val="77"/>
    <w:lvlOverride w:ilvl="0">
      <w:startOverride w:val="6"/>
    </w:lvlOverride>
  </w:num>
  <w:num w:numId="132">
    <w:abstractNumId w:val="51"/>
  </w:num>
  <w:num w:numId="133">
    <w:abstractNumId w:val="70"/>
  </w:num>
  <w:num w:numId="134">
    <w:abstractNumId w:val="77"/>
    <w:lvlOverride w:ilvl="0">
      <w:startOverride w:val="7"/>
    </w:lvlOverride>
  </w:num>
  <w:num w:numId="135">
    <w:abstractNumId w:val="1"/>
  </w:num>
  <w:num w:numId="136">
    <w:abstractNumId w:val="8"/>
  </w:num>
  <w:num w:numId="137">
    <w:abstractNumId w:val="77"/>
    <w:lvlOverride w:ilvl="0">
      <w:startOverride w:val="8"/>
    </w:lvlOverride>
  </w:num>
  <w:num w:numId="138">
    <w:abstractNumId w:val="82"/>
  </w:num>
  <w:num w:numId="139">
    <w:abstractNumId w:val="130"/>
  </w:num>
  <w:num w:numId="140">
    <w:abstractNumId w:val="77"/>
    <w:lvlOverride w:ilvl="0">
      <w:startOverride w:val="9"/>
      <w:lvl w:ilvl="0" w:tplc="86FCF98C">
        <w:start w:val="9"/>
        <w:numFmt w:val="decimal"/>
        <w:lvlText w:val="%1."/>
        <w:lvlJc w:val="left"/>
        <w:pPr>
          <w:ind w:left="63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9D4670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784E39A">
        <w:start w:val="1"/>
        <w:numFmt w:val="lowerRoman"/>
        <w:lvlText w:val="%3."/>
        <w:lvlJc w:val="left"/>
        <w:pPr>
          <w:ind w:left="2160" w:hanging="2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B0AA3D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586F57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C100B0E">
        <w:start w:val="1"/>
        <w:numFmt w:val="lowerRoman"/>
        <w:lvlText w:val="%6."/>
        <w:lvlJc w:val="left"/>
        <w:pPr>
          <w:ind w:left="4320" w:hanging="2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EC6F1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E9CB67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121732">
        <w:start w:val="1"/>
        <w:numFmt w:val="lowerRoman"/>
        <w:lvlText w:val="%9."/>
        <w:lvlJc w:val="left"/>
        <w:pPr>
          <w:ind w:left="6480" w:hanging="27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1">
    <w:abstractNumId w:val="20"/>
  </w:num>
  <w:num w:numId="142">
    <w:abstractNumId w:val="50"/>
  </w:num>
  <w:num w:numId="143">
    <w:abstractNumId w:val="77"/>
    <w:lvlOverride w:ilvl="0">
      <w:startOverride w:val="10"/>
    </w:lvlOverride>
  </w:num>
  <w:num w:numId="144">
    <w:abstractNumId w:val="10"/>
  </w:num>
  <w:num w:numId="145">
    <w:abstractNumId w:val="19"/>
  </w:num>
  <w:num w:numId="146">
    <w:abstractNumId w:val="100"/>
  </w:num>
  <w:num w:numId="147">
    <w:abstractNumId w:val="81"/>
  </w:num>
  <w:num w:numId="148">
    <w:abstractNumId w:val="81"/>
    <w:lvlOverride w:ilvl="0">
      <w:lvl w:ilvl="0" w:tplc="F452B4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8A66F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496761C">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DC0CC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BDCFB4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820D1C0">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B80BA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5641A5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63C171A">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81"/>
    <w:lvlOverride w:ilvl="0">
      <w:lvl w:ilvl="0" w:tplc="F452B44C">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8A66FD4">
        <w:start w:val="1"/>
        <w:numFmt w:val="lowerLetter"/>
        <w:lvlText w:val="%2."/>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496761C">
        <w:start w:val="1"/>
        <w:numFmt w:val="lowerRoman"/>
        <w:lvlText w:val="%3."/>
        <w:lvlJc w:val="left"/>
        <w:pPr>
          <w:ind w:left="2186"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DC0CC90">
        <w:start w:val="1"/>
        <w:numFmt w:val="decimal"/>
        <w:lvlText w:val="%4."/>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BDCFB46">
        <w:start w:val="1"/>
        <w:numFmt w:val="lowerLetter"/>
        <w:lvlText w:val="%5."/>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820D1C0">
        <w:start w:val="1"/>
        <w:numFmt w:val="lowerRoman"/>
        <w:lvlText w:val="%6."/>
        <w:lvlJc w:val="left"/>
        <w:pPr>
          <w:ind w:left="4346"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B80BA46">
        <w:start w:val="1"/>
        <w:numFmt w:val="decimal"/>
        <w:lvlText w:val="%7."/>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5641A58">
        <w:start w:val="1"/>
        <w:numFmt w:val="lowerLetter"/>
        <w:lvlText w:val="%8."/>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63C171A">
        <w:start w:val="1"/>
        <w:numFmt w:val="lowerRoman"/>
        <w:lvlText w:val="%9."/>
        <w:lvlJc w:val="left"/>
        <w:pPr>
          <w:ind w:left="6506" w:hanging="3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31"/>
  </w:num>
  <w:num w:numId="151">
    <w:abstractNumId w:val="132"/>
  </w:num>
  <w:num w:numId="152">
    <w:abstractNumId w:val="39"/>
  </w:num>
  <w:num w:numId="153">
    <w:abstractNumId w:val="149"/>
  </w:num>
  <w:num w:numId="154">
    <w:abstractNumId w:val="132"/>
    <w:lvlOverride w:ilvl="0">
      <w:startOverride w:val="2"/>
    </w:lvlOverride>
  </w:num>
  <w:num w:numId="155">
    <w:abstractNumId w:val="36"/>
  </w:num>
  <w:num w:numId="156">
    <w:abstractNumId w:val="44"/>
  </w:num>
  <w:num w:numId="157">
    <w:abstractNumId w:val="95"/>
  </w:num>
  <w:num w:numId="158">
    <w:abstractNumId w:val="4"/>
  </w:num>
  <w:num w:numId="159">
    <w:abstractNumId w:val="4"/>
    <w:lvlOverride w:ilvl="0">
      <w:lvl w:ilvl="0" w:tplc="5A82AE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BACA2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DA219A8">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F9EF0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13CAA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C84959A">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D54EB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494510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144AA30">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108"/>
  </w:num>
  <w:num w:numId="161">
    <w:abstractNumId w:val="14"/>
  </w:num>
  <w:num w:numId="162">
    <w:abstractNumId w:val="90"/>
  </w:num>
  <w:num w:numId="163">
    <w:abstractNumId w:val="90"/>
    <w:lvlOverride w:ilvl="0">
      <w:lvl w:ilvl="0" w:tplc="F73C6B52">
        <w:start w:val="1"/>
        <w:numFmt w:val="decimal"/>
        <w:lvlText w:val="%1."/>
        <w:lvlJc w:val="left"/>
        <w:pPr>
          <w:ind w:left="66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7FAECFF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BF8B046">
        <w:start w:val="1"/>
        <w:numFmt w:val="lowerRoman"/>
        <w:lvlText w:val="%3."/>
        <w:lvlJc w:val="left"/>
        <w:pPr>
          <w:ind w:left="216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06E0F82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6FD81B0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89E0BE40">
        <w:start w:val="1"/>
        <w:numFmt w:val="lowerRoman"/>
        <w:lvlText w:val="%6."/>
        <w:lvlJc w:val="left"/>
        <w:pPr>
          <w:ind w:left="432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2608588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0B34072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50F665CE">
        <w:start w:val="1"/>
        <w:numFmt w:val="lowerRoman"/>
        <w:lvlText w:val="%9."/>
        <w:lvlJc w:val="left"/>
        <w:pPr>
          <w:ind w:left="648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4">
    <w:abstractNumId w:val="90"/>
    <w:lvlOverride w:ilvl="0">
      <w:lvl w:ilvl="0" w:tplc="F73C6B52">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FAECFFE">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BF8B046">
        <w:start w:val="1"/>
        <w:numFmt w:val="lowerRoman"/>
        <w:lvlText w:val="%3."/>
        <w:lvlJc w:val="left"/>
        <w:pPr>
          <w:ind w:left="2137" w:hanging="2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6E0F82C">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FD81B02">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9E0BE40">
        <w:start w:val="1"/>
        <w:numFmt w:val="lowerRoman"/>
        <w:lvlText w:val="%6."/>
        <w:lvlJc w:val="left"/>
        <w:pPr>
          <w:ind w:left="4297" w:hanging="2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6085882">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B340724">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0F665CE">
        <w:start w:val="1"/>
        <w:numFmt w:val="lowerRoman"/>
        <w:lvlText w:val="%9."/>
        <w:lvlJc w:val="left"/>
        <w:pPr>
          <w:ind w:left="6457" w:hanging="25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111"/>
  </w:num>
  <w:num w:numId="166">
    <w:abstractNumId w:val="147"/>
  </w:num>
  <w:num w:numId="167">
    <w:abstractNumId w:val="149"/>
    <w:lvlOverride w:ilvl="0">
      <w:lvl w:ilvl="0" w:tplc="13261268">
        <w:start w:val="1"/>
        <w:numFmt w:val="bullet"/>
        <w:lvlText w:val="➢"/>
        <w:lvlJc w:val="left"/>
        <w:pPr>
          <w:ind w:left="1550" w:hanging="4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3049772">
        <w:start w:val="1"/>
        <w:numFmt w:val="bullet"/>
        <w:lvlText w:val="o"/>
        <w:lvlJc w:val="left"/>
        <w:pPr>
          <w:ind w:left="2270" w:hanging="4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7EE3878">
        <w:start w:val="1"/>
        <w:numFmt w:val="bullet"/>
        <w:lvlText w:val="▪"/>
        <w:lvlJc w:val="left"/>
        <w:pPr>
          <w:ind w:left="2990" w:hanging="4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25A689E">
        <w:start w:val="1"/>
        <w:numFmt w:val="bullet"/>
        <w:lvlText w:val="•"/>
        <w:lvlJc w:val="left"/>
        <w:pPr>
          <w:ind w:left="3710" w:hanging="4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FBAA6B6">
        <w:start w:val="1"/>
        <w:numFmt w:val="bullet"/>
        <w:lvlText w:val="o"/>
        <w:lvlJc w:val="left"/>
        <w:pPr>
          <w:ind w:left="4430" w:hanging="4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196F6A2">
        <w:start w:val="1"/>
        <w:numFmt w:val="bullet"/>
        <w:lvlText w:val="▪"/>
        <w:lvlJc w:val="left"/>
        <w:pPr>
          <w:ind w:left="5150" w:hanging="4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A9EBE98">
        <w:start w:val="1"/>
        <w:numFmt w:val="bullet"/>
        <w:lvlText w:val="•"/>
        <w:lvlJc w:val="left"/>
        <w:pPr>
          <w:ind w:left="5870" w:hanging="4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27ED84C">
        <w:start w:val="1"/>
        <w:numFmt w:val="bullet"/>
        <w:lvlText w:val="o"/>
        <w:lvlJc w:val="left"/>
        <w:pPr>
          <w:ind w:left="6590" w:hanging="4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86C898C">
        <w:start w:val="1"/>
        <w:numFmt w:val="bullet"/>
        <w:lvlText w:val="▪"/>
        <w:lvlJc w:val="left"/>
        <w:pPr>
          <w:ind w:left="7310" w:hanging="4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8">
    <w:abstractNumId w:val="147"/>
    <w:lvlOverride w:ilvl="0">
      <w:startOverride w:val="3"/>
    </w:lvlOverride>
  </w:num>
  <w:num w:numId="169">
    <w:abstractNumId w:val="147"/>
    <w:lvlOverride w:ilvl="0">
      <w:lvl w:ilvl="0" w:tplc="9F3C37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3504C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68867CC">
        <w:start w:val="1"/>
        <w:numFmt w:val="lowerRoman"/>
        <w:lvlText w:val="%3."/>
        <w:lvlJc w:val="left"/>
        <w:pPr>
          <w:ind w:left="2160" w:hanging="2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AD6FFC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6BE410E">
        <w:start w:val="1"/>
        <w:numFmt w:val="decimal"/>
        <w:lvlText w:val="%5."/>
        <w:lvlJc w:val="left"/>
        <w:pPr>
          <w:ind w:left="360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8DAAE02">
        <w:start w:val="1"/>
        <w:numFmt w:val="lowerRoman"/>
        <w:lvlText w:val="%6."/>
        <w:lvlJc w:val="left"/>
        <w:pPr>
          <w:ind w:left="4320" w:hanging="2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926BF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4B0FD7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BB4373E">
        <w:start w:val="1"/>
        <w:numFmt w:val="lowerRoman"/>
        <w:lvlText w:val="%9."/>
        <w:lvlJc w:val="left"/>
        <w:pPr>
          <w:ind w:left="6480" w:hanging="26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0">
    <w:abstractNumId w:val="93"/>
  </w:num>
  <w:num w:numId="171">
    <w:abstractNumId w:val="138"/>
  </w:num>
  <w:num w:numId="172">
    <w:abstractNumId w:val="116"/>
  </w:num>
  <w:num w:numId="173">
    <w:abstractNumId w:val="74"/>
  </w:num>
  <w:num w:numId="174">
    <w:abstractNumId w:val="147"/>
    <w:lvlOverride w:ilvl="0">
      <w:startOverride w:val="5"/>
      <w:lvl w:ilvl="0" w:tplc="9F3C3782">
        <w:start w:val="5"/>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3504C7C">
        <w:start w:val="1"/>
        <w:numFmt w:val="lowerLetter"/>
        <w:lvlText w:val="%2."/>
        <w:lvlJc w:val="left"/>
        <w:pPr>
          <w:ind w:left="14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68867CC">
        <w:start w:val="1"/>
        <w:numFmt w:val="lowerRoman"/>
        <w:lvlText w:val="%3."/>
        <w:lvlJc w:val="left"/>
        <w:pPr>
          <w:ind w:left="213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AD6FFC2">
        <w:start w:val="1"/>
        <w:numFmt w:val="decimal"/>
        <w:lvlText w:val="%4."/>
        <w:lvlJc w:val="left"/>
        <w:pPr>
          <w:ind w:left="28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6BE410E">
        <w:start w:val="1"/>
        <w:numFmt w:val="decimal"/>
        <w:lvlText w:val="%5."/>
        <w:lvlJc w:val="left"/>
        <w:pPr>
          <w:ind w:left="3572"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8DAAE02">
        <w:start w:val="1"/>
        <w:numFmt w:val="lowerRoman"/>
        <w:lvlText w:val="%6."/>
        <w:lvlJc w:val="left"/>
        <w:pPr>
          <w:ind w:left="429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926BFA4">
        <w:start w:val="1"/>
        <w:numFmt w:val="decimal"/>
        <w:lvlText w:val="%7."/>
        <w:lvlJc w:val="left"/>
        <w:pPr>
          <w:ind w:left="50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4B0FD74">
        <w:start w:val="1"/>
        <w:numFmt w:val="lowerLetter"/>
        <w:lvlText w:val="%8."/>
        <w:lvlJc w:val="left"/>
        <w:pPr>
          <w:ind w:left="57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BB4373E">
        <w:start w:val="1"/>
        <w:numFmt w:val="lowerRoman"/>
        <w:lvlText w:val="%9."/>
        <w:lvlJc w:val="left"/>
        <w:pPr>
          <w:ind w:left="6456" w:hanging="24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5">
    <w:abstractNumId w:val="6"/>
  </w:num>
  <w:num w:numId="176">
    <w:abstractNumId w:val="125"/>
  </w:num>
  <w:num w:numId="177">
    <w:abstractNumId w:val="55"/>
  </w:num>
  <w:num w:numId="178">
    <w:abstractNumId w:val="78"/>
  </w:num>
  <w:num w:numId="179">
    <w:abstractNumId w:val="78"/>
    <w:lvlOverride w:ilvl="0">
      <w:lvl w:ilvl="0" w:tplc="D7A69368">
        <w:start w:val="1"/>
        <w:numFmt w:val="bullet"/>
        <w:lvlText w:val="•"/>
        <w:lvlJc w:val="left"/>
        <w:pPr>
          <w:ind w:left="183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8CAAE1C">
        <w:start w:val="1"/>
        <w:numFmt w:val="bullet"/>
        <w:lvlText w:val="o"/>
        <w:lvlJc w:val="left"/>
        <w:pPr>
          <w:ind w:left="25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F36BB92">
        <w:start w:val="1"/>
        <w:numFmt w:val="bullet"/>
        <w:lvlText w:val="▪"/>
        <w:lvlJc w:val="left"/>
        <w:pPr>
          <w:ind w:left="32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8247EC6">
        <w:start w:val="1"/>
        <w:numFmt w:val="bullet"/>
        <w:lvlText w:val="•"/>
        <w:lvlJc w:val="left"/>
        <w:pPr>
          <w:ind w:left="399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CDA58D4">
        <w:start w:val="1"/>
        <w:numFmt w:val="bullet"/>
        <w:lvlText w:val="o"/>
        <w:lvlJc w:val="left"/>
        <w:pPr>
          <w:ind w:left="47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484D056">
        <w:start w:val="1"/>
        <w:numFmt w:val="bullet"/>
        <w:lvlText w:val="▪"/>
        <w:lvlJc w:val="left"/>
        <w:pPr>
          <w:ind w:left="54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BF23A2C">
        <w:start w:val="1"/>
        <w:numFmt w:val="bullet"/>
        <w:lvlText w:val="•"/>
        <w:lvlJc w:val="left"/>
        <w:pPr>
          <w:ind w:left="615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F4C704">
        <w:start w:val="1"/>
        <w:numFmt w:val="bullet"/>
        <w:lvlText w:val="o"/>
        <w:lvlJc w:val="left"/>
        <w:pPr>
          <w:ind w:left="68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ACA0FE6">
        <w:start w:val="1"/>
        <w:numFmt w:val="bullet"/>
        <w:lvlText w:val="▪"/>
        <w:lvlJc w:val="left"/>
        <w:pPr>
          <w:ind w:left="75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0">
    <w:abstractNumId w:val="147"/>
    <w:lvlOverride w:ilvl="0">
      <w:startOverride w:val="6"/>
      <w:lvl w:ilvl="0" w:tplc="9F3C3782">
        <w:start w:val="6"/>
        <w:numFmt w:val="decimal"/>
        <w:lvlText w:val="%1."/>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3504C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68867CC">
        <w:start w:val="1"/>
        <w:numFmt w:val="lowerRoman"/>
        <w:lvlText w:val="%3."/>
        <w:lvlJc w:val="left"/>
        <w:pPr>
          <w:ind w:left="216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AD6FFC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6BE410E">
        <w:start w:val="1"/>
        <w:numFmt w:val="decimal"/>
        <w:lvlText w:val="%5."/>
        <w:lvlJc w:val="left"/>
        <w:pPr>
          <w:ind w:left="3600"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8DAAE02">
        <w:start w:val="1"/>
        <w:numFmt w:val="lowerRoman"/>
        <w:lvlText w:val="%6."/>
        <w:lvlJc w:val="left"/>
        <w:pPr>
          <w:ind w:left="432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926BF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4B0FD7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BB4373E">
        <w:start w:val="1"/>
        <w:numFmt w:val="lowerRoman"/>
        <w:lvlText w:val="%9."/>
        <w:lvlJc w:val="left"/>
        <w:pPr>
          <w:ind w:left="6480" w:hanging="2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1">
    <w:abstractNumId w:val="147"/>
    <w:lvlOverride w:ilvl="0">
      <w:lvl w:ilvl="0" w:tplc="9F3C3782">
        <w:start w:val="1"/>
        <w:numFmt w:val="decimal"/>
        <w:lvlText w:val="%1."/>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3504C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68867CC">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AD6FFC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6BE410E">
        <w:start w:val="1"/>
        <w:numFmt w:val="decimal"/>
        <w:lvlText w:val="%5."/>
        <w:lvlJc w:val="left"/>
        <w:pPr>
          <w:ind w:left="3600" w:hanging="3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8DAAE02">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926BF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4B0FD7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BB4373E">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2">
    <w:abstractNumId w:val="147"/>
    <w:lvlOverride w:ilvl="0">
      <w:startOverride w:val="8"/>
      <w:lvl w:ilvl="0" w:tplc="9F3C3782">
        <w:start w:val="8"/>
        <w:numFmt w:val="decimal"/>
        <w:lvlText w:val="%1."/>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3504C7C">
        <w:start w:val="1"/>
        <w:numFmt w:val="lowerLetter"/>
        <w:lvlText w:val="%2."/>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68867CC">
        <w:start w:val="1"/>
        <w:numFmt w:val="lowerRoman"/>
        <w:lvlText w:val="%3."/>
        <w:lvlJc w:val="left"/>
        <w:pPr>
          <w:ind w:left="2186" w:hanging="3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AD6FFC2">
        <w:start w:val="1"/>
        <w:numFmt w:val="decimal"/>
        <w:lvlText w:val="%4."/>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6BE410E">
        <w:start w:val="1"/>
        <w:numFmt w:val="decimal"/>
        <w:lvlText w:val="%5."/>
        <w:lvlJc w:val="left"/>
        <w:pPr>
          <w:ind w:left="3629" w:hanging="3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8DAAE02">
        <w:start w:val="1"/>
        <w:numFmt w:val="lowerRoman"/>
        <w:lvlText w:val="%6."/>
        <w:lvlJc w:val="left"/>
        <w:pPr>
          <w:ind w:left="4346" w:hanging="3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926BFA4">
        <w:start w:val="1"/>
        <w:numFmt w:val="decimal"/>
        <w:lvlText w:val="%7."/>
        <w:lvlJc w:val="left"/>
        <w:pPr>
          <w:ind w:left="50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4B0FD74">
        <w:start w:val="1"/>
        <w:numFmt w:val="lowerLetter"/>
        <w:lvlText w:val="%8."/>
        <w:lvlJc w:val="left"/>
        <w:pPr>
          <w:ind w:left="57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BB4373E">
        <w:start w:val="1"/>
        <w:numFmt w:val="lowerRoman"/>
        <w:lvlText w:val="%9."/>
        <w:lvlJc w:val="left"/>
        <w:pPr>
          <w:ind w:left="6506" w:hanging="30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83">
    <w:abstractNumId w:val="101"/>
  </w:num>
  <w:num w:numId="184">
    <w:abstractNumId w:val="33"/>
  </w:num>
  <w:num w:numId="185">
    <w:abstractNumId w:val="104"/>
  </w:num>
  <w:num w:numId="186">
    <w:abstractNumId w:val="97"/>
  </w:num>
  <w:num w:numId="187">
    <w:abstractNumId w:val="113"/>
  </w:num>
  <w:num w:numId="188">
    <w:abstractNumId w:val="37"/>
  </w:num>
  <w:num w:numId="189">
    <w:abstractNumId w:val="63"/>
  </w:num>
  <w:num w:numId="190">
    <w:abstractNumId w:val="121"/>
  </w:num>
  <w:num w:numId="191">
    <w:abstractNumId w:val="33"/>
    <w:lvlOverride w:ilvl="0">
      <w:startOverride w:val="3"/>
      <w:lvl w:ilvl="0" w:tplc="C83678E0">
        <w:start w:val="3"/>
        <w:numFmt w:val="decimal"/>
        <w:lvlText w:val="%1."/>
        <w:lvlJc w:val="left"/>
        <w:pPr>
          <w:ind w:left="3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4A0EF5C">
        <w:start w:val="1"/>
        <w:numFmt w:val="decimal"/>
        <w:lvlText w:val="%2."/>
        <w:lvlJc w:val="left"/>
        <w:pPr>
          <w:ind w:left="68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43677F4">
        <w:start w:val="1"/>
        <w:numFmt w:val="decimal"/>
        <w:lvlText w:val="%3."/>
        <w:lvlJc w:val="left"/>
        <w:pPr>
          <w:ind w:left="10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CF834CE">
        <w:start w:val="1"/>
        <w:numFmt w:val="decimal"/>
        <w:lvlText w:val="%4."/>
        <w:lvlJc w:val="left"/>
        <w:pPr>
          <w:ind w:left="14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436A014">
        <w:start w:val="1"/>
        <w:numFmt w:val="decimal"/>
        <w:lvlText w:val="%5."/>
        <w:lvlJc w:val="left"/>
        <w:pPr>
          <w:ind w:left="176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2948B6A">
        <w:start w:val="1"/>
        <w:numFmt w:val="decimal"/>
        <w:lvlText w:val="%6."/>
        <w:lvlJc w:val="left"/>
        <w:pPr>
          <w:ind w:left="21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9306EF4">
        <w:start w:val="1"/>
        <w:numFmt w:val="decimal"/>
        <w:lvlText w:val="%7."/>
        <w:lvlJc w:val="left"/>
        <w:pPr>
          <w:ind w:left="248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A822F3C">
        <w:start w:val="1"/>
        <w:numFmt w:val="decimal"/>
        <w:lvlText w:val="%8."/>
        <w:lvlJc w:val="left"/>
        <w:pPr>
          <w:ind w:left="28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FA2142E">
        <w:start w:val="1"/>
        <w:numFmt w:val="decimal"/>
        <w:lvlText w:val="%9."/>
        <w:lvlJc w:val="left"/>
        <w:pPr>
          <w:ind w:left="32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92">
    <w:abstractNumId w:val="59"/>
  </w:num>
  <w:num w:numId="193">
    <w:abstractNumId w:val="80"/>
  </w:num>
  <w:num w:numId="194">
    <w:abstractNumId w:val="124"/>
  </w:num>
  <w:num w:numId="195">
    <w:abstractNumId w:val="12"/>
  </w:num>
  <w:num w:numId="196">
    <w:abstractNumId w:val="109"/>
  </w:num>
  <w:num w:numId="197">
    <w:abstractNumId w:val="134"/>
  </w:num>
  <w:num w:numId="198">
    <w:abstractNumId w:val="79"/>
  </w:num>
  <w:num w:numId="199">
    <w:abstractNumId w:val="127"/>
  </w:num>
  <w:num w:numId="200">
    <w:abstractNumId w:val="48"/>
  </w:num>
  <w:num w:numId="201">
    <w:abstractNumId w:val="22"/>
  </w:num>
  <w:num w:numId="202">
    <w:abstractNumId w:val="22"/>
    <w:lvlOverride w:ilvl="0">
      <w:lvl w:ilvl="0" w:tplc="17E06864">
        <w:start w:val="1"/>
        <w:numFmt w:val="bullet"/>
        <w:lvlText w:val="•"/>
        <w:lvlJc w:val="left"/>
        <w:pPr>
          <w:tabs>
            <w:tab w:val="left" w:pos="1561"/>
          </w:tabs>
          <w:ind w:left="672" w:hanging="17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7A0F80A">
        <w:start w:val="1"/>
        <w:numFmt w:val="bullet"/>
        <w:lvlText w:val="•"/>
        <w:lvlJc w:val="left"/>
        <w:pPr>
          <w:tabs>
            <w:tab w:val="left" w:pos="1561"/>
          </w:tabs>
          <w:ind w:left="1507" w:hanging="17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A3E771E">
        <w:start w:val="1"/>
        <w:numFmt w:val="bullet"/>
        <w:lvlText w:val="•"/>
        <w:lvlJc w:val="left"/>
        <w:pPr>
          <w:tabs>
            <w:tab w:val="left" w:pos="1561"/>
          </w:tabs>
          <w:ind w:left="2340" w:hanging="17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D0873EA">
        <w:start w:val="1"/>
        <w:numFmt w:val="bullet"/>
        <w:lvlText w:val="•"/>
        <w:lvlJc w:val="left"/>
        <w:pPr>
          <w:tabs>
            <w:tab w:val="left" w:pos="1561"/>
          </w:tabs>
          <w:ind w:left="3173" w:hanging="17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1E62D6">
        <w:start w:val="1"/>
        <w:numFmt w:val="bullet"/>
        <w:lvlText w:val="•"/>
        <w:lvlJc w:val="left"/>
        <w:pPr>
          <w:tabs>
            <w:tab w:val="left" w:pos="1561"/>
          </w:tabs>
          <w:ind w:left="4006" w:hanging="17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32EBF8">
        <w:start w:val="1"/>
        <w:numFmt w:val="bullet"/>
        <w:lvlText w:val="•"/>
        <w:lvlJc w:val="left"/>
        <w:pPr>
          <w:tabs>
            <w:tab w:val="left" w:pos="1561"/>
          </w:tabs>
          <w:ind w:left="4839" w:hanging="17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3767BCC">
        <w:start w:val="1"/>
        <w:numFmt w:val="bullet"/>
        <w:lvlText w:val="•"/>
        <w:lvlJc w:val="left"/>
        <w:pPr>
          <w:tabs>
            <w:tab w:val="left" w:pos="1561"/>
          </w:tabs>
          <w:ind w:left="5672" w:hanging="17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0440A8C">
        <w:start w:val="1"/>
        <w:numFmt w:val="bullet"/>
        <w:lvlText w:val="•"/>
        <w:lvlJc w:val="left"/>
        <w:pPr>
          <w:tabs>
            <w:tab w:val="left" w:pos="1561"/>
          </w:tabs>
          <w:ind w:left="6505" w:hanging="17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CE04660">
        <w:start w:val="1"/>
        <w:numFmt w:val="bullet"/>
        <w:lvlText w:val="•"/>
        <w:lvlJc w:val="left"/>
        <w:pPr>
          <w:tabs>
            <w:tab w:val="left" w:pos="1561"/>
          </w:tabs>
          <w:ind w:left="7338" w:hanging="17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3">
    <w:abstractNumId w:val="22"/>
    <w:lvlOverride w:ilvl="0">
      <w:lvl w:ilvl="0" w:tplc="17E06864">
        <w:start w:val="1"/>
        <w:numFmt w:val="bullet"/>
        <w:lvlText w:val="•"/>
        <w:lvlJc w:val="left"/>
        <w:pPr>
          <w:tabs>
            <w:tab w:val="left" w:pos="1561"/>
          </w:tabs>
          <w:ind w:left="672" w:hanging="17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7A0F80A">
        <w:start w:val="1"/>
        <w:numFmt w:val="bullet"/>
        <w:lvlText w:val="•"/>
        <w:lvlJc w:val="left"/>
        <w:pPr>
          <w:tabs>
            <w:tab w:val="left" w:pos="1561"/>
          </w:tabs>
          <w:ind w:left="1507" w:hanging="17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A3E771E">
        <w:start w:val="1"/>
        <w:numFmt w:val="bullet"/>
        <w:lvlText w:val="•"/>
        <w:lvlJc w:val="left"/>
        <w:pPr>
          <w:tabs>
            <w:tab w:val="left" w:pos="1561"/>
          </w:tabs>
          <w:ind w:left="2340" w:hanging="17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D0873EA">
        <w:start w:val="1"/>
        <w:numFmt w:val="bullet"/>
        <w:lvlText w:val="•"/>
        <w:lvlJc w:val="left"/>
        <w:pPr>
          <w:tabs>
            <w:tab w:val="left" w:pos="1561"/>
          </w:tabs>
          <w:ind w:left="3173" w:hanging="17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1E62D6">
        <w:start w:val="1"/>
        <w:numFmt w:val="bullet"/>
        <w:lvlText w:val="•"/>
        <w:lvlJc w:val="left"/>
        <w:pPr>
          <w:tabs>
            <w:tab w:val="left" w:pos="1561"/>
          </w:tabs>
          <w:ind w:left="4006" w:hanging="17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32EBF8">
        <w:start w:val="1"/>
        <w:numFmt w:val="bullet"/>
        <w:lvlText w:val="•"/>
        <w:lvlJc w:val="left"/>
        <w:pPr>
          <w:tabs>
            <w:tab w:val="left" w:pos="1561"/>
          </w:tabs>
          <w:ind w:left="4839" w:hanging="17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3767BCC">
        <w:start w:val="1"/>
        <w:numFmt w:val="bullet"/>
        <w:lvlText w:val="•"/>
        <w:lvlJc w:val="left"/>
        <w:pPr>
          <w:tabs>
            <w:tab w:val="left" w:pos="1561"/>
          </w:tabs>
          <w:ind w:left="5672" w:hanging="17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0440A8C">
        <w:start w:val="1"/>
        <w:numFmt w:val="bullet"/>
        <w:lvlText w:val="•"/>
        <w:lvlJc w:val="left"/>
        <w:pPr>
          <w:tabs>
            <w:tab w:val="left" w:pos="1561"/>
          </w:tabs>
          <w:ind w:left="6505" w:hanging="17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CE04660">
        <w:start w:val="1"/>
        <w:numFmt w:val="bullet"/>
        <w:lvlText w:val="•"/>
        <w:lvlJc w:val="left"/>
        <w:pPr>
          <w:tabs>
            <w:tab w:val="left" w:pos="1561"/>
          </w:tabs>
          <w:ind w:left="7338" w:hanging="17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4">
    <w:abstractNumId w:val="22"/>
    <w:lvlOverride w:ilvl="0">
      <w:lvl w:ilvl="0" w:tplc="17E06864">
        <w:start w:val="1"/>
        <w:numFmt w:val="bullet"/>
        <w:lvlText w:val="•"/>
        <w:lvlJc w:val="left"/>
        <w:pPr>
          <w:tabs>
            <w:tab w:val="left" w:pos="1556"/>
          </w:tabs>
          <w:ind w:left="672" w:hanging="1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7A0F80A">
        <w:start w:val="1"/>
        <w:numFmt w:val="bullet"/>
        <w:lvlText w:val="•"/>
        <w:lvlJc w:val="left"/>
        <w:pPr>
          <w:tabs>
            <w:tab w:val="left" w:pos="1556"/>
          </w:tabs>
          <w:ind w:left="1507" w:hanging="1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A3E771E">
        <w:start w:val="1"/>
        <w:numFmt w:val="bullet"/>
        <w:lvlText w:val="•"/>
        <w:lvlJc w:val="left"/>
        <w:pPr>
          <w:tabs>
            <w:tab w:val="left" w:pos="1556"/>
          </w:tabs>
          <w:ind w:left="2340" w:hanging="1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D0873EA">
        <w:start w:val="1"/>
        <w:numFmt w:val="bullet"/>
        <w:lvlText w:val="•"/>
        <w:lvlJc w:val="left"/>
        <w:pPr>
          <w:tabs>
            <w:tab w:val="left" w:pos="1556"/>
          </w:tabs>
          <w:ind w:left="3173" w:hanging="1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1E62D6">
        <w:start w:val="1"/>
        <w:numFmt w:val="bullet"/>
        <w:lvlText w:val="•"/>
        <w:lvlJc w:val="left"/>
        <w:pPr>
          <w:tabs>
            <w:tab w:val="left" w:pos="1556"/>
          </w:tabs>
          <w:ind w:left="4006" w:hanging="1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32EBF8">
        <w:start w:val="1"/>
        <w:numFmt w:val="bullet"/>
        <w:lvlText w:val="•"/>
        <w:lvlJc w:val="left"/>
        <w:pPr>
          <w:tabs>
            <w:tab w:val="left" w:pos="1556"/>
          </w:tabs>
          <w:ind w:left="4839" w:hanging="1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3767BCC">
        <w:start w:val="1"/>
        <w:numFmt w:val="bullet"/>
        <w:lvlText w:val="•"/>
        <w:lvlJc w:val="left"/>
        <w:pPr>
          <w:tabs>
            <w:tab w:val="left" w:pos="1556"/>
          </w:tabs>
          <w:ind w:left="5672" w:hanging="1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0440A8C">
        <w:start w:val="1"/>
        <w:numFmt w:val="bullet"/>
        <w:lvlText w:val="•"/>
        <w:lvlJc w:val="left"/>
        <w:pPr>
          <w:tabs>
            <w:tab w:val="left" w:pos="1556"/>
          </w:tabs>
          <w:ind w:left="6505" w:hanging="1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CE04660">
        <w:start w:val="1"/>
        <w:numFmt w:val="bullet"/>
        <w:lvlText w:val="•"/>
        <w:lvlJc w:val="left"/>
        <w:pPr>
          <w:tabs>
            <w:tab w:val="left" w:pos="1556"/>
          </w:tabs>
          <w:ind w:left="7338" w:hanging="1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5">
    <w:abstractNumId w:val="22"/>
    <w:lvlOverride w:ilvl="0">
      <w:lvl w:ilvl="0" w:tplc="17E06864">
        <w:start w:val="1"/>
        <w:numFmt w:val="bullet"/>
        <w:lvlText w:val="•"/>
        <w:lvlJc w:val="left"/>
        <w:pPr>
          <w:tabs>
            <w:tab w:val="left" w:pos="1561"/>
          </w:tabs>
          <w:ind w:left="672" w:hanging="1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7A0F80A">
        <w:start w:val="1"/>
        <w:numFmt w:val="bullet"/>
        <w:lvlText w:val="•"/>
        <w:lvlJc w:val="left"/>
        <w:pPr>
          <w:tabs>
            <w:tab w:val="left" w:pos="1561"/>
          </w:tabs>
          <w:ind w:left="1507" w:hanging="1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A3E771E">
        <w:start w:val="1"/>
        <w:numFmt w:val="bullet"/>
        <w:lvlText w:val="•"/>
        <w:lvlJc w:val="left"/>
        <w:pPr>
          <w:tabs>
            <w:tab w:val="left" w:pos="1561"/>
          </w:tabs>
          <w:ind w:left="2340" w:hanging="1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D0873EA">
        <w:start w:val="1"/>
        <w:numFmt w:val="bullet"/>
        <w:lvlText w:val="•"/>
        <w:lvlJc w:val="left"/>
        <w:pPr>
          <w:tabs>
            <w:tab w:val="left" w:pos="1561"/>
          </w:tabs>
          <w:ind w:left="3173" w:hanging="1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1E62D6">
        <w:start w:val="1"/>
        <w:numFmt w:val="bullet"/>
        <w:lvlText w:val="•"/>
        <w:lvlJc w:val="left"/>
        <w:pPr>
          <w:tabs>
            <w:tab w:val="left" w:pos="1561"/>
          </w:tabs>
          <w:ind w:left="4006" w:hanging="1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32EBF8">
        <w:start w:val="1"/>
        <w:numFmt w:val="bullet"/>
        <w:lvlText w:val="•"/>
        <w:lvlJc w:val="left"/>
        <w:pPr>
          <w:tabs>
            <w:tab w:val="left" w:pos="1561"/>
          </w:tabs>
          <w:ind w:left="4839" w:hanging="1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3767BCC">
        <w:start w:val="1"/>
        <w:numFmt w:val="bullet"/>
        <w:lvlText w:val="•"/>
        <w:lvlJc w:val="left"/>
        <w:pPr>
          <w:tabs>
            <w:tab w:val="left" w:pos="1561"/>
          </w:tabs>
          <w:ind w:left="5672" w:hanging="1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0440A8C">
        <w:start w:val="1"/>
        <w:numFmt w:val="bullet"/>
        <w:lvlText w:val="•"/>
        <w:lvlJc w:val="left"/>
        <w:pPr>
          <w:tabs>
            <w:tab w:val="left" w:pos="1561"/>
          </w:tabs>
          <w:ind w:left="6505" w:hanging="1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CE04660">
        <w:start w:val="1"/>
        <w:numFmt w:val="bullet"/>
        <w:lvlText w:val="•"/>
        <w:lvlJc w:val="left"/>
        <w:pPr>
          <w:tabs>
            <w:tab w:val="left" w:pos="1561"/>
          </w:tabs>
          <w:ind w:left="7338" w:hanging="1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6">
    <w:abstractNumId w:val="22"/>
    <w:lvlOverride w:ilvl="0">
      <w:lvl w:ilvl="0" w:tplc="17E06864">
        <w:start w:val="1"/>
        <w:numFmt w:val="bullet"/>
        <w:lvlText w:val="•"/>
        <w:lvlJc w:val="left"/>
        <w:pPr>
          <w:tabs>
            <w:tab w:val="left" w:pos="1563"/>
          </w:tabs>
          <w:ind w:left="672"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7A0F80A">
        <w:start w:val="1"/>
        <w:numFmt w:val="bullet"/>
        <w:lvlText w:val="•"/>
        <w:lvlJc w:val="left"/>
        <w:pPr>
          <w:tabs>
            <w:tab w:val="left" w:pos="1563"/>
          </w:tabs>
          <w:ind w:left="1507"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A3E771E">
        <w:start w:val="1"/>
        <w:numFmt w:val="bullet"/>
        <w:lvlText w:val="•"/>
        <w:lvlJc w:val="left"/>
        <w:pPr>
          <w:tabs>
            <w:tab w:val="left" w:pos="1563"/>
          </w:tabs>
          <w:ind w:left="2340"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D0873EA">
        <w:start w:val="1"/>
        <w:numFmt w:val="bullet"/>
        <w:lvlText w:val="•"/>
        <w:lvlJc w:val="left"/>
        <w:pPr>
          <w:tabs>
            <w:tab w:val="left" w:pos="1563"/>
          </w:tabs>
          <w:ind w:left="3173"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1E62D6">
        <w:start w:val="1"/>
        <w:numFmt w:val="bullet"/>
        <w:lvlText w:val="•"/>
        <w:lvlJc w:val="left"/>
        <w:pPr>
          <w:tabs>
            <w:tab w:val="left" w:pos="1563"/>
          </w:tabs>
          <w:ind w:left="4006"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32EBF8">
        <w:start w:val="1"/>
        <w:numFmt w:val="bullet"/>
        <w:lvlText w:val="•"/>
        <w:lvlJc w:val="left"/>
        <w:pPr>
          <w:tabs>
            <w:tab w:val="left" w:pos="1563"/>
          </w:tabs>
          <w:ind w:left="4839"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3767BCC">
        <w:start w:val="1"/>
        <w:numFmt w:val="bullet"/>
        <w:lvlText w:val="•"/>
        <w:lvlJc w:val="left"/>
        <w:pPr>
          <w:tabs>
            <w:tab w:val="left" w:pos="1563"/>
          </w:tabs>
          <w:ind w:left="5672"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0440A8C">
        <w:start w:val="1"/>
        <w:numFmt w:val="bullet"/>
        <w:lvlText w:val="•"/>
        <w:lvlJc w:val="left"/>
        <w:pPr>
          <w:tabs>
            <w:tab w:val="left" w:pos="1563"/>
          </w:tabs>
          <w:ind w:left="6505"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CE04660">
        <w:start w:val="1"/>
        <w:numFmt w:val="bullet"/>
        <w:lvlText w:val="•"/>
        <w:lvlJc w:val="left"/>
        <w:pPr>
          <w:tabs>
            <w:tab w:val="left" w:pos="1563"/>
          </w:tabs>
          <w:ind w:left="7338" w:hanging="1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7">
    <w:abstractNumId w:val="127"/>
    <w:lvlOverride w:ilvl="0">
      <w:startOverride w:val="5"/>
      <w:lvl w:ilvl="0" w:tplc="7330591A">
        <w:start w:val="5"/>
        <w:numFmt w:val="decimal"/>
        <w:lvlText w:val="%1."/>
        <w:lvlJc w:val="left"/>
        <w:pPr>
          <w:tabs>
            <w:tab w:val="left" w:pos="1555"/>
          </w:tabs>
          <w:ind w:left="17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698348E">
        <w:start w:val="1"/>
        <w:numFmt w:val="decimal"/>
        <w:lvlText w:val="%2."/>
        <w:lvlJc w:val="left"/>
        <w:pPr>
          <w:tabs>
            <w:tab w:val="left" w:pos="1555"/>
          </w:tabs>
          <w:ind w:left="89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CB62D8A">
        <w:start w:val="1"/>
        <w:numFmt w:val="decimal"/>
        <w:lvlText w:val="%3."/>
        <w:lvlJc w:val="left"/>
        <w:pPr>
          <w:ind w:left="161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7D6EB56">
        <w:start w:val="1"/>
        <w:numFmt w:val="decimal"/>
        <w:lvlText w:val="%4."/>
        <w:lvlJc w:val="left"/>
        <w:pPr>
          <w:tabs>
            <w:tab w:val="left" w:pos="1555"/>
          </w:tabs>
          <w:ind w:left="233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DD64870">
        <w:start w:val="1"/>
        <w:numFmt w:val="decimal"/>
        <w:lvlText w:val="%5."/>
        <w:lvlJc w:val="left"/>
        <w:pPr>
          <w:tabs>
            <w:tab w:val="left" w:pos="1555"/>
          </w:tabs>
          <w:ind w:left="305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33CDF24">
        <w:start w:val="1"/>
        <w:numFmt w:val="decimal"/>
        <w:lvlText w:val="%6."/>
        <w:lvlJc w:val="left"/>
        <w:pPr>
          <w:tabs>
            <w:tab w:val="left" w:pos="1555"/>
          </w:tabs>
          <w:ind w:left="377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0C6F558">
        <w:start w:val="1"/>
        <w:numFmt w:val="decimal"/>
        <w:lvlText w:val="%7."/>
        <w:lvlJc w:val="left"/>
        <w:pPr>
          <w:tabs>
            <w:tab w:val="left" w:pos="1555"/>
          </w:tabs>
          <w:ind w:left="449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97A2CE4">
        <w:start w:val="1"/>
        <w:numFmt w:val="decimal"/>
        <w:lvlText w:val="%8."/>
        <w:lvlJc w:val="left"/>
        <w:pPr>
          <w:tabs>
            <w:tab w:val="left" w:pos="1555"/>
          </w:tabs>
          <w:ind w:left="521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330243C">
        <w:start w:val="1"/>
        <w:numFmt w:val="decimal"/>
        <w:lvlText w:val="%9."/>
        <w:lvlJc w:val="left"/>
        <w:pPr>
          <w:tabs>
            <w:tab w:val="left" w:pos="1555"/>
          </w:tabs>
          <w:ind w:left="5935" w:hanging="1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8">
    <w:abstractNumId w:val="56"/>
  </w:num>
  <w:num w:numId="209">
    <w:abstractNumId w:val="66"/>
  </w:num>
  <w:num w:numId="210">
    <w:abstractNumId w:val="9"/>
  </w:num>
  <w:num w:numId="211">
    <w:abstractNumId w:val="136"/>
  </w:num>
  <w:num w:numId="212">
    <w:abstractNumId w:val="91"/>
  </w:num>
  <w:num w:numId="213">
    <w:abstractNumId w:val="103"/>
  </w:num>
  <w:num w:numId="214">
    <w:abstractNumId w:val="106"/>
  </w:num>
  <w:num w:numId="215">
    <w:abstractNumId w:val="86"/>
  </w:num>
  <w:num w:numId="216">
    <w:abstractNumId w:val="86"/>
    <w:lvlOverride w:ilvl="0">
      <w:lvl w:ilvl="0" w:tplc="9F10BFAE">
        <w:start w:val="1"/>
        <w:numFmt w:val="bullet"/>
        <w:lvlText w:val="•"/>
        <w:lvlPicBulletId w:val="0"/>
        <w:lvlJc w:val="left"/>
        <w:pPr>
          <w:ind w:left="3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AF81126">
        <w:start w:val="1"/>
        <w:numFmt w:val="bullet"/>
        <w:lvlText w:val="o"/>
        <w:lvlJc w:val="left"/>
        <w:pPr>
          <w:ind w:left="18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42C2150">
        <w:start w:val="1"/>
        <w:numFmt w:val="bullet"/>
        <w:lvlText w:val="▪"/>
        <w:lvlJc w:val="left"/>
        <w:pPr>
          <w:ind w:left="25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AAE7138">
        <w:start w:val="1"/>
        <w:numFmt w:val="bullet"/>
        <w:lvlText w:val="•"/>
        <w:lvlJc w:val="left"/>
        <w:pPr>
          <w:ind w:left="32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EBA6A1A">
        <w:start w:val="1"/>
        <w:numFmt w:val="bullet"/>
        <w:lvlText w:val="o"/>
        <w:lvlJc w:val="left"/>
        <w:pPr>
          <w:ind w:left="39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4568E5A">
        <w:start w:val="1"/>
        <w:numFmt w:val="bullet"/>
        <w:lvlText w:val="▪"/>
        <w:lvlJc w:val="left"/>
        <w:pPr>
          <w:ind w:left="46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BDABBCC">
        <w:start w:val="1"/>
        <w:numFmt w:val="bullet"/>
        <w:lvlText w:val="•"/>
        <w:lvlJc w:val="left"/>
        <w:pPr>
          <w:ind w:left="54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44C53A8">
        <w:start w:val="1"/>
        <w:numFmt w:val="bullet"/>
        <w:lvlText w:val="o"/>
        <w:lvlJc w:val="left"/>
        <w:pPr>
          <w:ind w:left="61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1DC323C">
        <w:start w:val="1"/>
        <w:numFmt w:val="bullet"/>
        <w:lvlText w:val="▪"/>
        <w:lvlJc w:val="left"/>
        <w:pPr>
          <w:ind w:left="68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7">
    <w:abstractNumId w:val="88"/>
  </w:num>
  <w:num w:numId="218">
    <w:abstractNumId w:val="84"/>
  </w:num>
  <w:num w:numId="219">
    <w:abstractNumId w:val="134"/>
    <w:lvlOverride w:ilvl="0">
      <w:lvl w:ilvl="0" w:tplc="2864DC9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99CF5C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E60B59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9540DD0">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A4C7C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2388DC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7D2D0B6">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098DCB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1B2FB5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1D0"/>
    <w:rsid w:val="00750908"/>
    <w:rsid w:val="00875CD9"/>
    <w:rsid w:val="00F50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C70CA-97CD-4647-A3D4-38D116EDB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BodyAA">
    <w:name w:val="Body A A"/>
    <w:rPr>
      <w:rFonts w:ascii="Helvetica" w:hAnsi="Helvetica" w:cs="Arial Unicode MS"/>
      <w:color w:val="000000"/>
      <w:sz w:val="22"/>
      <w:szCs w:val="22"/>
      <w:u w:color="000000"/>
    </w:rPr>
  </w:style>
  <w:style w:type="numbering" w:customStyle="1" w:styleId="ImportedStyle2">
    <w:name w:val="Imported Style 2"/>
    <w:pPr>
      <w:numPr>
        <w:numId w:val="3"/>
      </w:numPr>
    </w:pPr>
  </w:style>
  <w:style w:type="paragraph" w:customStyle="1" w:styleId="Default">
    <w:name w:val="Default"/>
    <w:rPr>
      <w:rFonts w:ascii="Helvetica" w:hAnsi="Helvetica" w:cs="Arial Unicode MS"/>
      <w:color w:val="000000"/>
      <w:sz w:val="22"/>
      <w:szCs w:val="22"/>
      <w:u w:color="000000"/>
    </w:rPr>
  </w:style>
  <w:style w:type="numbering" w:customStyle="1" w:styleId="ImportedStyle3">
    <w:name w:val="Imported Style 3"/>
    <w:pPr>
      <w:numPr>
        <w:numId w:val="6"/>
      </w:numPr>
    </w:pPr>
  </w:style>
  <w:style w:type="numbering" w:customStyle="1" w:styleId="ImportedStyle4">
    <w:name w:val="Imported Style 4"/>
    <w:pPr>
      <w:numPr>
        <w:numId w:val="10"/>
      </w:numPr>
    </w:pPr>
  </w:style>
  <w:style w:type="numbering" w:customStyle="1" w:styleId="ImportedStyle5">
    <w:name w:val="Imported Style 5"/>
    <w:pPr>
      <w:numPr>
        <w:numId w:val="12"/>
      </w:numPr>
    </w:pPr>
  </w:style>
  <w:style w:type="numbering" w:customStyle="1" w:styleId="ImportedStyle6">
    <w:name w:val="Imported Style 6"/>
    <w:pPr>
      <w:numPr>
        <w:numId w:val="16"/>
      </w:numPr>
    </w:pPr>
  </w:style>
  <w:style w:type="numbering" w:customStyle="1" w:styleId="ImportedStyle60">
    <w:name w:val="Imported Style 6.0"/>
    <w:pPr>
      <w:numPr>
        <w:numId w:val="18"/>
      </w:numPr>
    </w:pPr>
  </w:style>
  <w:style w:type="numbering" w:customStyle="1" w:styleId="ImportedStyle7">
    <w:name w:val="Imported Style 7"/>
    <w:pPr>
      <w:numPr>
        <w:numId w:val="21"/>
      </w:numPr>
    </w:pPr>
  </w:style>
  <w:style w:type="numbering" w:customStyle="1" w:styleId="ImportedStyle8">
    <w:name w:val="Imported Style 8"/>
    <w:pPr>
      <w:numPr>
        <w:numId w:val="24"/>
      </w:numPr>
    </w:pPr>
  </w:style>
  <w:style w:type="numbering" w:customStyle="1" w:styleId="ImportedStyle9">
    <w:name w:val="Imported Style 9"/>
    <w:pPr>
      <w:numPr>
        <w:numId w:val="27"/>
      </w:numPr>
    </w:pPr>
  </w:style>
  <w:style w:type="numbering" w:customStyle="1" w:styleId="ImportedStyle10">
    <w:name w:val="Imported Style 10"/>
    <w:pPr>
      <w:numPr>
        <w:numId w:val="29"/>
      </w:numPr>
    </w:pPr>
  </w:style>
  <w:style w:type="character" w:customStyle="1" w:styleId="None">
    <w:name w:val="None"/>
  </w:style>
  <w:style w:type="character" w:customStyle="1" w:styleId="Hyperlink0">
    <w:name w:val="Hyperlink.0"/>
    <w:basedOn w:val="None"/>
    <w:rPr>
      <w:rFonts w:ascii="Times New Roman" w:eastAsia="Times New Roman" w:hAnsi="Times New Roman" w:cs="Times New Roman"/>
      <w:color w:val="0563C1"/>
      <w:u w:val="single" w:color="0563C1"/>
    </w:rPr>
  </w:style>
  <w:style w:type="character" w:customStyle="1" w:styleId="apple-converted-space">
    <w:name w:val="apple-converted-space"/>
    <w:rPr>
      <w:lang w:val="en-US"/>
    </w:rPr>
  </w:style>
  <w:style w:type="numbering" w:customStyle="1" w:styleId="ImportedStyle11">
    <w:name w:val="Imported Style 11"/>
    <w:pPr>
      <w:numPr>
        <w:numId w:val="31"/>
      </w:numPr>
    </w:pPr>
  </w:style>
  <w:style w:type="character" w:customStyle="1" w:styleId="Hyperlink1">
    <w:name w:val="Hyperlink.1"/>
    <w:basedOn w:val="None"/>
    <w:rPr>
      <w:color w:val="0563C1"/>
      <w:sz w:val="22"/>
      <w:szCs w:val="22"/>
      <w:u w:val="single" w:color="0563C1"/>
    </w:rPr>
  </w:style>
  <w:style w:type="numbering" w:customStyle="1" w:styleId="ImportedStyle12">
    <w:name w:val="Imported Style 12"/>
    <w:pPr>
      <w:numPr>
        <w:numId w:val="34"/>
      </w:numPr>
    </w:pPr>
  </w:style>
  <w:style w:type="numbering" w:customStyle="1" w:styleId="ImportedStyle13">
    <w:name w:val="Imported Style 13"/>
    <w:pPr>
      <w:numPr>
        <w:numId w:val="36"/>
      </w:numPr>
    </w:pPr>
  </w:style>
  <w:style w:type="numbering" w:customStyle="1" w:styleId="ImportedStyle14">
    <w:name w:val="Imported Style 14"/>
    <w:pPr>
      <w:numPr>
        <w:numId w:val="39"/>
      </w:numPr>
    </w:pPr>
  </w:style>
  <w:style w:type="numbering" w:customStyle="1" w:styleId="ImportedStyle15">
    <w:name w:val="Imported Style 15"/>
    <w:pPr>
      <w:numPr>
        <w:numId w:val="42"/>
      </w:numPr>
    </w:pPr>
  </w:style>
  <w:style w:type="numbering" w:customStyle="1" w:styleId="ImportedStyle16">
    <w:name w:val="Imported Style 16"/>
    <w:pPr>
      <w:numPr>
        <w:numId w:val="44"/>
      </w:numPr>
    </w:pPr>
  </w:style>
  <w:style w:type="character" w:customStyle="1" w:styleId="Hyperlink2">
    <w:name w:val="Hyperlink.2"/>
    <w:basedOn w:val="None"/>
    <w:rPr>
      <w:rFonts w:ascii="Times New Roman" w:eastAsia="Times New Roman" w:hAnsi="Times New Roman" w:cs="Times New Roman"/>
      <w:i/>
      <w:iCs/>
      <w:u w:val="none" w:color="0563C1"/>
    </w:rPr>
  </w:style>
  <w:style w:type="numbering" w:customStyle="1" w:styleId="ImportedStyle17">
    <w:name w:val="Imported Style 17"/>
    <w:pPr>
      <w:numPr>
        <w:numId w:val="49"/>
      </w:numPr>
    </w:pPr>
  </w:style>
  <w:style w:type="numbering" w:customStyle="1" w:styleId="ImportedStyle18">
    <w:name w:val="Imported Style 18"/>
    <w:pPr>
      <w:numPr>
        <w:numId w:val="55"/>
      </w:numPr>
    </w:pPr>
  </w:style>
  <w:style w:type="numbering" w:customStyle="1" w:styleId="ImportedStyle19">
    <w:name w:val="Imported Style 19"/>
    <w:pPr>
      <w:numPr>
        <w:numId w:val="60"/>
      </w:numPr>
    </w:pPr>
  </w:style>
  <w:style w:type="character" w:customStyle="1" w:styleId="Hyperlink3">
    <w:name w:val="Hyperlink.3"/>
    <w:basedOn w:val="None"/>
    <w:rPr>
      <w:rFonts w:ascii="Times New Roman" w:eastAsia="Times New Roman" w:hAnsi="Times New Roman" w:cs="Times New Roman"/>
      <w:color w:val="0563C1"/>
      <w:sz w:val="20"/>
      <w:szCs w:val="20"/>
      <w:u w:val="single" w:color="0563C1"/>
    </w:rPr>
  </w:style>
  <w:style w:type="numbering" w:customStyle="1" w:styleId="ImportedStyle20">
    <w:name w:val="Imported Style 20"/>
    <w:pPr>
      <w:numPr>
        <w:numId w:val="63"/>
      </w:numPr>
    </w:pPr>
  </w:style>
  <w:style w:type="numbering" w:customStyle="1" w:styleId="ImportedStyle21">
    <w:name w:val="Imported Style 21"/>
    <w:pPr>
      <w:numPr>
        <w:numId w:val="66"/>
      </w:numPr>
    </w:pPr>
  </w:style>
  <w:style w:type="numbering" w:customStyle="1" w:styleId="ImportedStyle22">
    <w:name w:val="Imported Style 22"/>
    <w:pPr>
      <w:numPr>
        <w:numId w:val="68"/>
      </w:numPr>
    </w:pPr>
  </w:style>
  <w:style w:type="numbering" w:customStyle="1" w:styleId="ImportedStyle23">
    <w:name w:val="Imported Style 23"/>
    <w:pPr>
      <w:numPr>
        <w:numId w:val="71"/>
      </w:numPr>
    </w:pPr>
  </w:style>
  <w:style w:type="character" w:customStyle="1" w:styleId="Hyperlink4">
    <w:name w:val="Hyperlink.4"/>
    <w:basedOn w:val="None"/>
    <w:rPr>
      <w:rFonts w:ascii="Times New Roman" w:eastAsia="Times New Roman" w:hAnsi="Times New Roman" w:cs="Times New Roman"/>
      <w:b/>
      <w:bCs/>
      <w:color w:val="0563C1"/>
      <w:sz w:val="18"/>
      <w:szCs w:val="18"/>
      <w:u w:val="single" w:color="0563C1"/>
      <w:lang w:val="en-US"/>
    </w:rPr>
  </w:style>
  <w:style w:type="numbering" w:customStyle="1" w:styleId="ImportedStyle24">
    <w:name w:val="Imported Style 24"/>
    <w:pPr>
      <w:numPr>
        <w:numId w:val="75"/>
      </w:numPr>
    </w:pPr>
  </w:style>
  <w:style w:type="paragraph" w:customStyle="1" w:styleId="BodyAAA">
    <w:name w:val="Body A A A"/>
    <w:rPr>
      <w:rFonts w:ascii="Helvetica" w:eastAsia="Helvetica" w:hAnsi="Helvetica" w:cs="Helvetica"/>
      <w:color w:val="000000"/>
      <w:sz w:val="22"/>
      <w:szCs w:val="22"/>
      <w:u w:color="000000"/>
    </w:rPr>
  </w:style>
  <w:style w:type="numbering" w:customStyle="1" w:styleId="ImportedStyle25">
    <w:name w:val="Imported Style 25"/>
    <w:pPr>
      <w:numPr>
        <w:numId w:val="78"/>
      </w:numPr>
    </w:pPr>
  </w:style>
  <w:style w:type="character" w:customStyle="1" w:styleId="Hyperlink5">
    <w:name w:val="Hyperlink.5"/>
    <w:basedOn w:val="None"/>
    <w:rPr>
      <w:color w:val="0563C1"/>
      <w:u w:val="single" w:color="0563C1"/>
    </w:rPr>
  </w:style>
  <w:style w:type="numbering" w:customStyle="1" w:styleId="ImportedStyle26">
    <w:name w:val="Imported Style 26"/>
    <w:pPr>
      <w:numPr>
        <w:numId w:val="80"/>
      </w:numPr>
    </w:pPr>
  </w:style>
  <w:style w:type="numbering" w:customStyle="1" w:styleId="ImportedStyle250">
    <w:name w:val="Imported Style 25.0"/>
    <w:pPr>
      <w:numPr>
        <w:numId w:val="85"/>
      </w:numPr>
    </w:pPr>
  </w:style>
  <w:style w:type="numbering" w:customStyle="1" w:styleId="ImportedStyle27">
    <w:name w:val="Imported Style 27"/>
    <w:pPr>
      <w:numPr>
        <w:numId w:val="88"/>
      </w:numPr>
    </w:pPr>
  </w:style>
  <w:style w:type="numbering" w:customStyle="1" w:styleId="ImportedStyle28">
    <w:name w:val="Imported Style 28"/>
    <w:pPr>
      <w:numPr>
        <w:numId w:val="90"/>
      </w:numPr>
    </w:pPr>
  </w:style>
  <w:style w:type="paragraph" w:styleId="NormalWeb">
    <w:name w:val="Normal (Web)"/>
    <w:pPr>
      <w:spacing w:before="100" w:after="100"/>
    </w:pPr>
    <w:rPr>
      <w:rFonts w:cs="Arial Unicode MS"/>
      <w:color w:val="000000"/>
      <w:sz w:val="24"/>
      <w:szCs w:val="24"/>
      <w:u w:color="000000"/>
    </w:rPr>
  </w:style>
  <w:style w:type="numbering" w:customStyle="1" w:styleId="ImportedStyle29">
    <w:name w:val="Imported Style 29"/>
    <w:pPr>
      <w:numPr>
        <w:numId w:val="95"/>
      </w:numPr>
    </w:pPr>
  </w:style>
  <w:style w:type="numbering" w:customStyle="1" w:styleId="ImportedStyle30">
    <w:name w:val="Imported Style 30"/>
    <w:pPr>
      <w:numPr>
        <w:numId w:val="97"/>
      </w:numPr>
    </w:pPr>
  </w:style>
  <w:style w:type="numbering" w:customStyle="1" w:styleId="ImportedStyle31">
    <w:name w:val="Imported Style 31"/>
    <w:pPr>
      <w:numPr>
        <w:numId w:val="99"/>
      </w:numPr>
    </w:pPr>
  </w:style>
  <w:style w:type="numbering" w:customStyle="1" w:styleId="ImportedStyle32">
    <w:name w:val="Imported Style 32"/>
    <w:pPr>
      <w:numPr>
        <w:numId w:val="101"/>
      </w:numPr>
    </w:pPr>
  </w:style>
  <w:style w:type="numbering" w:customStyle="1" w:styleId="ImportedStyle33">
    <w:name w:val="Imported Style 33"/>
    <w:pPr>
      <w:numPr>
        <w:numId w:val="103"/>
      </w:numPr>
    </w:pPr>
  </w:style>
  <w:style w:type="numbering" w:customStyle="1" w:styleId="ImportedStyle34">
    <w:name w:val="Imported Style 34"/>
    <w:pPr>
      <w:numPr>
        <w:numId w:val="106"/>
      </w:numPr>
    </w:pPr>
  </w:style>
  <w:style w:type="numbering" w:customStyle="1" w:styleId="ImportedStyle35">
    <w:name w:val="Imported Style 35"/>
    <w:pPr>
      <w:numPr>
        <w:numId w:val="109"/>
      </w:numPr>
    </w:pPr>
  </w:style>
  <w:style w:type="numbering" w:customStyle="1" w:styleId="ImportedStyle36">
    <w:name w:val="Imported Style 36"/>
    <w:pPr>
      <w:numPr>
        <w:numId w:val="111"/>
      </w:numPr>
    </w:pPr>
  </w:style>
  <w:style w:type="numbering" w:customStyle="1" w:styleId="ImportedStyle37">
    <w:name w:val="Imported Style 37"/>
    <w:pPr>
      <w:numPr>
        <w:numId w:val="113"/>
      </w:numPr>
    </w:pPr>
  </w:style>
  <w:style w:type="numbering" w:customStyle="1" w:styleId="ImportedStyle38">
    <w:name w:val="Imported Style 38"/>
    <w:pPr>
      <w:numPr>
        <w:numId w:val="115"/>
      </w:numPr>
    </w:pPr>
  </w:style>
  <w:style w:type="numbering" w:customStyle="1" w:styleId="ImportedStyle39">
    <w:name w:val="Imported Style 39"/>
    <w:pPr>
      <w:numPr>
        <w:numId w:val="117"/>
      </w:numPr>
    </w:pPr>
  </w:style>
  <w:style w:type="numbering" w:customStyle="1" w:styleId="ImportedStyle40">
    <w:name w:val="Imported Style 40"/>
    <w:pPr>
      <w:numPr>
        <w:numId w:val="120"/>
      </w:numPr>
    </w:pPr>
  </w:style>
  <w:style w:type="numbering" w:customStyle="1" w:styleId="ImportedStyle41">
    <w:name w:val="Imported Style 41"/>
    <w:pPr>
      <w:numPr>
        <w:numId w:val="123"/>
      </w:numPr>
    </w:pPr>
  </w:style>
  <w:style w:type="numbering" w:customStyle="1" w:styleId="ImportedStyle42">
    <w:name w:val="Imported Style 42"/>
    <w:pPr>
      <w:numPr>
        <w:numId w:val="126"/>
      </w:numPr>
    </w:pPr>
  </w:style>
  <w:style w:type="numbering" w:customStyle="1" w:styleId="ImportedStyle43">
    <w:name w:val="Imported Style 43"/>
    <w:pPr>
      <w:numPr>
        <w:numId w:val="129"/>
      </w:numPr>
    </w:pPr>
  </w:style>
  <w:style w:type="numbering" w:customStyle="1" w:styleId="ImportedStyle44">
    <w:name w:val="Imported Style 44"/>
    <w:pPr>
      <w:numPr>
        <w:numId w:val="132"/>
      </w:numPr>
    </w:pPr>
  </w:style>
  <w:style w:type="numbering" w:customStyle="1" w:styleId="ImportedStyle45">
    <w:name w:val="Imported Style 45"/>
    <w:pPr>
      <w:numPr>
        <w:numId w:val="135"/>
      </w:numPr>
    </w:pPr>
  </w:style>
  <w:style w:type="numbering" w:customStyle="1" w:styleId="ImportedStyle46">
    <w:name w:val="Imported Style 46"/>
    <w:pPr>
      <w:numPr>
        <w:numId w:val="138"/>
      </w:numPr>
    </w:pPr>
  </w:style>
  <w:style w:type="numbering" w:customStyle="1" w:styleId="ImportedStyle47">
    <w:name w:val="Imported Style 47"/>
    <w:pPr>
      <w:numPr>
        <w:numId w:val="141"/>
      </w:numPr>
    </w:pPr>
  </w:style>
  <w:style w:type="numbering" w:customStyle="1" w:styleId="ImportedStyle48">
    <w:name w:val="Imported Style 48"/>
    <w:pPr>
      <w:numPr>
        <w:numId w:val="144"/>
      </w:numPr>
    </w:pPr>
  </w:style>
  <w:style w:type="numbering" w:customStyle="1" w:styleId="ImportedStyle49">
    <w:name w:val="Imported Style 49"/>
    <w:pPr>
      <w:numPr>
        <w:numId w:val="146"/>
      </w:numPr>
    </w:pPr>
  </w:style>
  <w:style w:type="numbering" w:customStyle="1" w:styleId="ImportedStyle50">
    <w:name w:val="Imported Style 50"/>
    <w:pPr>
      <w:numPr>
        <w:numId w:val="150"/>
      </w:numPr>
    </w:pPr>
  </w:style>
  <w:style w:type="numbering" w:customStyle="1" w:styleId="ImportedStyle51">
    <w:name w:val="Imported Style 51"/>
    <w:pPr>
      <w:numPr>
        <w:numId w:val="152"/>
      </w:numPr>
    </w:pPr>
  </w:style>
  <w:style w:type="numbering" w:customStyle="1" w:styleId="ImportedStyle52">
    <w:name w:val="Imported Style 52"/>
    <w:pPr>
      <w:numPr>
        <w:numId w:val="155"/>
      </w:numPr>
    </w:pPr>
  </w:style>
  <w:style w:type="numbering" w:customStyle="1" w:styleId="ImportedStyle53">
    <w:name w:val="Imported Style 53"/>
    <w:pPr>
      <w:numPr>
        <w:numId w:val="157"/>
      </w:numPr>
    </w:pPr>
  </w:style>
  <w:style w:type="numbering" w:customStyle="1" w:styleId="ImportedStyle54">
    <w:name w:val="Imported Style 54"/>
    <w:pPr>
      <w:numPr>
        <w:numId w:val="160"/>
      </w:numPr>
    </w:pPr>
  </w:style>
  <w:style w:type="character" w:customStyle="1" w:styleId="Hyperlink6">
    <w:name w:val="Hyperlink.6"/>
    <w:basedOn w:val="None"/>
    <w:rPr>
      <w:rFonts w:ascii="Times New Roman" w:eastAsia="Times New Roman" w:hAnsi="Times New Roman" w:cs="Times New Roman"/>
      <w:b/>
      <w:bCs/>
      <w:color w:val="0563C1"/>
      <w:sz w:val="14"/>
      <w:szCs w:val="14"/>
      <w:u w:val="single" w:color="0563C1"/>
      <w:lang w:val="en-US"/>
    </w:rPr>
  </w:style>
  <w:style w:type="character" w:customStyle="1" w:styleId="Hyperlink7">
    <w:name w:val="Hyperlink.7"/>
    <w:basedOn w:val="None"/>
    <w:rPr>
      <w:rFonts w:ascii="Times New Roman" w:eastAsia="Times New Roman" w:hAnsi="Times New Roman" w:cs="Times New Roman"/>
      <w:b/>
      <w:bCs/>
      <w:color w:val="0563C1"/>
      <w:sz w:val="16"/>
      <w:szCs w:val="16"/>
      <w:u w:val="single" w:color="0563C1"/>
      <w:lang w:val="en-US"/>
    </w:rPr>
  </w:style>
  <w:style w:type="character" w:customStyle="1" w:styleId="Hyperlink8">
    <w:name w:val="Hyperlink.8"/>
    <w:basedOn w:val="None"/>
    <w:rPr>
      <w:rFonts w:ascii="Times New Roman" w:eastAsia="Times New Roman" w:hAnsi="Times New Roman" w:cs="Times New Roman"/>
      <w:b/>
      <w:bCs/>
      <w:color w:val="0563C1"/>
      <w:sz w:val="16"/>
      <w:szCs w:val="16"/>
      <w:u w:val="single" w:color="0563C1"/>
    </w:rPr>
  </w:style>
  <w:style w:type="character" w:customStyle="1" w:styleId="Hyperlink9">
    <w:name w:val="Hyperlink.9"/>
    <w:basedOn w:val="None"/>
    <w:rPr>
      <w:rFonts w:ascii="Times New Roman" w:eastAsia="Times New Roman" w:hAnsi="Times New Roman" w:cs="Times New Roman"/>
      <w:b/>
      <w:bCs/>
      <w:color w:val="0563C1"/>
      <w:sz w:val="16"/>
      <w:szCs w:val="16"/>
      <w:u w:val="single" w:color="0563C1"/>
      <w:lang w:val="it-IT"/>
    </w:rPr>
  </w:style>
  <w:style w:type="character" w:customStyle="1" w:styleId="Hyperlink10">
    <w:name w:val="Hyperlink.10"/>
    <w:basedOn w:val="None"/>
    <w:rPr>
      <w:rFonts w:ascii="Times New Roman" w:eastAsia="Times New Roman" w:hAnsi="Times New Roman" w:cs="Times New Roman"/>
      <w:b/>
      <w:bCs/>
      <w:color w:val="0563C1"/>
      <w:sz w:val="16"/>
      <w:szCs w:val="16"/>
      <w:u w:val="single" w:color="0563C1"/>
      <w:lang w:val="de-DE"/>
    </w:rPr>
  </w:style>
  <w:style w:type="character" w:customStyle="1" w:styleId="Hyperlink11">
    <w:name w:val="Hyperlink.11"/>
    <w:basedOn w:val="None"/>
    <w:rPr>
      <w:rFonts w:ascii="Times New Roman" w:eastAsia="Times New Roman" w:hAnsi="Times New Roman" w:cs="Times New Roman"/>
      <w:b/>
      <w:bCs/>
      <w:color w:val="0563C1"/>
      <w:sz w:val="21"/>
      <w:szCs w:val="21"/>
      <w:u w:val="single" w:color="0563C1"/>
    </w:rPr>
  </w:style>
  <w:style w:type="character" w:customStyle="1" w:styleId="Hyperlink12">
    <w:name w:val="Hyperlink.12"/>
    <w:basedOn w:val="None"/>
    <w:rPr>
      <w:rFonts w:ascii="Times New Roman" w:eastAsia="Times New Roman" w:hAnsi="Times New Roman" w:cs="Times New Roman"/>
      <w:i/>
      <w:iCs/>
      <w:color w:val="0563C1"/>
      <w:sz w:val="16"/>
      <w:szCs w:val="16"/>
      <w:u w:val="single" w:color="0563C1"/>
    </w:rPr>
  </w:style>
  <w:style w:type="character" w:customStyle="1" w:styleId="Hyperlink13">
    <w:name w:val="Hyperlink.13"/>
    <w:basedOn w:val="None"/>
    <w:rPr>
      <w:rFonts w:ascii="Times New Roman" w:eastAsia="Times New Roman" w:hAnsi="Times New Roman" w:cs="Times New Roman"/>
      <w:b/>
      <w:bCs/>
      <w:color w:val="0563C1"/>
      <w:sz w:val="24"/>
      <w:szCs w:val="24"/>
      <w:u w:val="single" w:color="0563C1"/>
    </w:rPr>
  </w:style>
  <w:style w:type="character" w:customStyle="1" w:styleId="Hyperlink14">
    <w:name w:val="Hyperlink.14"/>
    <w:basedOn w:val="None"/>
    <w:rPr>
      <w:rFonts w:ascii="Times New Roman" w:eastAsia="Times New Roman" w:hAnsi="Times New Roman" w:cs="Times New Roman"/>
      <w:b/>
      <w:bCs/>
      <w:color w:val="0563C1"/>
      <w:sz w:val="18"/>
      <w:szCs w:val="18"/>
      <w:u w:val="single" w:color="0563C1"/>
      <w:lang w:val="en-US"/>
    </w:rPr>
  </w:style>
  <w:style w:type="character" w:customStyle="1" w:styleId="Hyperlink15">
    <w:name w:val="Hyperlink.15"/>
    <w:basedOn w:val="None"/>
    <w:rPr>
      <w:rFonts w:ascii="Times New Roman" w:eastAsia="Times New Roman" w:hAnsi="Times New Roman" w:cs="Times New Roman"/>
      <w:b/>
      <w:bCs/>
      <w:color w:val="0563C1"/>
      <w:sz w:val="18"/>
      <w:szCs w:val="18"/>
      <w:u w:val="single" w:color="0563C1"/>
    </w:rPr>
  </w:style>
  <w:style w:type="numbering" w:customStyle="1" w:styleId="ImportedStyle56">
    <w:name w:val="Imported Style 56"/>
    <w:pPr>
      <w:numPr>
        <w:numId w:val="165"/>
      </w:numPr>
    </w:pPr>
  </w:style>
  <w:style w:type="numbering" w:customStyle="1" w:styleId="ImportedStyle560">
    <w:name w:val="Imported Style 56.0"/>
    <w:pPr>
      <w:numPr>
        <w:numId w:val="170"/>
      </w:numPr>
    </w:pPr>
  </w:style>
  <w:style w:type="numbering" w:customStyle="1" w:styleId="ImportedStyle57">
    <w:name w:val="Imported Style 57"/>
    <w:pPr>
      <w:numPr>
        <w:numId w:val="172"/>
      </w:numPr>
    </w:pPr>
  </w:style>
  <w:style w:type="numbering" w:customStyle="1" w:styleId="ImportedStyle58">
    <w:name w:val="Imported Style 58"/>
    <w:pPr>
      <w:numPr>
        <w:numId w:val="175"/>
      </w:numPr>
    </w:pPr>
  </w:style>
  <w:style w:type="numbering" w:customStyle="1" w:styleId="ImportedStyle59">
    <w:name w:val="Imported Style 59"/>
    <w:pPr>
      <w:numPr>
        <w:numId w:val="177"/>
      </w:numPr>
    </w:pPr>
  </w:style>
  <w:style w:type="numbering" w:customStyle="1" w:styleId="Numbered">
    <w:name w:val="Numbered"/>
    <w:pPr>
      <w:numPr>
        <w:numId w:val="183"/>
      </w:numPr>
    </w:pPr>
  </w:style>
  <w:style w:type="numbering" w:customStyle="1" w:styleId="ImportedStyle61">
    <w:name w:val="Imported Style 61"/>
    <w:pPr>
      <w:numPr>
        <w:numId w:val="185"/>
      </w:numPr>
    </w:pPr>
  </w:style>
  <w:style w:type="numbering" w:customStyle="1" w:styleId="ImportedStyle62">
    <w:name w:val="Imported Style 62"/>
    <w:pPr>
      <w:numPr>
        <w:numId w:val="187"/>
      </w:numPr>
    </w:pPr>
  </w:style>
  <w:style w:type="numbering" w:customStyle="1" w:styleId="ImportedStyle63">
    <w:name w:val="Imported Style 63"/>
    <w:pPr>
      <w:numPr>
        <w:numId w:val="189"/>
      </w:numPr>
    </w:pPr>
  </w:style>
  <w:style w:type="numbering" w:customStyle="1" w:styleId="ImportedStyle64">
    <w:name w:val="Imported Style 64"/>
    <w:pPr>
      <w:numPr>
        <w:numId w:val="192"/>
      </w:numPr>
    </w:pPr>
  </w:style>
  <w:style w:type="numbering" w:customStyle="1" w:styleId="ImportedStyle65">
    <w:name w:val="Imported Style 65"/>
    <w:pPr>
      <w:numPr>
        <w:numId w:val="194"/>
      </w:numPr>
    </w:pPr>
  </w:style>
  <w:style w:type="numbering" w:customStyle="1" w:styleId="ImportedStyle66">
    <w:name w:val="Imported Style 66"/>
    <w:pPr>
      <w:numPr>
        <w:numId w:val="196"/>
      </w:numPr>
    </w:pPr>
  </w:style>
  <w:style w:type="numbering" w:customStyle="1" w:styleId="ImportedStyle67">
    <w:name w:val="Imported Style 67"/>
    <w:pPr>
      <w:numPr>
        <w:numId w:val="198"/>
      </w:numPr>
    </w:pPr>
  </w:style>
  <w:style w:type="numbering" w:customStyle="1" w:styleId="ImportedStyle68">
    <w:name w:val="Imported Style 68"/>
    <w:pPr>
      <w:numPr>
        <w:numId w:val="200"/>
      </w:numPr>
    </w:pPr>
  </w:style>
  <w:style w:type="character" w:customStyle="1" w:styleId="Hyperlink16">
    <w:name w:val="Hyperlink.16"/>
    <w:basedOn w:val="None"/>
    <w:rPr>
      <w:rFonts w:ascii="Times New Roman" w:eastAsia="Times New Roman" w:hAnsi="Times New Roman" w:cs="Times New Roman"/>
      <w:color w:val="0563C1"/>
      <w:sz w:val="20"/>
      <w:szCs w:val="20"/>
      <w:u w:val="single" w:color="0563C1"/>
      <w:lang w:val="en-US"/>
    </w:rPr>
  </w:style>
  <w:style w:type="numbering" w:customStyle="1" w:styleId="ImportedStyle69">
    <w:name w:val="Imported Style 69"/>
    <w:pPr>
      <w:numPr>
        <w:numId w:val="208"/>
      </w:numPr>
    </w:pPr>
  </w:style>
  <w:style w:type="numbering" w:customStyle="1" w:styleId="ImportedStyle70">
    <w:name w:val="Imported Style 70"/>
    <w:pPr>
      <w:numPr>
        <w:numId w:val="210"/>
      </w:numPr>
    </w:pPr>
  </w:style>
  <w:style w:type="numbering" w:customStyle="1" w:styleId="ImportedStyle71">
    <w:name w:val="Imported Style 71"/>
    <w:pPr>
      <w:numPr>
        <w:numId w:val="212"/>
      </w:numPr>
    </w:pPr>
  </w:style>
  <w:style w:type="numbering" w:customStyle="1" w:styleId="ImportedStyle72">
    <w:name w:val="Imported Style 72"/>
    <w:pPr>
      <w:numPr>
        <w:numId w:val="214"/>
      </w:numPr>
    </w:pPr>
  </w:style>
  <w:style w:type="numbering" w:customStyle="1" w:styleId="ImportedStyle73">
    <w:name w:val="Imported Style 73"/>
    <w:pPr>
      <w:numPr>
        <w:numId w:val="217"/>
      </w:numPr>
    </w:pPr>
  </w:style>
  <w:style w:type="character" w:customStyle="1" w:styleId="Hyperlink17">
    <w:name w:val="Hyperlink.17"/>
    <w:basedOn w:val="None"/>
    <w:rPr>
      <w:rFonts w:ascii="Times New Roman" w:eastAsia="Times New Roman" w:hAnsi="Times New Roman" w:cs="Times New Roman"/>
      <w:b/>
      <w:bCs/>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onmilwaukee.com/market/articles/schustersgimbels.html" TargetMode="External"/><Relationship Id="rId117" Type="http://schemas.openxmlformats.org/officeDocument/2006/relationships/fontTable" Target="fontTable.xml"/><Relationship Id="rId21" Type="http://schemas.openxmlformats.org/officeDocument/2006/relationships/hyperlink" Target="http://historicbrewershill.com/history/" TargetMode="External"/><Relationship Id="rId42" Type="http://schemas.openxmlformats.org/officeDocument/2006/relationships/hyperlink" Target="http://www.nba.com/bucks/history/logo/" TargetMode="External"/><Relationship Id="rId47" Type="http://schemas.openxmlformats.org/officeDocument/2006/relationships/hyperlink" Target="http://www.december.com/places/mke/album/mamphotos.html" TargetMode="External"/><Relationship Id="rId63" Type="http://schemas.openxmlformats.org/officeDocument/2006/relationships/image" Target="media/image22.jpeg"/><Relationship Id="rId68" Type="http://schemas.openxmlformats.org/officeDocument/2006/relationships/image" Target="media/image27.png"/><Relationship Id="rId84" Type="http://schemas.openxmlformats.org/officeDocument/2006/relationships/image" Target="media/image39.jpeg"/><Relationship Id="rId89" Type="http://schemas.openxmlformats.org/officeDocument/2006/relationships/hyperlink" Target="http://www.theclio.com" TargetMode="External"/><Relationship Id="rId112" Type="http://schemas.openxmlformats.org/officeDocument/2006/relationships/image" Target="media/image50.png"/><Relationship Id="rId16" Type="http://schemas.openxmlformats.org/officeDocument/2006/relationships/hyperlink" Target="https://onmilwaukee.com/buzz/articles/milwaukeefreewayhistory.html" TargetMode="External"/><Relationship Id="rId107" Type="http://schemas.openxmlformats.org/officeDocument/2006/relationships/hyperlink" Target="http://www.aclu-wi.org/leadership" TargetMode="External"/><Relationship Id="rId11" Type="http://schemas.openxmlformats.org/officeDocument/2006/relationships/hyperlink" Target="http://www.cnn.com/2014/07/15/us/immigrant-refugee-definition/index.html" TargetMode="External"/><Relationship Id="rId24" Type="http://schemas.openxmlformats.org/officeDocument/2006/relationships/hyperlink" Target="http://www.wisconsinhistory.org/Content.aspx?dsNav=N:4294963828-4294963805&amp;dsRecordDetails=R:CS356" TargetMode="External"/><Relationship Id="rId32" Type="http://schemas.openxmlformats.org/officeDocument/2006/relationships/hyperlink" Target="http://m2.i.pbase.com/o4/30/52730/1/102631082.YFT3a9nE.IMG_3146.JPG" TargetMode="External"/><Relationship Id="rId37" Type="http://schemas.openxmlformats.org/officeDocument/2006/relationships/image" Target="media/image7.jpeg"/><Relationship Id="rId40" Type="http://schemas.openxmlformats.org/officeDocument/2006/relationships/hyperlink" Target="https://www.ballparksofbaseball.com" TargetMode="External"/><Relationship Id="rId45" Type="http://schemas.openxmlformats.org/officeDocument/2006/relationships/image" Target="media/image12.jpeg"/><Relationship Id="rId53" Type="http://schemas.openxmlformats.org/officeDocument/2006/relationships/hyperlink" Target="http://www.harley-davidson.com" TargetMode="External"/><Relationship Id="rId58" Type="http://schemas.openxmlformats.org/officeDocument/2006/relationships/image" Target="media/image19.jpeg"/><Relationship Id="rId66" Type="http://schemas.openxmlformats.org/officeDocument/2006/relationships/image" Target="media/image25.png"/><Relationship Id="rId74" Type="http://schemas.openxmlformats.org/officeDocument/2006/relationships/image" Target="media/image32.jpeg"/><Relationship Id="rId79" Type="http://schemas.openxmlformats.org/officeDocument/2006/relationships/hyperlink" Target="https://www.shuterstock.com/search/Milwaukee" TargetMode="External"/><Relationship Id="rId87" Type="http://schemas.openxmlformats.org/officeDocument/2006/relationships/hyperlink" Target="http://www.alamy.com" TargetMode="External"/><Relationship Id="rId102" Type="http://schemas.openxmlformats.org/officeDocument/2006/relationships/hyperlink" Target="http://www.jsonline.com" TargetMode="External"/><Relationship Id="rId110" Type="http://schemas.openxmlformats.org/officeDocument/2006/relationships/hyperlink" Target="mailto:httfmilwchair@gmail.com" TargetMode="External"/><Relationship Id="rId115"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www.airportia.com/unitedstates/general-mitchell-international-airport/photos" TargetMode="External"/><Relationship Id="rId82" Type="http://schemas.openxmlformats.org/officeDocument/2006/relationships/image" Target="media/image37.jpeg"/><Relationship Id="rId90" Type="http://schemas.openxmlformats.org/officeDocument/2006/relationships/hyperlink" Target="http://www.alamy.com" TargetMode="External"/><Relationship Id="rId95" Type="http://schemas.openxmlformats.org/officeDocument/2006/relationships/image" Target="media/image45.png"/><Relationship Id="rId19" Type="http://schemas.openxmlformats.org/officeDocument/2006/relationships/hyperlink" Target="https://onmilwaukee.com/history/articles/concordiaspelunking.html" TargetMode="External"/><Relationship Id="rId14" Type="http://schemas.openxmlformats.org/officeDocument/2006/relationships/hyperlink" Target="http://www.themakingofmilwaukee.com" TargetMode="External"/><Relationship Id="rId22" Type="http://schemas.openxmlformats.org/officeDocument/2006/relationships/hyperlink" Target="https://bayviewcompass.com/category/historic-bay-view/" TargetMode="External"/><Relationship Id="rId27" Type="http://schemas.openxmlformats.org/officeDocument/2006/relationships/hyperlink" Target="http://www.nytimes.com/2002/12/25/business/against-odds-a-milwaukee-store-adapts.html" TargetMode="External"/><Relationship Id="rId30" Type="http://schemas.openxmlformats.org/officeDocument/2006/relationships/hyperlink" Target="http://city.milwaukee.gov/posters%23.WVmyYojyuM8" TargetMode="External"/><Relationship Id="rId35" Type="http://schemas.openxmlformats.org/officeDocument/2006/relationships/hyperlink" Target="https://www.en.wikipedia.org" TargetMode="External"/><Relationship Id="rId43" Type="http://schemas.openxmlformats.org/officeDocument/2006/relationships/image" Target="media/image10.jpeg"/><Relationship Id="rId48" Type="http://schemas.openxmlformats.org/officeDocument/2006/relationships/hyperlink" Target="http://www.county.milwaukee.gov/parks" TargetMode="External"/><Relationship Id="rId56" Type="http://schemas.openxmlformats.org/officeDocument/2006/relationships/hyperlink" Target="https://www.wisconsinhistory.org" TargetMode="External"/><Relationship Id="rId64" Type="http://schemas.openxmlformats.org/officeDocument/2006/relationships/image" Target="media/image23.jpeg"/><Relationship Id="rId69" Type="http://schemas.openxmlformats.org/officeDocument/2006/relationships/image" Target="media/image28.png"/><Relationship Id="rId77" Type="http://schemas.openxmlformats.org/officeDocument/2006/relationships/hyperlink" Target="http://www.forbes.com" TargetMode="External"/><Relationship Id="rId100" Type="http://schemas.openxmlformats.org/officeDocument/2006/relationships/image" Target="media/image49.jpeg"/><Relationship Id="rId105" Type="http://schemas.openxmlformats.org/officeDocument/2006/relationships/hyperlink" Target="https://www.census.gov/data.html" TargetMode="External"/><Relationship Id="rId113" Type="http://schemas.openxmlformats.org/officeDocument/2006/relationships/hyperlink" Target="mailto:jones@cas.usf.edu" TargetMode="External"/><Relationship Id="rId118" Type="http://schemas.openxmlformats.org/officeDocument/2006/relationships/theme" Target="theme/theme1.xml"/><Relationship Id="rId8" Type="http://schemas.openxmlformats.org/officeDocument/2006/relationships/hyperlink" Target="http://www.wisconsinhistory.org/Content.aspx?dsNav=N:4294963828-4294955414&amp;dsRecordDetails=R:IM5348" TargetMode="External"/><Relationship Id="rId51" Type="http://schemas.openxmlformats.org/officeDocument/2006/relationships/image" Target="media/image16.jpeg"/><Relationship Id="rId72" Type="http://schemas.openxmlformats.org/officeDocument/2006/relationships/image" Target="media/image31.png"/><Relationship Id="rId80" Type="http://schemas.openxmlformats.org/officeDocument/2006/relationships/image" Target="media/image35.jpeg"/><Relationship Id="rId85" Type="http://schemas.openxmlformats.org/officeDocument/2006/relationships/image" Target="media/image40.jpeg"/><Relationship Id="rId93" Type="http://schemas.openxmlformats.org/officeDocument/2006/relationships/image" Target="media/image43.jpeg"/><Relationship Id="rId98" Type="http://schemas.openxmlformats.org/officeDocument/2006/relationships/hyperlink" Target="http://archive.jsonline.com/news/wisconsin/poverty-across-wisconsin-reaches-highest-level-in-30-years-b99676529z1-370157381.html/" TargetMode="External"/><Relationship Id="rId3" Type="http://schemas.openxmlformats.org/officeDocument/2006/relationships/settings" Target="settings.xml"/><Relationship Id="rId12" Type="http://schemas.openxmlformats.org/officeDocument/2006/relationships/hyperlink" Target="http://www.cnn.com/2014/07/17/politics/immigration-border-crisis-refugee-politics/index.html" TargetMode="External"/><Relationship Id="rId17" Type="http://schemas.openxmlformats.org/officeDocument/2006/relationships/hyperlink" Target="http://www.wisconsinhighways.org/milwaukee/system_map.html" TargetMode="External"/><Relationship Id="rId25" Type="http://schemas.openxmlformats.org/officeDocument/2006/relationships/hyperlink" Target="https://onmilwaukee.com/wedding/articles/mitchellbridal.html" TargetMode="External"/><Relationship Id="rId33" Type="http://schemas.openxmlformats.org/officeDocument/2006/relationships/image" Target="media/image5.jpeg"/><Relationship Id="rId38" Type="http://schemas.openxmlformats.org/officeDocument/2006/relationships/image" Target="media/image8.jpeg"/><Relationship Id="rId46" Type="http://schemas.openxmlformats.org/officeDocument/2006/relationships/image" Target="media/image13.jpeg"/><Relationship Id="rId59" Type="http://schemas.openxmlformats.org/officeDocument/2006/relationships/image" Target="media/image20.jpeg"/><Relationship Id="rId67" Type="http://schemas.openxmlformats.org/officeDocument/2006/relationships/image" Target="media/image26.png"/><Relationship Id="rId103" Type="http://schemas.openxmlformats.org/officeDocument/2006/relationships/hyperlink" Target="http://www.city.milwaukee.gov" TargetMode="External"/><Relationship Id="rId108" Type="http://schemas.openxmlformats.org/officeDocument/2006/relationships/hyperlink" Target="http://city.milwaukee.gov/CommonCouncil/Council-Member-Web-Pages.htm%23.WU04LGjytqw" TargetMode="External"/><Relationship Id="rId116" Type="http://schemas.openxmlformats.org/officeDocument/2006/relationships/footer" Target="footer1.xml"/><Relationship Id="rId20" Type="http://schemas.openxmlformats.org/officeDocument/2006/relationships/hyperlink" Target="https://onmilwaukee.com/visitors/articles/washingtonparkzoo.html" TargetMode="External"/><Relationship Id="rId41" Type="http://schemas.openxmlformats.org/officeDocument/2006/relationships/hyperlink" Target="https://www.nba.com/bucks/release/arena/" TargetMode="External"/><Relationship Id="rId54" Type="http://schemas.openxmlformats.org/officeDocument/2006/relationships/hyperlink" Target="http://www.alamycom" TargetMode="External"/><Relationship Id="rId62" Type="http://schemas.openxmlformats.org/officeDocument/2006/relationships/hyperlink" Target="http://www.Urbanmilwaukee.com/2016/06/22/eyes-on-milwaukee" TargetMode="External"/><Relationship Id="rId70" Type="http://schemas.openxmlformats.org/officeDocument/2006/relationships/image" Target="media/image29.png"/><Relationship Id="rId75" Type="http://schemas.openxmlformats.org/officeDocument/2006/relationships/image" Target="media/image33.jpeg"/><Relationship Id="rId83" Type="http://schemas.openxmlformats.org/officeDocument/2006/relationships/image" Target="media/image38.jpeg"/><Relationship Id="rId88" Type="http://schemas.openxmlformats.org/officeDocument/2006/relationships/hyperlink" Target="http://www.historic-structures.com" TargetMode="External"/><Relationship Id="rId91" Type="http://schemas.openxmlformats.org/officeDocument/2006/relationships/hyperlink" Target="http://www.emporic.com" TargetMode="External"/><Relationship Id="rId96" Type="http://schemas.openxmlformats.org/officeDocument/2006/relationships/image" Target="media/image46.jpeg"/><Relationship Id="rId111" Type="http://schemas.openxmlformats.org/officeDocument/2006/relationships/hyperlink" Target="https://www.facebook.com/UBLACMK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ilwaukeewashington100.com/WHS-Hall-of-Fame.htm" TargetMode="External"/><Relationship Id="rId23" Type="http://schemas.openxmlformats.org/officeDocument/2006/relationships/hyperlink" Target="http://collections.lib.uwm.edu/cdm/compoundobject/collection/uwmoh/id/68/rec/14" TargetMode="External"/><Relationship Id="rId28" Type="http://schemas.openxmlformats.org/officeDocument/2006/relationships/hyperlink" Target="http://www.themakingofmilwaukee.com/classroom/photo_" TargetMode="External"/><Relationship Id="rId36" Type="http://schemas.openxmlformats.org/officeDocument/2006/relationships/hyperlink" Target="https://www.wiki/Milwaukee_Public_Museum" TargetMode="External"/><Relationship Id="rId49" Type="http://schemas.openxmlformats.org/officeDocument/2006/relationships/image" Target="media/image14.jpeg"/><Relationship Id="rId57" Type="http://schemas.openxmlformats.org/officeDocument/2006/relationships/image" Target="media/image18.jpeg"/><Relationship Id="rId106" Type="http://schemas.openxmlformats.org/officeDocument/2006/relationships/hyperlink" Target="http://www.themakingofmilwaukee.com/classroom/photo_" TargetMode="External"/><Relationship Id="rId114" Type="http://schemas.openxmlformats.org/officeDocument/2006/relationships/hyperlink" Target="http://www.cas.usf.edu/servicelearning" TargetMode="External"/><Relationship Id="rId10" Type="http://schemas.openxmlformats.org/officeDocument/2006/relationships/hyperlink" Target="http://www.jsonline.com/story/opinion/crossroads/2017/02/24/sovern-executive-immigration-orders-ignore-human-reality/98358930/" TargetMode="External"/><Relationship Id="rId31" Type="http://schemas.openxmlformats.org/officeDocument/2006/relationships/hyperlink" Target="http://www.miseagrantumich.edu/explore/about-the-great-lakes/lake-michigan/" TargetMode="External"/><Relationship Id="rId44" Type="http://schemas.openxmlformats.org/officeDocument/2006/relationships/image" Target="media/image11.jpeg"/><Relationship Id="rId52" Type="http://schemas.openxmlformats.org/officeDocument/2006/relationships/image" Target="media/image17.jpeg"/><Relationship Id="rId60" Type="http://schemas.openxmlformats.org/officeDocument/2006/relationships/image" Target="media/image21.jpeg"/><Relationship Id="rId65" Type="http://schemas.openxmlformats.org/officeDocument/2006/relationships/image" Target="media/image24.png"/><Relationship Id="rId73" Type="http://schemas.openxmlformats.org/officeDocument/2006/relationships/hyperlink" Target="https://en.wikipedia.org/wiki/Frozen_custard" TargetMode="External"/><Relationship Id="rId78" Type="http://schemas.openxmlformats.org/officeDocument/2006/relationships/hyperlink" Target="http://www.history.com/topics/us-states/wisconsin/pictures/wiscon/downtown-Milwaukee" TargetMode="External"/><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image" Target="media/image44.png"/><Relationship Id="rId99" Type="http://schemas.openxmlformats.org/officeDocument/2006/relationships/image" Target="media/image48.png"/><Relationship Id="rId101" Type="http://schemas.openxmlformats.org/officeDocument/2006/relationships/hyperlink" Target="http://www.city-data.com/crime/crime-Milwaukee-Wisconsin.html"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hyperlink" Target="http://archive.jsonline.com/entertainment/finding-milwaukees-irish-heart-294h1vn-142787125.html" TargetMode="External"/><Relationship Id="rId39" Type="http://schemas.openxmlformats.org/officeDocument/2006/relationships/image" Target="media/image9.jpeg"/><Relationship Id="rId109" Type="http://schemas.openxmlformats.org/officeDocument/2006/relationships/hyperlink" Target="mailto:httfmilwchair@gmail.com?subject=Website%252520Inquiry" TargetMode="External"/><Relationship Id="rId34" Type="http://schemas.openxmlformats.org/officeDocument/2006/relationships/image" Target="media/image6.jpeg"/><Relationship Id="rId50" Type="http://schemas.openxmlformats.org/officeDocument/2006/relationships/image" Target="media/image15.jpeg"/><Relationship Id="rId55" Type="http://schemas.openxmlformats.org/officeDocument/2006/relationships/hyperlink" Target="http://www.briggsandstratton.com" TargetMode="External"/><Relationship Id="rId76" Type="http://schemas.openxmlformats.org/officeDocument/2006/relationships/image" Target="media/image34.jpeg"/><Relationship Id="rId97" Type="http://schemas.openxmlformats.org/officeDocument/2006/relationships/image" Target="media/image47.jpeg"/><Relationship Id="rId104" Type="http://schemas.openxmlformats.org/officeDocument/2006/relationships/hyperlink" Target="http://www.city-data.com" TargetMode="External"/><Relationship Id="rId7" Type="http://schemas.openxmlformats.org/officeDocument/2006/relationships/image" Target="media/image2.jpeg"/><Relationship Id="rId71" Type="http://schemas.openxmlformats.org/officeDocument/2006/relationships/image" Target="media/image30.jpeg"/><Relationship Id="rId92" Type="http://schemas.openxmlformats.org/officeDocument/2006/relationships/image" Target="media/image42.jpeg"/><Relationship Id="rId2" Type="http://schemas.openxmlformats.org/officeDocument/2006/relationships/styles" Target="styles.xml"/><Relationship Id="rId29" Type="http://schemas.openxmlformats.org/officeDocument/2006/relationships/hyperlink" Target="http://city.milwaukee.gov/NeighborhoodGroup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20867</Words>
  <Characters>118943</Characters>
  <Application>Microsoft Office Word</Application>
  <DocSecurity>0</DocSecurity>
  <Lines>991</Lines>
  <Paragraphs>279</Paragraphs>
  <ScaleCrop>false</ScaleCrop>
  <Company/>
  <LinksUpToDate>false</LinksUpToDate>
  <CharactersWithSpaces>139531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O'Hara</dc:creator>
  <cp:lastModifiedBy>Morgan O'Hara</cp:lastModifiedBy>
  <cp:revision>2</cp:revision>
  <dcterms:created xsi:type="dcterms:W3CDTF">2018-10-24T16:41:00Z</dcterms:created>
  <dcterms:modified xsi:type="dcterms:W3CDTF">2018-10-24T16:41:00Z</dcterms:modified>
</cp:coreProperties>
</file>